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D14" w:rsidRPr="00B84726" w:rsidRDefault="00E96D14" w:rsidP="00256406">
      <w:pPr>
        <w:spacing w:after="0" w:line="480" w:lineRule="auto"/>
        <w:rPr>
          <w:rFonts w:ascii="Century Gothic" w:hAnsi="Century Gothic" w:cs="Times New Roman"/>
          <w:szCs w:val="24"/>
        </w:rPr>
      </w:pPr>
      <w:r w:rsidRPr="00B84726">
        <w:rPr>
          <w:rFonts w:ascii="Century Gothic" w:hAnsi="Century Gothic" w:cs="Times New Roman"/>
          <w:szCs w:val="24"/>
        </w:rPr>
        <w:t>Fontes e doses de substrato</w:t>
      </w:r>
      <w:r w:rsidR="00DD636B" w:rsidRPr="00B84726">
        <w:rPr>
          <w:rFonts w:ascii="Century Gothic" w:hAnsi="Century Gothic" w:cs="Times New Roman"/>
          <w:szCs w:val="24"/>
        </w:rPr>
        <w:t>s orgânicos na produção de</w:t>
      </w:r>
      <w:r w:rsidR="00007C1D" w:rsidRPr="00B84726">
        <w:rPr>
          <w:rFonts w:ascii="Century Gothic" w:hAnsi="Century Gothic" w:cs="Times New Roman"/>
          <w:szCs w:val="24"/>
        </w:rPr>
        <w:t xml:space="preserve"> </w:t>
      </w:r>
      <w:proofErr w:type="spellStart"/>
      <w:r w:rsidR="00007C1D" w:rsidRPr="00B84726">
        <w:rPr>
          <w:rFonts w:ascii="Century Gothic" w:hAnsi="Century Gothic" w:cs="Times New Roman"/>
          <w:szCs w:val="24"/>
        </w:rPr>
        <w:t>po</w:t>
      </w:r>
      <w:r w:rsidR="00AD3E50" w:rsidRPr="00B84726">
        <w:rPr>
          <w:rFonts w:ascii="Century Gothic" w:hAnsi="Century Gothic" w:cs="Times New Roman"/>
          <w:szCs w:val="24"/>
        </w:rPr>
        <w:t>rta</w:t>
      </w:r>
      <w:r w:rsidR="00D86F46">
        <w:rPr>
          <w:rFonts w:ascii="Century Gothic" w:hAnsi="Century Gothic" w:cs="Times New Roman"/>
          <w:szCs w:val="24"/>
        </w:rPr>
        <w:t>-</w:t>
      </w:r>
      <w:r w:rsidR="00AD3E50" w:rsidRPr="00B84726">
        <w:rPr>
          <w:rFonts w:ascii="Century Gothic" w:hAnsi="Century Gothic" w:cs="Times New Roman"/>
          <w:szCs w:val="24"/>
        </w:rPr>
        <w:t>enxerto</w:t>
      </w:r>
      <w:proofErr w:type="spellEnd"/>
      <w:r w:rsidRPr="00B84726">
        <w:rPr>
          <w:rFonts w:ascii="Century Gothic" w:hAnsi="Century Gothic" w:cs="Times New Roman"/>
          <w:szCs w:val="24"/>
        </w:rPr>
        <w:t xml:space="preserve"> de tamarindeiro</w:t>
      </w:r>
    </w:p>
    <w:p w:rsidR="00130CEE" w:rsidRPr="00F06024" w:rsidRDefault="00130CEE" w:rsidP="00256406">
      <w:pPr>
        <w:spacing w:after="0" w:line="480" w:lineRule="auto"/>
        <w:ind w:firstLine="567"/>
        <w:rPr>
          <w:rFonts w:ascii="Century Gothic" w:hAnsi="Century Gothic" w:cs="Times New Roman"/>
          <w:b w:val="0"/>
          <w:szCs w:val="24"/>
        </w:rPr>
      </w:pPr>
    </w:p>
    <w:p w:rsidR="00130CEE" w:rsidRPr="00B84726" w:rsidRDefault="00130CEE" w:rsidP="00D160FC">
      <w:pPr>
        <w:spacing w:after="0" w:line="480" w:lineRule="auto"/>
        <w:jc w:val="left"/>
        <w:rPr>
          <w:rFonts w:ascii="Century Gothic" w:hAnsi="Century Gothic" w:cs="Times New Roman"/>
          <w:szCs w:val="24"/>
        </w:rPr>
      </w:pPr>
      <w:r w:rsidRPr="00B84726">
        <w:rPr>
          <w:rFonts w:ascii="Century Gothic" w:hAnsi="Century Gothic" w:cs="Times New Roman"/>
          <w:szCs w:val="24"/>
        </w:rPr>
        <w:t>RESUMO</w:t>
      </w:r>
    </w:p>
    <w:p w:rsidR="00B84726" w:rsidRDefault="003B2410" w:rsidP="00B84726">
      <w:pPr>
        <w:spacing w:after="0" w:line="480" w:lineRule="auto"/>
        <w:ind w:firstLine="567"/>
        <w:contextualSpacing/>
        <w:jc w:val="both"/>
        <w:rPr>
          <w:rFonts w:ascii="Century Gothic" w:hAnsi="Century Gothic" w:cs="Times New Roman"/>
          <w:b w:val="0"/>
          <w:szCs w:val="24"/>
        </w:rPr>
      </w:pPr>
      <w:r w:rsidRPr="00B84726">
        <w:rPr>
          <w:rFonts w:ascii="Century Gothic" w:hAnsi="Century Gothic" w:cs="Times New Roman"/>
          <w:b w:val="0"/>
          <w:szCs w:val="24"/>
        </w:rPr>
        <w:t>C</w:t>
      </w:r>
      <w:r w:rsidR="00A30485" w:rsidRPr="00B84726">
        <w:rPr>
          <w:rFonts w:ascii="Century Gothic" w:hAnsi="Century Gothic" w:cs="Times New Roman"/>
          <w:b w:val="0"/>
          <w:szCs w:val="24"/>
        </w:rPr>
        <w:t>o</w:t>
      </w:r>
      <w:r w:rsidRPr="00B84726">
        <w:rPr>
          <w:rFonts w:ascii="Century Gothic" w:hAnsi="Century Gothic" w:cs="Times New Roman"/>
          <w:b w:val="0"/>
          <w:szCs w:val="24"/>
        </w:rPr>
        <w:t>m o</w:t>
      </w:r>
      <w:r w:rsidR="00A30485" w:rsidRPr="00B84726">
        <w:rPr>
          <w:rFonts w:ascii="Century Gothic" w:hAnsi="Century Gothic" w:cs="Times New Roman"/>
          <w:b w:val="0"/>
          <w:szCs w:val="24"/>
        </w:rPr>
        <w:t xml:space="preserve"> objetivo de avaliar o desempenho de</w:t>
      </w:r>
      <w:r w:rsidR="000A2218" w:rsidRPr="00B84726">
        <w:rPr>
          <w:rFonts w:ascii="Century Gothic" w:hAnsi="Century Gothic" w:cs="Times New Roman"/>
          <w:b w:val="0"/>
          <w:szCs w:val="24"/>
        </w:rPr>
        <w:t xml:space="preserve"> diferentes</w:t>
      </w:r>
      <w:r w:rsidR="00A30485" w:rsidRPr="00B84726">
        <w:rPr>
          <w:rFonts w:ascii="Century Gothic" w:hAnsi="Century Gothic" w:cs="Times New Roman"/>
          <w:b w:val="0"/>
          <w:szCs w:val="24"/>
        </w:rPr>
        <w:t xml:space="preserve"> fontes orgânicas, na composição do s</w:t>
      </w:r>
      <w:r w:rsidR="000A2218" w:rsidRPr="00B84726">
        <w:rPr>
          <w:rFonts w:ascii="Century Gothic" w:hAnsi="Century Gothic" w:cs="Times New Roman"/>
          <w:b w:val="0"/>
          <w:szCs w:val="24"/>
        </w:rPr>
        <w:t>ubstrato para</w:t>
      </w:r>
      <w:r w:rsidR="00DD636B" w:rsidRPr="00B84726">
        <w:rPr>
          <w:rFonts w:ascii="Century Gothic" w:hAnsi="Century Gothic" w:cs="Times New Roman"/>
          <w:b w:val="0"/>
          <w:szCs w:val="24"/>
        </w:rPr>
        <w:t xml:space="preserve"> produção de</w:t>
      </w:r>
      <w:r w:rsidR="006C5175">
        <w:rPr>
          <w:rFonts w:ascii="Century Gothic" w:hAnsi="Century Gothic" w:cs="Times New Roman"/>
          <w:b w:val="0"/>
          <w:szCs w:val="24"/>
        </w:rPr>
        <w:t xml:space="preserve"> </w:t>
      </w:r>
      <w:proofErr w:type="spellStart"/>
      <w:r w:rsidR="006C5175">
        <w:rPr>
          <w:rFonts w:ascii="Century Gothic" w:hAnsi="Century Gothic" w:cs="Times New Roman"/>
          <w:b w:val="0"/>
          <w:szCs w:val="24"/>
        </w:rPr>
        <w:t>po</w:t>
      </w:r>
      <w:r w:rsidR="00B57FBB" w:rsidRPr="00B84726">
        <w:rPr>
          <w:rFonts w:ascii="Century Gothic" w:hAnsi="Century Gothic" w:cs="Times New Roman"/>
          <w:b w:val="0"/>
          <w:szCs w:val="24"/>
        </w:rPr>
        <w:t>rta</w:t>
      </w:r>
      <w:r w:rsidR="006C5175">
        <w:rPr>
          <w:rFonts w:ascii="Century Gothic" w:hAnsi="Century Gothic" w:cs="Times New Roman"/>
          <w:b w:val="0"/>
          <w:szCs w:val="24"/>
        </w:rPr>
        <w:t>-</w:t>
      </w:r>
      <w:r w:rsidR="00B57FBB" w:rsidRPr="00B84726">
        <w:rPr>
          <w:rFonts w:ascii="Century Gothic" w:hAnsi="Century Gothic" w:cs="Times New Roman"/>
          <w:b w:val="0"/>
          <w:szCs w:val="24"/>
        </w:rPr>
        <w:t>enxerto</w:t>
      </w:r>
      <w:proofErr w:type="spellEnd"/>
      <w:r w:rsidR="00B57FBB" w:rsidRPr="00B84726">
        <w:rPr>
          <w:rFonts w:ascii="Century Gothic" w:hAnsi="Century Gothic" w:cs="Times New Roman"/>
          <w:b w:val="0"/>
          <w:szCs w:val="24"/>
        </w:rPr>
        <w:t xml:space="preserve"> de</w:t>
      </w:r>
      <w:r w:rsidR="00295A8F" w:rsidRPr="00B84726">
        <w:rPr>
          <w:rFonts w:ascii="Century Gothic" w:hAnsi="Century Gothic" w:cs="Times New Roman"/>
          <w:b w:val="0"/>
          <w:szCs w:val="24"/>
        </w:rPr>
        <w:t xml:space="preserve"> tamarindeiro</w:t>
      </w:r>
      <w:r w:rsidR="00A30485" w:rsidRPr="00B84726">
        <w:rPr>
          <w:rFonts w:ascii="Century Gothic" w:hAnsi="Century Gothic" w:cs="Times New Roman"/>
          <w:b w:val="0"/>
          <w:szCs w:val="24"/>
        </w:rPr>
        <w:t xml:space="preserve"> </w:t>
      </w:r>
      <w:r w:rsidR="000A2218" w:rsidRPr="00B84726">
        <w:rPr>
          <w:rFonts w:ascii="Century Gothic" w:hAnsi="Century Gothic" w:cs="Times New Roman"/>
          <w:b w:val="0"/>
          <w:szCs w:val="24"/>
        </w:rPr>
        <w:t xml:space="preserve">e </w:t>
      </w:r>
      <w:r w:rsidR="00A30485" w:rsidRPr="00B84726">
        <w:rPr>
          <w:rFonts w:ascii="Century Gothic" w:hAnsi="Century Gothic" w:cs="Times New Roman"/>
          <w:b w:val="0"/>
          <w:szCs w:val="24"/>
        </w:rPr>
        <w:t>estado nutricional</w:t>
      </w:r>
      <w:r w:rsidR="000A2218" w:rsidRPr="00B84726">
        <w:rPr>
          <w:rFonts w:ascii="Century Gothic" w:hAnsi="Century Gothic" w:cs="Times New Roman"/>
          <w:b w:val="0"/>
          <w:szCs w:val="24"/>
        </w:rPr>
        <w:t>,</w:t>
      </w:r>
      <w:r w:rsidRPr="00B84726">
        <w:rPr>
          <w:rFonts w:ascii="Century Gothic" w:hAnsi="Century Gothic" w:cs="Times New Roman"/>
          <w:b w:val="0"/>
          <w:szCs w:val="24"/>
        </w:rPr>
        <w:t xml:space="preserve"> foi realizado um experimento no viveiro de mudas na Universidade Federal Rural do Semi-Árido, Mossoró-RN</w:t>
      </w:r>
      <w:r w:rsidR="00A30485" w:rsidRPr="00B84726">
        <w:rPr>
          <w:rFonts w:ascii="Century Gothic" w:hAnsi="Century Gothic" w:cs="Times New Roman"/>
          <w:b w:val="0"/>
          <w:szCs w:val="24"/>
        </w:rPr>
        <w:t>.</w:t>
      </w:r>
      <w:r w:rsidR="00C449CE" w:rsidRPr="00B84726">
        <w:rPr>
          <w:rFonts w:ascii="Century Gothic" w:hAnsi="Century Gothic" w:cs="Times New Roman"/>
          <w:b w:val="0"/>
          <w:szCs w:val="24"/>
        </w:rPr>
        <w:t xml:space="preserve"> O delineamento experimental utilizado foi em blocos completos casualizados, em esquema fatorial 3x4, com quatro repetições. O primeiro fator foi constituído por três fontes orgânicas (esterco bovino, esterco caprino e composto orgânico comercial) e o segundo fator por quatro proporções dessas fontes (0, 20, 40 e 60</w:t>
      </w:r>
      <m:oMath>
        <m:r>
          <m:rPr>
            <m:sty m:val="bi"/>
          </m:rPr>
          <w:rPr>
            <w:rFonts w:ascii="Cambria Math" w:hAnsi="Cambria Math" w:cs="Times New Roman"/>
            <w:szCs w:val="24"/>
          </w:rPr>
          <m:t xml:space="preserve"> %</m:t>
        </m:r>
      </m:oMath>
      <w:r w:rsidR="00C449CE" w:rsidRPr="00B84726">
        <w:rPr>
          <w:rFonts w:ascii="Century Gothic" w:eastAsiaTheme="minorEastAsia" w:hAnsi="Century Gothic" w:cs="Times New Roman"/>
          <w:b w:val="0"/>
          <w:szCs w:val="24"/>
        </w:rPr>
        <w:t xml:space="preserve"> v.v</w:t>
      </w:r>
      <w:r w:rsidR="006C5175" w:rsidRPr="006C5175">
        <w:rPr>
          <w:rFonts w:ascii="Century Gothic" w:eastAsiaTheme="minorEastAsia" w:hAnsi="Century Gothic" w:cs="Times New Roman"/>
          <w:b w:val="0"/>
          <w:szCs w:val="24"/>
          <w:vertAlign w:val="superscript"/>
        </w:rPr>
        <w:t>-</w:t>
      </w:r>
      <w:r w:rsidR="00C449CE" w:rsidRPr="00B84726">
        <w:rPr>
          <w:rFonts w:ascii="Century Gothic" w:eastAsiaTheme="minorEastAsia" w:hAnsi="Century Gothic" w:cs="Times New Roman"/>
          <w:b w:val="0"/>
          <w:szCs w:val="24"/>
          <w:vertAlign w:val="superscript"/>
        </w:rPr>
        <w:t>1</w:t>
      </w:r>
      <w:r w:rsidR="00C449CE" w:rsidRPr="00B84726">
        <w:rPr>
          <w:rFonts w:ascii="Century Gothic" w:hAnsi="Century Gothic" w:cs="Times New Roman"/>
          <w:b w:val="0"/>
          <w:szCs w:val="24"/>
        </w:rPr>
        <w:t>) em mistura com solo.</w:t>
      </w:r>
      <w:r w:rsidR="00C449CE" w:rsidRPr="00B84726">
        <w:rPr>
          <w:rFonts w:ascii="Century Gothic" w:eastAsiaTheme="minorEastAsia" w:hAnsi="Century Gothic" w:cs="Times New Roman"/>
          <w:b w:val="0"/>
          <w:szCs w:val="24"/>
        </w:rPr>
        <w:t xml:space="preserve"> Como testemunha utilizou-se apenas solo,</w:t>
      </w:r>
      <w:r w:rsidR="00BF4CB0" w:rsidRPr="00B84726">
        <w:rPr>
          <w:rFonts w:ascii="Century Gothic" w:eastAsiaTheme="minorEastAsia" w:hAnsi="Century Gothic" w:cs="Times New Roman"/>
          <w:b w:val="0"/>
          <w:szCs w:val="24"/>
        </w:rPr>
        <w:t xml:space="preserve"> foram 12 tratamentos com </w:t>
      </w:r>
      <w:r w:rsidR="00CC475C" w:rsidRPr="00B84726">
        <w:rPr>
          <w:rFonts w:ascii="Century Gothic" w:hAnsi="Century Gothic" w:cs="Times New Roman"/>
          <w:b w:val="0"/>
          <w:szCs w:val="24"/>
        </w:rPr>
        <w:t>10 plantas por</w:t>
      </w:r>
      <w:r w:rsidR="00CC475C" w:rsidRPr="00B84726">
        <w:rPr>
          <w:rFonts w:ascii="Century Gothic" w:eastAsiaTheme="minorEastAsia" w:hAnsi="Century Gothic" w:cs="Times New Roman"/>
          <w:b w:val="0"/>
          <w:szCs w:val="24"/>
        </w:rPr>
        <w:t xml:space="preserve"> </w:t>
      </w:r>
      <w:r w:rsidR="00BF4CB0" w:rsidRPr="00B84726">
        <w:rPr>
          <w:rFonts w:ascii="Century Gothic" w:eastAsiaTheme="minorEastAsia" w:hAnsi="Century Gothic" w:cs="Times New Roman"/>
          <w:b w:val="0"/>
          <w:szCs w:val="24"/>
        </w:rPr>
        <w:t>parcelas</w:t>
      </w:r>
      <w:r w:rsidR="00C449CE" w:rsidRPr="00B84726">
        <w:rPr>
          <w:rFonts w:ascii="Century Gothic" w:hAnsi="Century Gothic" w:cs="Times New Roman"/>
          <w:b w:val="0"/>
          <w:szCs w:val="24"/>
        </w:rPr>
        <w:t>, totalizando 480 plantas</w:t>
      </w:r>
      <w:r w:rsidRPr="00B84726">
        <w:rPr>
          <w:rFonts w:ascii="Century Gothic" w:hAnsi="Century Gothic" w:cs="Times New Roman"/>
          <w:b w:val="0"/>
          <w:szCs w:val="24"/>
        </w:rPr>
        <w:t>.</w:t>
      </w:r>
      <w:r w:rsidR="00295A8F" w:rsidRPr="00B84726">
        <w:rPr>
          <w:rFonts w:ascii="Century Gothic" w:eastAsiaTheme="minorEastAsia" w:hAnsi="Century Gothic" w:cs="Times New Roman"/>
          <w:b w:val="0"/>
          <w:color w:val="FF0000"/>
          <w:szCs w:val="24"/>
        </w:rPr>
        <w:t xml:space="preserve"> </w:t>
      </w:r>
      <w:r w:rsidR="00295A8F" w:rsidRPr="00B84726">
        <w:rPr>
          <w:rFonts w:ascii="Century Gothic" w:hAnsi="Century Gothic" w:cs="Times New Roman"/>
          <w:b w:val="0"/>
          <w:szCs w:val="24"/>
        </w:rPr>
        <w:t>Avaliaram-se</w:t>
      </w:r>
      <w:r w:rsidR="00BF4CB0" w:rsidRPr="00B84726">
        <w:rPr>
          <w:rFonts w:ascii="Century Gothic" w:hAnsi="Century Gothic" w:cs="Times New Roman"/>
          <w:b w:val="0"/>
          <w:szCs w:val="24"/>
        </w:rPr>
        <w:t xml:space="preserve"> </w:t>
      </w:r>
      <w:r w:rsidR="00EA01E4" w:rsidRPr="00B84726">
        <w:rPr>
          <w:rFonts w:ascii="Century Gothic" w:hAnsi="Century Gothic" w:cs="Times New Roman"/>
          <w:b w:val="0"/>
          <w:szCs w:val="24"/>
        </w:rPr>
        <w:t>parâmetros morfológicos e nutricionais. A fonte esterco caprino proporcionou os melhores resultados para as características morfológicas</w:t>
      </w:r>
      <w:r w:rsidR="00A30485" w:rsidRPr="00B84726">
        <w:rPr>
          <w:rFonts w:ascii="Century Gothic" w:hAnsi="Century Gothic" w:cs="Times New Roman"/>
          <w:b w:val="0"/>
          <w:szCs w:val="24"/>
        </w:rPr>
        <w:t xml:space="preserve"> avaliadas. A proporção de 40% de matéria orgânica, independentemente da fonte orgânica adicionada ao substrato, favoreceu o melhor desenvolvimento das mudas de tamarindeiro.</w:t>
      </w:r>
    </w:p>
    <w:p w:rsidR="00B84726" w:rsidRDefault="00B84726" w:rsidP="00B84726">
      <w:pPr>
        <w:spacing w:after="0" w:line="480" w:lineRule="auto"/>
        <w:contextualSpacing/>
        <w:jc w:val="both"/>
        <w:rPr>
          <w:rFonts w:ascii="Century Gothic" w:hAnsi="Century Gothic" w:cs="Times New Roman"/>
          <w:b w:val="0"/>
          <w:szCs w:val="24"/>
        </w:rPr>
      </w:pPr>
    </w:p>
    <w:p w:rsidR="00A30485" w:rsidRPr="00B84726" w:rsidRDefault="00A30485" w:rsidP="00B84726">
      <w:pPr>
        <w:spacing w:after="0" w:line="480" w:lineRule="auto"/>
        <w:contextualSpacing/>
        <w:jc w:val="both"/>
        <w:rPr>
          <w:rFonts w:ascii="Century Gothic" w:eastAsiaTheme="minorEastAsia" w:hAnsi="Century Gothic" w:cs="Times New Roman"/>
          <w:b w:val="0"/>
          <w:color w:val="FF0000"/>
          <w:szCs w:val="24"/>
        </w:rPr>
      </w:pPr>
      <w:r w:rsidRPr="00B84726">
        <w:rPr>
          <w:rFonts w:ascii="Century Gothic" w:hAnsi="Century Gothic"/>
        </w:rPr>
        <w:t>Palavras-chave:</w:t>
      </w:r>
      <w:r w:rsidRPr="00B84726">
        <w:rPr>
          <w:rFonts w:ascii="Century Gothic" w:hAnsi="Century Gothic"/>
          <w:b w:val="0"/>
        </w:rPr>
        <w:t xml:space="preserve"> </w:t>
      </w:r>
      <w:proofErr w:type="spellStart"/>
      <w:r w:rsidRPr="00B84726">
        <w:rPr>
          <w:rFonts w:ascii="Century Gothic" w:hAnsi="Century Gothic"/>
          <w:b w:val="0"/>
          <w:i/>
        </w:rPr>
        <w:t>Tamarindus</w:t>
      </w:r>
      <w:proofErr w:type="spellEnd"/>
      <w:r w:rsidRPr="00B84726">
        <w:rPr>
          <w:rFonts w:ascii="Century Gothic" w:hAnsi="Century Gothic"/>
          <w:b w:val="0"/>
          <w:i/>
        </w:rPr>
        <w:t xml:space="preserve"> indica</w:t>
      </w:r>
      <w:r w:rsidRPr="00B84726">
        <w:rPr>
          <w:rFonts w:ascii="Century Gothic" w:hAnsi="Century Gothic"/>
          <w:b w:val="0"/>
        </w:rPr>
        <w:t xml:space="preserve"> L</w:t>
      </w:r>
      <w:r w:rsidR="004331B0" w:rsidRPr="00B84726">
        <w:rPr>
          <w:rFonts w:ascii="Century Gothic" w:eastAsia="Calibri" w:hAnsi="Century Gothic"/>
          <w:b w:val="0"/>
          <w:lang w:eastAsia="pt-BR"/>
        </w:rPr>
        <w:t xml:space="preserve">; nutrição; </w:t>
      </w:r>
      <w:r w:rsidRPr="00B84726">
        <w:rPr>
          <w:rFonts w:ascii="Century Gothic" w:eastAsia="Calibri" w:hAnsi="Century Gothic"/>
          <w:b w:val="0"/>
          <w:lang w:eastAsia="pt-BR"/>
        </w:rPr>
        <w:t xml:space="preserve">mudas de </w:t>
      </w:r>
      <w:proofErr w:type="gramStart"/>
      <w:r w:rsidRPr="00B84726">
        <w:rPr>
          <w:rFonts w:ascii="Century Gothic" w:eastAsia="Calibri" w:hAnsi="Century Gothic"/>
          <w:b w:val="0"/>
          <w:lang w:eastAsia="pt-BR"/>
        </w:rPr>
        <w:t>qualidade</w:t>
      </w:r>
      <w:proofErr w:type="gramEnd"/>
    </w:p>
    <w:p w:rsidR="005F4B86" w:rsidRPr="00B84726" w:rsidRDefault="005F4B86" w:rsidP="0042272D">
      <w:pPr>
        <w:pStyle w:val="Standard"/>
        <w:spacing w:line="480" w:lineRule="auto"/>
        <w:ind w:firstLine="567"/>
        <w:jc w:val="both"/>
        <w:rPr>
          <w:rStyle w:val="hps"/>
          <w:rFonts w:ascii="Century Gothic" w:hAnsi="Century Gothic"/>
          <w:b/>
        </w:rPr>
      </w:pPr>
    </w:p>
    <w:p w:rsidR="00385280" w:rsidRPr="00B84726" w:rsidRDefault="00385280" w:rsidP="00385280">
      <w:pPr>
        <w:spacing w:after="0" w:line="480" w:lineRule="auto"/>
        <w:rPr>
          <w:rFonts w:ascii="Century Gothic" w:hAnsi="Century Gothic" w:cs="Times New Roman"/>
          <w:szCs w:val="24"/>
          <w:lang w:val="en-US"/>
        </w:rPr>
      </w:pPr>
      <w:r w:rsidRPr="00B84726">
        <w:rPr>
          <w:rStyle w:val="hps"/>
          <w:rFonts w:ascii="Century Gothic" w:hAnsi="Century Gothic"/>
          <w:lang w:val="en"/>
        </w:rPr>
        <w:t>Sources and rates</w:t>
      </w:r>
      <w:r w:rsidRPr="00B84726">
        <w:rPr>
          <w:rFonts w:ascii="Century Gothic" w:hAnsi="Century Gothic"/>
          <w:lang w:val="en"/>
        </w:rPr>
        <w:t xml:space="preserve"> </w:t>
      </w:r>
      <w:r w:rsidRPr="00B84726">
        <w:rPr>
          <w:rStyle w:val="hps"/>
          <w:rFonts w:ascii="Century Gothic" w:hAnsi="Century Gothic"/>
          <w:lang w:val="en"/>
        </w:rPr>
        <w:t>of organic substrates</w:t>
      </w:r>
      <w:r w:rsidRPr="00B84726">
        <w:rPr>
          <w:rFonts w:ascii="Century Gothic" w:hAnsi="Century Gothic"/>
          <w:lang w:val="en"/>
        </w:rPr>
        <w:t xml:space="preserve"> </w:t>
      </w:r>
      <w:r w:rsidRPr="00B84726">
        <w:rPr>
          <w:rStyle w:val="hps"/>
          <w:rFonts w:ascii="Century Gothic" w:hAnsi="Century Gothic"/>
          <w:lang w:val="en"/>
        </w:rPr>
        <w:t>in the production</w:t>
      </w:r>
      <w:r w:rsidRPr="00B84726">
        <w:rPr>
          <w:rFonts w:ascii="Century Gothic" w:hAnsi="Century Gothic"/>
          <w:lang w:val="en"/>
        </w:rPr>
        <w:t xml:space="preserve"> </w:t>
      </w:r>
      <w:r w:rsidRPr="00B84726">
        <w:rPr>
          <w:rStyle w:val="hps"/>
          <w:rFonts w:ascii="Century Gothic" w:hAnsi="Century Gothic"/>
          <w:lang w:val="en"/>
        </w:rPr>
        <w:t xml:space="preserve">of tamarind </w:t>
      </w:r>
      <w:r w:rsidR="00D86F46">
        <w:rPr>
          <w:rStyle w:val="hps"/>
          <w:rFonts w:ascii="Century Gothic" w:hAnsi="Century Gothic"/>
          <w:lang w:val="en"/>
        </w:rPr>
        <w:t>rootstock seedlings</w:t>
      </w:r>
    </w:p>
    <w:p w:rsidR="00B84726" w:rsidRDefault="00B84726" w:rsidP="00B84726">
      <w:pPr>
        <w:pStyle w:val="Standard"/>
        <w:spacing w:line="480" w:lineRule="auto"/>
        <w:rPr>
          <w:rStyle w:val="hps"/>
          <w:rFonts w:ascii="Century Gothic" w:hAnsi="Century Gothic"/>
          <w:lang w:val="en"/>
        </w:rPr>
      </w:pPr>
    </w:p>
    <w:p w:rsidR="00B84726" w:rsidRDefault="00CD791E" w:rsidP="00B84726">
      <w:pPr>
        <w:pStyle w:val="Standard"/>
        <w:spacing w:line="480" w:lineRule="auto"/>
        <w:rPr>
          <w:rStyle w:val="hps"/>
          <w:rFonts w:ascii="Century Gothic" w:hAnsi="Century Gothic"/>
          <w:lang w:val="en"/>
        </w:rPr>
      </w:pPr>
      <w:r w:rsidRPr="00B84726">
        <w:rPr>
          <w:rStyle w:val="hps"/>
          <w:rFonts w:ascii="Century Gothic" w:hAnsi="Century Gothic"/>
          <w:b/>
          <w:lang w:val="en"/>
        </w:rPr>
        <w:lastRenderedPageBreak/>
        <w:t>ABSTRACT</w:t>
      </w:r>
      <w:r w:rsidR="00B84726">
        <w:rPr>
          <w:rStyle w:val="hps"/>
          <w:rFonts w:ascii="Century Gothic" w:hAnsi="Century Gothic"/>
          <w:lang w:val="en"/>
        </w:rPr>
        <w:t xml:space="preserve"> </w:t>
      </w:r>
    </w:p>
    <w:p w:rsidR="005238C3" w:rsidRDefault="006C5175" w:rsidP="0042272D">
      <w:pPr>
        <w:autoSpaceDE w:val="0"/>
        <w:autoSpaceDN w:val="0"/>
        <w:adjustRightInd w:val="0"/>
        <w:spacing w:after="0" w:line="480" w:lineRule="auto"/>
        <w:ind w:firstLine="567"/>
        <w:jc w:val="both"/>
        <w:rPr>
          <w:rFonts w:ascii="Century Gothic" w:eastAsia="DejaVu Sans" w:hAnsi="Century Gothic" w:cs="Times New Roman"/>
          <w:b w:val="0"/>
          <w:color w:val="000000"/>
          <w:kern w:val="1"/>
          <w:szCs w:val="24"/>
          <w:lang w:val="en-US" w:eastAsia="ar-SA"/>
        </w:rPr>
      </w:pPr>
      <w:r w:rsidRPr="006C5175">
        <w:rPr>
          <w:rFonts w:ascii="Century Gothic" w:eastAsia="DejaVu Sans" w:hAnsi="Century Gothic" w:cs="Times New Roman"/>
          <w:b w:val="0"/>
          <w:color w:val="000000"/>
          <w:kern w:val="1"/>
          <w:szCs w:val="24"/>
          <w:lang w:val="en-US" w:eastAsia="ar-SA"/>
        </w:rPr>
        <w:t xml:space="preserve">In order to evaluate the performance of different organic sources, the composition of the </w:t>
      </w:r>
      <w:r>
        <w:rPr>
          <w:rFonts w:ascii="Century Gothic" w:eastAsia="DejaVu Sans" w:hAnsi="Century Gothic" w:cs="Times New Roman"/>
          <w:b w:val="0"/>
          <w:color w:val="000000"/>
          <w:kern w:val="1"/>
          <w:szCs w:val="24"/>
          <w:lang w:val="en-US" w:eastAsia="ar-SA"/>
        </w:rPr>
        <w:t>substrate to produce rootstocks</w:t>
      </w:r>
      <w:r w:rsidRPr="006C5175">
        <w:rPr>
          <w:rFonts w:ascii="Century Gothic" w:eastAsia="DejaVu Sans" w:hAnsi="Century Gothic" w:cs="Times New Roman"/>
          <w:b w:val="0"/>
          <w:color w:val="000000"/>
          <w:kern w:val="1"/>
          <w:szCs w:val="24"/>
          <w:lang w:val="en-US" w:eastAsia="ar-SA"/>
        </w:rPr>
        <w:t xml:space="preserve"> of tamarind and nutritional status, an experiment was c</w:t>
      </w:r>
      <w:r>
        <w:rPr>
          <w:rFonts w:ascii="Century Gothic" w:eastAsia="DejaVu Sans" w:hAnsi="Century Gothic" w:cs="Times New Roman"/>
          <w:b w:val="0"/>
          <w:color w:val="000000"/>
          <w:kern w:val="1"/>
          <w:szCs w:val="24"/>
          <w:lang w:val="en-US" w:eastAsia="ar-SA"/>
        </w:rPr>
        <w:t>arried out</w:t>
      </w:r>
      <w:r w:rsidRPr="006C5175">
        <w:rPr>
          <w:rFonts w:ascii="Century Gothic" w:eastAsia="DejaVu Sans" w:hAnsi="Century Gothic" w:cs="Times New Roman"/>
          <w:b w:val="0"/>
          <w:color w:val="000000"/>
          <w:kern w:val="1"/>
          <w:szCs w:val="24"/>
          <w:lang w:val="en-US" w:eastAsia="ar-SA"/>
        </w:rPr>
        <w:t xml:space="preserve"> in the seedling nursery at the </w:t>
      </w:r>
      <w:proofErr w:type="spellStart"/>
      <w:r>
        <w:rPr>
          <w:rFonts w:ascii="Century Gothic" w:eastAsia="DejaVu Sans" w:hAnsi="Century Gothic" w:cs="Times New Roman"/>
          <w:b w:val="0"/>
          <w:color w:val="000000"/>
          <w:kern w:val="1"/>
          <w:szCs w:val="24"/>
          <w:lang w:val="en-US" w:eastAsia="ar-SA"/>
        </w:rPr>
        <w:t>UNiversidade</w:t>
      </w:r>
      <w:proofErr w:type="spellEnd"/>
      <w:r>
        <w:rPr>
          <w:rFonts w:ascii="Century Gothic" w:eastAsia="DejaVu Sans" w:hAnsi="Century Gothic" w:cs="Times New Roman"/>
          <w:b w:val="0"/>
          <w:color w:val="000000"/>
          <w:kern w:val="1"/>
          <w:szCs w:val="24"/>
          <w:lang w:val="en-US" w:eastAsia="ar-SA"/>
        </w:rPr>
        <w:t xml:space="preserve"> Federal Rural do Semi-Árido</w:t>
      </w:r>
      <w:r w:rsidRPr="006C5175">
        <w:rPr>
          <w:rFonts w:ascii="Century Gothic" w:eastAsia="DejaVu Sans" w:hAnsi="Century Gothic" w:cs="Times New Roman"/>
          <w:b w:val="0"/>
          <w:color w:val="000000"/>
          <w:kern w:val="1"/>
          <w:szCs w:val="24"/>
          <w:lang w:val="en-US" w:eastAsia="ar-SA"/>
        </w:rPr>
        <w:t xml:space="preserve">, </w:t>
      </w:r>
      <w:proofErr w:type="spellStart"/>
      <w:r w:rsidRPr="006C5175">
        <w:rPr>
          <w:rFonts w:ascii="Century Gothic" w:eastAsia="DejaVu Sans" w:hAnsi="Century Gothic" w:cs="Times New Roman"/>
          <w:b w:val="0"/>
          <w:color w:val="000000"/>
          <w:kern w:val="1"/>
          <w:szCs w:val="24"/>
          <w:lang w:val="en-US" w:eastAsia="ar-SA"/>
        </w:rPr>
        <w:t>Mossor</w:t>
      </w:r>
      <w:r>
        <w:rPr>
          <w:rFonts w:ascii="Century Gothic" w:eastAsia="DejaVu Sans" w:hAnsi="Century Gothic" w:cs="Times New Roman"/>
          <w:b w:val="0"/>
          <w:color w:val="000000"/>
          <w:kern w:val="1"/>
          <w:szCs w:val="24"/>
          <w:lang w:val="en-US" w:eastAsia="ar-SA"/>
        </w:rPr>
        <w:t>ó</w:t>
      </w:r>
      <w:proofErr w:type="spellEnd"/>
      <w:r w:rsidRPr="006C5175">
        <w:rPr>
          <w:rFonts w:ascii="Century Gothic" w:eastAsia="DejaVu Sans" w:hAnsi="Century Gothic" w:cs="Times New Roman"/>
          <w:b w:val="0"/>
          <w:color w:val="000000"/>
          <w:kern w:val="1"/>
          <w:szCs w:val="24"/>
          <w:lang w:val="en-US" w:eastAsia="ar-SA"/>
        </w:rPr>
        <w:t>-RN. The experimental design was a randomized complete block</w:t>
      </w:r>
      <w:r>
        <w:rPr>
          <w:rFonts w:ascii="Century Gothic" w:eastAsia="DejaVu Sans" w:hAnsi="Century Gothic" w:cs="Times New Roman"/>
          <w:b w:val="0"/>
          <w:color w:val="000000"/>
          <w:kern w:val="1"/>
          <w:szCs w:val="24"/>
          <w:lang w:val="en-US" w:eastAsia="ar-SA"/>
        </w:rPr>
        <w:t>,</w:t>
      </w:r>
      <w:r w:rsidRPr="006C5175">
        <w:rPr>
          <w:rFonts w:ascii="Century Gothic" w:eastAsia="DejaVu Sans" w:hAnsi="Century Gothic" w:cs="Times New Roman"/>
          <w:b w:val="0"/>
          <w:color w:val="000000"/>
          <w:kern w:val="1"/>
          <w:szCs w:val="24"/>
          <w:lang w:val="en-US" w:eastAsia="ar-SA"/>
        </w:rPr>
        <w:t xml:space="preserve"> in a 3x4 factorial design with four replications. The first factor consisted of three organic sources (animal manure, goat manure and commercial organic compound) and the second factor of four ratios of these sources (0, 20, 40 and 60% v.v</w:t>
      </w:r>
      <w:r w:rsidRPr="006C5175">
        <w:rPr>
          <w:rFonts w:ascii="Century Gothic" w:eastAsia="DejaVu Sans" w:hAnsi="Century Gothic" w:cs="Times New Roman"/>
          <w:b w:val="0"/>
          <w:color w:val="000000"/>
          <w:kern w:val="1"/>
          <w:szCs w:val="24"/>
          <w:vertAlign w:val="superscript"/>
          <w:lang w:val="en-US" w:eastAsia="ar-SA"/>
        </w:rPr>
        <w:t>-1</w:t>
      </w:r>
      <w:r w:rsidRPr="006C5175">
        <w:rPr>
          <w:rFonts w:ascii="Century Gothic" w:eastAsia="DejaVu Sans" w:hAnsi="Century Gothic" w:cs="Times New Roman"/>
          <w:b w:val="0"/>
          <w:color w:val="000000"/>
          <w:kern w:val="1"/>
          <w:szCs w:val="24"/>
          <w:lang w:val="en-US" w:eastAsia="ar-SA"/>
        </w:rPr>
        <w:t xml:space="preserve">) mixed with soil. As a control was used only </w:t>
      </w:r>
      <w:proofErr w:type="gramStart"/>
      <w:r w:rsidRPr="006C5175">
        <w:rPr>
          <w:rFonts w:ascii="Century Gothic" w:eastAsia="DejaVu Sans" w:hAnsi="Century Gothic" w:cs="Times New Roman"/>
          <w:b w:val="0"/>
          <w:color w:val="000000"/>
          <w:kern w:val="1"/>
          <w:szCs w:val="24"/>
          <w:lang w:val="en-US" w:eastAsia="ar-SA"/>
        </w:rPr>
        <w:t>soil were</w:t>
      </w:r>
      <w:proofErr w:type="gramEnd"/>
      <w:r w:rsidRPr="006C5175">
        <w:rPr>
          <w:rFonts w:ascii="Century Gothic" w:eastAsia="DejaVu Sans" w:hAnsi="Century Gothic" w:cs="Times New Roman"/>
          <w:b w:val="0"/>
          <w:color w:val="000000"/>
          <w:kern w:val="1"/>
          <w:szCs w:val="24"/>
          <w:lang w:val="en-US" w:eastAsia="ar-SA"/>
        </w:rPr>
        <w:t xml:space="preserve"> 12 treatments with 10 plants per plot, totaling 480 plants. They evaluated morphological and nutritional parameters. The goat manure source provided the best results for the evaluated morphological characteristics. The proportion of 40% of organic matter, regardless of the organic source added to the substrate, favored the better development of tamarind seedlings.</w:t>
      </w:r>
    </w:p>
    <w:p w:rsidR="006C5175" w:rsidRPr="00B84726" w:rsidRDefault="006C5175" w:rsidP="0042272D">
      <w:pPr>
        <w:autoSpaceDE w:val="0"/>
        <w:autoSpaceDN w:val="0"/>
        <w:adjustRightInd w:val="0"/>
        <w:spacing w:after="0" w:line="480" w:lineRule="auto"/>
        <w:ind w:firstLine="567"/>
        <w:jc w:val="both"/>
        <w:rPr>
          <w:rFonts w:ascii="Century Gothic" w:hAnsi="Century Gothic" w:cs="Times New Roman"/>
          <w:lang w:val="en-US"/>
        </w:rPr>
      </w:pPr>
    </w:p>
    <w:p w:rsidR="00F46975" w:rsidRPr="00B84726" w:rsidRDefault="005F4B86" w:rsidP="00B84726">
      <w:pPr>
        <w:autoSpaceDE w:val="0"/>
        <w:autoSpaceDN w:val="0"/>
        <w:adjustRightInd w:val="0"/>
        <w:spacing w:after="0" w:line="480" w:lineRule="auto"/>
        <w:jc w:val="both"/>
        <w:rPr>
          <w:rStyle w:val="hps"/>
          <w:rFonts w:ascii="Century Gothic" w:hAnsi="Century Gothic" w:cs="Times New Roman"/>
          <w:b w:val="0"/>
          <w:i/>
          <w:lang w:val="en-US"/>
        </w:rPr>
      </w:pPr>
      <w:r w:rsidRPr="00B84726">
        <w:rPr>
          <w:rFonts w:ascii="Century Gothic" w:hAnsi="Century Gothic" w:cs="Times New Roman"/>
          <w:lang w:val="en-US"/>
        </w:rPr>
        <w:t>Keywo</w:t>
      </w:r>
      <w:r w:rsidR="009726C6" w:rsidRPr="00B84726">
        <w:rPr>
          <w:rFonts w:ascii="Century Gothic" w:hAnsi="Century Gothic" w:cs="Times New Roman"/>
          <w:lang w:val="en-US"/>
        </w:rPr>
        <w:t>r</w:t>
      </w:r>
      <w:r w:rsidRPr="00B84726">
        <w:rPr>
          <w:rFonts w:ascii="Century Gothic" w:hAnsi="Century Gothic" w:cs="Times New Roman"/>
          <w:lang w:val="en-US"/>
        </w:rPr>
        <w:t>ds:</w:t>
      </w:r>
      <w:r w:rsidRPr="00B84726">
        <w:rPr>
          <w:rStyle w:val="TextodebaloChar"/>
          <w:rFonts w:ascii="Century Gothic" w:hAnsi="Century Gothic" w:cs="Times New Roman"/>
          <w:lang w:val="en-US"/>
        </w:rPr>
        <w:t xml:space="preserve"> </w:t>
      </w:r>
      <w:proofErr w:type="spellStart"/>
      <w:r w:rsidRPr="00B84726">
        <w:rPr>
          <w:rStyle w:val="hps"/>
          <w:rFonts w:ascii="Century Gothic" w:hAnsi="Century Gothic" w:cs="Times New Roman"/>
          <w:b w:val="0"/>
          <w:i/>
          <w:lang w:val="en-US"/>
        </w:rPr>
        <w:t>Tamarindus</w:t>
      </w:r>
      <w:proofErr w:type="spellEnd"/>
      <w:r w:rsidRPr="00B84726">
        <w:rPr>
          <w:rStyle w:val="shorttext"/>
          <w:rFonts w:ascii="Century Gothic" w:hAnsi="Century Gothic" w:cs="Times New Roman"/>
          <w:b w:val="0"/>
          <w:i/>
          <w:lang w:val="en-US"/>
        </w:rPr>
        <w:t xml:space="preserve"> </w:t>
      </w:r>
      <w:proofErr w:type="spellStart"/>
      <w:r w:rsidRPr="00B84726">
        <w:rPr>
          <w:rStyle w:val="hps"/>
          <w:rFonts w:ascii="Century Gothic" w:hAnsi="Century Gothic" w:cs="Times New Roman"/>
          <w:b w:val="0"/>
          <w:i/>
          <w:lang w:val="en-US"/>
        </w:rPr>
        <w:t>indica</w:t>
      </w:r>
      <w:proofErr w:type="spellEnd"/>
      <w:r w:rsidR="004331B0" w:rsidRPr="00B84726">
        <w:rPr>
          <w:rStyle w:val="hps"/>
          <w:rFonts w:ascii="Century Gothic" w:hAnsi="Century Gothic" w:cs="Times New Roman"/>
          <w:b w:val="0"/>
          <w:i/>
          <w:lang w:val="en-US"/>
        </w:rPr>
        <w:t xml:space="preserve"> L</w:t>
      </w:r>
      <w:r w:rsidR="004331B0" w:rsidRPr="00B84726">
        <w:rPr>
          <w:rStyle w:val="hps"/>
          <w:rFonts w:ascii="Century Gothic" w:hAnsi="Century Gothic" w:cs="Times New Roman"/>
          <w:b w:val="0"/>
          <w:lang w:val="en-US"/>
        </w:rPr>
        <w:t>;</w:t>
      </w:r>
      <w:r w:rsidRPr="00B84726">
        <w:rPr>
          <w:rFonts w:ascii="Century Gothic" w:hAnsi="Century Gothic" w:cs="Times New Roman"/>
          <w:lang w:val="en-US"/>
        </w:rPr>
        <w:t xml:space="preserve"> </w:t>
      </w:r>
      <w:r w:rsidR="004331B0" w:rsidRPr="00B84726">
        <w:rPr>
          <w:rStyle w:val="hps"/>
          <w:rFonts w:ascii="Century Gothic" w:hAnsi="Century Gothic" w:cs="Times New Roman"/>
          <w:b w:val="0"/>
          <w:lang w:val="en-US"/>
        </w:rPr>
        <w:t xml:space="preserve">nutrition; </w:t>
      </w:r>
      <w:r w:rsidRPr="00B84726">
        <w:rPr>
          <w:rStyle w:val="hps"/>
          <w:rFonts w:ascii="Century Gothic" w:hAnsi="Century Gothic" w:cs="Times New Roman"/>
          <w:b w:val="0"/>
          <w:lang w:val="en"/>
        </w:rPr>
        <w:t>quality seedlings</w:t>
      </w:r>
      <w:r w:rsidR="00F46975" w:rsidRPr="00B84726">
        <w:rPr>
          <w:rStyle w:val="hps"/>
          <w:rFonts w:ascii="Century Gothic" w:hAnsi="Century Gothic" w:cs="Times New Roman"/>
          <w:b w:val="0"/>
          <w:lang w:val="en"/>
        </w:rPr>
        <w:t xml:space="preserve"> </w:t>
      </w:r>
    </w:p>
    <w:p w:rsidR="00470C2B" w:rsidRPr="00B84726" w:rsidRDefault="00470C2B" w:rsidP="0042272D">
      <w:pPr>
        <w:autoSpaceDE w:val="0"/>
        <w:autoSpaceDN w:val="0"/>
        <w:adjustRightInd w:val="0"/>
        <w:spacing w:after="0" w:line="480" w:lineRule="auto"/>
        <w:ind w:firstLine="567"/>
        <w:rPr>
          <w:rFonts w:ascii="Century Gothic" w:hAnsi="Century Gothic" w:cs="Times New Roman"/>
          <w:b w:val="0"/>
          <w:lang w:val="en-US" w:eastAsia="pt-BR"/>
        </w:rPr>
      </w:pPr>
    </w:p>
    <w:p w:rsidR="005F4B86" w:rsidRPr="00B84726" w:rsidRDefault="00395F1F" w:rsidP="00B84726">
      <w:pPr>
        <w:autoSpaceDE w:val="0"/>
        <w:autoSpaceDN w:val="0"/>
        <w:adjustRightInd w:val="0"/>
        <w:spacing w:after="0" w:line="480" w:lineRule="auto"/>
        <w:jc w:val="left"/>
        <w:rPr>
          <w:rFonts w:ascii="Century Gothic" w:hAnsi="Century Gothic" w:cs="Times New Roman"/>
          <w:lang w:eastAsia="pt-BR"/>
        </w:rPr>
      </w:pPr>
      <w:r w:rsidRPr="00B84726">
        <w:rPr>
          <w:rFonts w:ascii="Century Gothic" w:hAnsi="Century Gothic" w:cs="Times New Roman"/>
          <w:lang w:eastAsia="pt-BR"/>
        </w:rPr>
        <w:t>INTRODUÇÃO</w:t>
      </w:r>
    </w:p>
    <w:p w:rsidR="00395F1F" w:rsidRPr="00B84726" w:rsidRDefault="00395F1F" w:rsidP="0042272D">
      <w:pPr>
        <w:autoSpaceDE w:val="0"/>
        <w:autoSpaceDN w:val="0"/>
        <w:adjustRightInd w:val="0"/>
        <w:spacing w:after="0" w:line="480" w:lineRule="auto"/>
        <w:ind w:firstLine="567"/>
        <w:jc w:val="both"/>
        <w:rPr>
          <w:rFonts w:ascii="Century Gothic" w:hAnsi="Century Gothic" w:cs="Times New Roman"/>
          <w:b w:val="0"/>
          <w:color w:val="000000" w:themeColor="text1"/>
          <w:szCs w:val="24"/>
        </w:rPr>
      </w:pPr>
      <w:r w:rsidRPr="00B84726">
        <w:rPr>
          <w:rFonts w:ascii="Century Gothic" w:hAnsi="Century Gothic" w:cs="Times New Roman"/>
          <w:b w:val="0"/>
          <w:color w:val="000000" w:themeColor="text1"/>
          <w:szCs w:val="24"/>
        </w:rPr>
        <w:t>O tamarindeiro é uma espécie cultivada em locais de clima quente, mostrando-se bem adaptado em várias regiões brasileiras. Difundido e cultivado há séculos no Brasil, é uma árvore que, devido à beleza e produção de sombra, é muito apreciada para ornamen</w:t>
      </w:r>
      <w:r w:rsidR="00C81C60" w:rsidRPr="00B84726">
        <w:rPr>
          <w:rFonts w:ascii="Century Gothic" w:hAnsi="Century Gothic" w:cs="Times New Roman"/>
          <w:b w:val="0"/>
          <w:color w:val="000000" w:themeColor="text1"/>
          <w:szCs w:val="24"/>
        </w:rPr>
        <w:t xml:space="preserve">tação, arborização além de possuir </w:t>
      </w:r>
      <w:r w:rsidR="00C81C60" w:rsidRPr="00B84726">
        <w:rPr>
          <w:rFonts w:ascii="Century Gothic" w:hAnsi="Century Gothic" w:cs="Times New Roman"/>
          <w:b w:val="0"/>
          <w:szCs w:val="24"/>
        </w:rPr>
        <w:t>propriedades medicinais</w:t>
      </w:r>
      <w:r w:rsidR="004063A7" w:rsidRPr="00B84726">
        <w:rPr>
          <w:rFonts w:ascii="Century Gothic" w:hAnsi="Century Gothic" w:cs="Times New Roman"/>
          <w:b w:val="0"/>
          <w:color w:val="000000" w:themeColor="text1"/>
          <w:szCs w:val="24"/>
        </w:rPr>
        <w:t>, os frutos são bastante utilizado na produção de suco, geleia, doces e sorvetes</w:t>
      </w:r>
      <w:r w:rsidR="00C81C60" w:rsidRPr="00B84726">
        <w:rPr>
          <w:rFonts w:ascii="Century Gothic" w:hAnsi="Century Gothic" w:cs="Times New Roman"/>
          <w:b w:val="0"/>
          <w:color w:val="000000" w:themeColor="text1"/>
          <w:szCs w:val="24"/>
        </w:rPr>
        <w:t xml:space="preserve"> </w:t>
      </w:r>
      <w:r w:rsidRPr="00B84726">
        <w:rPr>
          <w:rFonts w:ascii="Century Gothic" w:hAnsi="Century Gothic" w:cs="Times New Roman"/>
          <w:b w:val="0"/>
          <w:color w:val="000000" w:themeColor="text1"/>
          <w:szCs w:val="24"/>
        </w:rPr>
        <w:t>(F</w:t>
      </w:r>
      <w:r w:rsidR="002C1B61" w:rsidRPr="00B84726">
        <w:rPr>
          <w:rFonts w:ascii="Century Gothic" w:hAnsi="Century Gothic" w:cs="Times New Roman"/>
          <w:b w:val="0"/>
          <w:color w:val="000000" w:themeColor="text1"/>
          <w:szCs w:val="24"/>
        </w:rPr>
        <w:t>erreira</w:t>
      </w:r>
      <w:r w:rsidR="00A432F3" w:rsidRPr="00B84726">
        <w:rPr>
          <w:rFonts w:ascii="Century Gothic" w:hAnsi="Century Gothic" w:cs="Times New Roman"/>
          <w:b w:val="0"/>
          <w:color w:val="000000" w:themeColor="text1"/>
          <w:szCs w:val="24"/>
        </w:rPr>
        <w:t xml:space="preserve"> </w:t>
      </w:r>
      <w:proofErr w:type="gramStart"/>
      <w:r w:rsidR="00A432F3" w:rsidRPr="00B84726">
        <w:rPr>
          <w:rFonts w:ascii="Century Gothic" w:hAnsi="Century Gothic" w:cs="Times New Roman"/>
          <w:b w:val="0"/>
          <w:color w:val="000000" w:themeColor="text1"/>
          <w:szCs w:val="24"/>
        </w:rPr>
        <w:t>et</w:t>
      </w:r>
      <w:proofErr w:type="gramEnd"/>
      <w:r w:rsidR="00A432F3" w:rsidRPr="00B84726">
        <w:rPr>
          <w:rFonts w:ascii="Century Gothic" w:hAnsi="Century Gothic" w:cs="Times New Roman"/>
          <w:b w:val="0"/>
          <w:color w:val="000000" w:themeColor="text1"/>
          <w:szCs w:val="24"/>
        </w:rPr>
        <w:t xml:space="preserve"> al.</w:t>
      </w:r>
      <w:r w:rsidRPr="00B84726">
        <w:rPr>
          <w:rFonts w:ascii="Century Gothic" w:hAnsi="Century Gothic" w:cs="Times New Roman"/>
          <w:b w:val="0"/>
          <w:color w:val="000000" w:themeColor="text1"/>
          <w:szCs w:val="24"/>
        </w:rPr>
        <w:t xml:space="preserve"> 2008).</w:t>
      </w:r>
    </w:p>
    <w:p w:rsidR="00395F1F" w:rsidRPr="00B84726" w:rsidRDefault="007857E4" w:rsidP="009E20C2">
      <w:pPr>
        <w:autoSpaceDE w:val="0"/>
        <w:autoSpaceDN w:val="0"/>
        <w:adjustRightInd w:val="0"/>
        <w:spacing w:after="0" w:line="480" w:lineRule="auto"/>
        <w:ind w:firstLine="567"/>
        <w:jc w:val="both"/>
        <w:rPr>
          <w:rFonts w:ascii="Century Gothic" w:hAnsi="Century Gothic" w:cs="Times New Roman"/>
          <w:b w:val="0"/>
          <w:color w:val="000000" w:themeColor="text1"/>
          <w:szCs w:val="24"/>
        </w:rPr>
      </w:pPr>
      <w:r w:rsidRPr="00B84726">
        <w:rPr>
          <w:rFonts w:ascii="Century Gothic" w:hAnsi="Century Gothic" w:cs="Times New Roman"/>
          <w:b w:val="0"/>
          <w:color w:val="000000" w:themeColor="text1"/>
          <w:szCs w:val="24"/>
        </w:rPr>
        <w:lastRenderedPageBreak/>
        <w:t xml:space="preserve">No Nordeste brasileiro o cultivo do </w:t>
      </w:r>
      <w:r w:rsidR="00395F1F" w:rsidRPr="00B84726">
        <w:rPr>
          <w:rFonts w:ascii="Century Gothic" w:hAnsi="Century Gothic" w:cs="Times New Roman"/>
          <w:b w:val="0"/>
          <w:color w:val="000000" w:themeColor="text1"/>
          <w:szCs w:val="24"/>
        </w:rPr>
        <w:t>tamarindeir</w:t>
      </w:r>
      <w:r w:rsidRPr="00B84726">
        <w:rPr>
          <w:rFonts w:ascii="Century Gothic" w:hAnsi="Century Gothic" w:cs="Times New Roman"/>
          <w:b w:val="0"/>
          <w:color w:val="000000" w:themeColor="text1"/>
          <w:szCs w:val="24"/>
        </w:rPr>
        <w:t>o é realizado por</w:t>
      </w:r>
      <w:r w:rsidR="00395F1F" w:rsidRPr="00B84726">
        <w:rPr>
          <w:rFonts w:ascii="Century Gothic" w:hAnsi="Century Gothic" w:cs="Times New Roman"/>
          <w:b w:val="0"/>
          <w:color w:val="000000" w:themeColor="text1"/>
          <w:szCs w:val="24"/>
        </w:rPr>
        <w:t xml:space="preserve"> pequenos agricultores</w:t>
      </w:r>
      <w:r w:rsidR="009E20C2" w:rsidRPr="00B84726">
        <w:rPr>
          <w:rFonts w:ascii="Century Gothic" w:hAnsi="Century Gothic" w:cs="Times New Roman"/>
          <w:b w:val="0"/>
          <w:color w:val="000000" w:themeColor="text1"/>
          <w:szCs w:val="24"/>
        </w:rPr>
        <w:t>,</w:t>
      </w:r>
      <w:r w:rsidRPr="00B84726">
        <w:rPr>
          <w:rFonts w:ascii="Century Gothic" w:hAnsi="Century Gothic" w:cs="Times New Roman"/>
          <w:b w:val="0"/>
          <w:color w:val="000000" w:themeColor="text1"/>
          <w:szCs w:val="24"/>
        </w:rPr>
        <w:t xml:space="preserve"> a colheita coincide com período de estiagem na entressafra das culturas do milho e feijão, com isso permite uma renda </w:t>
      </w:r>
      <w:r w:rsidR="009E20C2" w:rsidRPr="00B84726">
        <w:rPr>
          <w:rFonts w:ascii="Century Gothic" w:hAnsi="Century Gothic" w:cs="Times New Roman"/>
          <w:b w:val="0"/>
          <w:color w:val="000000" w:themeColor="text1"/>
          <w:szCs w:val="24"/>
        </w:rPr>
        <w:t>extra aos agricultores, contribuindo para fixar o homem no campo</w:t>
      </w:r>
      <w:r w:rsidR="00395F1F" w:rsidRPr="00B84726">
        <w:rPr>
          <w:rFonts w:ascii="Century Gothic" w:hAnsi="Century Gothic" w:cs="Times New Roman"/>
          <w:b w:val="0"/>
          <w:color w:val="000000" w:themeColor="text1"/>
          <w:szCs w:val="24"/>
        </w:rPr>
        <w:t>.</w:t>
      </w:r>
    </w:p>
    <w:p w:rsidR="00395F1F" w:rsidRPr="00B84726" w:rsidRDefault="00395F1F" w:rsidP="0042272D">
      <w:pPr>
        <w:autoSpaceDE w:val="0"/>
        <w:autoSpaceDN w:val="0"/>
        <w:adjustRightInd w:val="0"/>
        <w:spacing w:after="0" w:line="480" w:lineRule="auto"/>
        <w:ind w:firstLine="567"/>
        <w:jc w:val="both"/>
        <w:rPr>
          <w:rFonts w:ascii="Century Gothic" w:hAnsi="Century Gothic" w:cs="Times New Roman"/>
          <w:b w:val="0"/>
          <w:color w:val="000000" w:themeColor="text1"/>
          <w:szCs w:val="24"/>
        </w:rPr>
      </w:pPr>
      <w:r w:rsidRPr="00B84726">
        <w:rPr>
          <w:rFonts w:ascii="Century Gothic" w:hAnsi="Century Gothic" w:cs="Times New Roman"/>
          <w:b w:val="0"/>
          <w:color w:val="000000" w:themeColor="text1"/>
          <w:szCs w:val="24"/>
        </w:rPr>
        <w:t>A produção de mudas de qualidade, sadias e bem desenvolvidas é um fator de extrema importância para qualquer cultura, principalmente para aquelas que apresentam caráter perene, como é o caso do tamarindeiro. Quando esta etapa é bem conduzida, tem-se uma atividade mais sustentável, com mai</w:t>
      </w:r>
      <w:r w:rsidR="00D63EEC" w:rsidRPr="00B84726">
        <w:rPr>
          <w:rFonts w:ascii="Century Gothic" w:hAnsi="Century Gothic" w:cs="Times New Roman"/>
          <w:b w:val="0"/>
          <w:color w:val="000000" w:themeColor="text1"/>
          <w:szCs w:val="24"/>
        </w:rPr>
        <w:t xml:space="preserve">or produtividade e menor custo, </w:t>
      </w:r>
      <w:r w:rsidRPr="00B84726">
        <w:rPr>
          <w:rFonts w:ascii="Century Gothic" w:hAnsi="Century Gothic" w:cs="Times New Roman"/>
          <w:b w:val="0"/>
          <w:color w:val="000000" w:themeColor="text1"/>
          <w:szCs w:val="24"/>
        </w:rPr>
        <w:t>constituindo um dos principais fatores de sucesso na formação de um pomar (G</w:t>
      </w:r>
      <w:r w:rsidR="002C1B61" w:rsidRPr="00B84726">
        <w:rPr>
          <w:rFonts w:ascii="Century Gothic" w:hAnsi="Century Gothic" w:cs="Times New Roman"/>
          <w:b w:val="0"/>
          <w:color w:val="000000" w:themeColor="text1"/>
          <w:szCs w:val="24"/>
        </w:rPr>
        <w:t>óes</w:t>
      </w:r>
      <w:r w:rsidR="00A432F3" w:rsidRPr="00B84726">
        <w:rPr>
          <w:rFonts w:ascii="Century Gothic" w:hAnsi="Century Gothic" w:cs="Times New Roman"/>
          <w:b w:val="0"/>
          <w:color w:val="000000" w:themeColor="text1"/>
          <w:szCs w:val="24"/>
        </w:rPr>
        <w:t xml:space="preserve"> </w:t>
      </w:r>
      <w:proofErr w:type="gramStart"/>
      <w:r w:rsidR="00A432F3" w:rsidRPr="00B84726">
        <w:rPr>
          <w:rFonts w:ascii="Century Gothic" w:hAnsi="Century Gothic" w:cs="Times New Roman"/>
          <w:b w:val="0"/>
          <w:color w:val="000000" w:themeColor="text1"/>
          <w:szCs w:val="24"/>
        </w:rPr>
        <w:t>et</w:t>
      </w:r>
      <w:proofErr w:type="gramEnd"/>
      <w:r w:rsidR="00A432F3" w:rsidRPr="00B84726">
        <w:rPr>
          <w:rFonts w:ascii="Century Gothic" w:hAnsi="Century Gothic" w:cs="Times New Roman"/>
          <w:b w:val="0"/>
          <w:color w:val="000000" w:themeColor="text1"/>
          <w:szCs w:val="24"/>
        </w:rPr>
        <w:t xml:space="preserve"> al.</w:t>
      </w:r>
      <w:r w:rsidRPr="00B84726">
        <w:rPr>
          <w:rFonts w:ascii="Century Gothic" w:hAnsi="Century Gothic" w:cs="Times New Roman"/>
          <w:b w:val="0"/>
          <w:color w:val="000000" w:themeColor="text1"/>
          <w:szCs w:val="24"/>
        </w:rPr>
        <w:t xml:space="preserve"> 2011).</w:t>
      </w:r>
    </w:p>
    <w:p w:rsidR="005E7C9A" w:rsidRPr="00B84726" w:rsidRDefault="005E7C9A" w:rsidP="00AA1780">
      <w:pPr>
        <w:spacing w:after="0" w:line="480" w:lineRule="auto"/>
        <w:ind w:firstLine="567"/>
        <w:jc w:val="both"/>
        <w:rPr>
          <w:rFonts w:ascii="Century Gothic" w:eastAsia="Times New Roman" w:hAnsi="Century Gothic" w:cs="Times New Roman"/>
          <w:b w:val="0"/>
          <w:szCs w:val="24"/>
          <w:lang w:eastAsia="pt-BR"/>
        </w:rPr>
      </w:pPr>
      <w:r w:rsidRPr="00B84726">
        <w:rPr>
          <w:rFonts w:ascii="Century Gothic" w:eastAsia="Times New Roman" w:hAnsi="Century Gothic" w:cs="Times New Roman"/>
          <w:b w:val="0"/>
          <w:szCs w:val="24"/>
          <w:lang w:eastAsia="pt-BR"/>
        </w:rPr>
        <w:t>A formulação adequada do substrato é um requisito fundamental para o sucesso</w:t>
      </w:r>
      <w:r w:rsidR="00201624" w:rsidRPr="00B84726">
        <w:rPr>
          <w:rFonts w:ascii="Century Gothic" w:eastAsia="Times New Roman" w:hAnsi="Century Gothic" w:cs="Times New Roman"/>
          <w:b w:val="0"/>
          <w:szCs w:val="24"/>
          <w:lang w:eastAsia="pt-BR"/>
        </w:rPr>
        <w:t xml:space="preserve"> na produção de </w:t>
      </w:r>
      <w:proofErr w:type="spellStart"/>
      <w:r w:rsidR="00201624" w:rsidRPr="00B84726">
        <w:rPr>
          <w:rFonts w:ascii="Century Gothic" w:eastAsia="Times New Roman" w:hAnsi="Century Gothic" w:cs="Times New Roman"/>
          <w:b w:val="0"/>
          <w:szCs w:val="24"/>
          <w:lang w:eastAsia="pt-BR"/>
        </w:rPr>
        <w:t>porta</w:t>
      </w:r>
      <w:r w:rsidR="00D86F46">
        <w:rPr>
          <w:rFonts w:ascii="Century Gothic" w:eastAsia="Times New Roman" w:hAnsi="Century Gothic" w:cs="Times New Roman"/>
          <w:b w:val="0"/>
          <w:szCs w:val="24"/>
          <w:lang w:eastAsia="pt-BR"/>
        </w:rPr>
        <w:t>-</w:t>
      </w:r>
      <w:r w:rsidR="00201624" w:rsidRPr="00B84726">
        <w:rPr>
          <w:rFonts w:ascii="Century Gothic" w:eastAsia="Times New Roman" w:hAnsi="Century Gothic" w:cs="Times New Roman"/>
          <w:b w:val="0"/>
          <w:szCs w:val="24"/>
          <w:lang w:eastAsia="pt-BR"/>
        </w:rPr>
        <w:t>enxertos</w:t>
      </w:r>
      <w:proofErr w:type="spellEnd"/>
      <w:r w:rsidRPr="00B84726">
        <w:rPr>
          <w:rFonts w:ascii="Century Gothic" w:eastAsia="Times New Roman" w:hAnsi="Century Gothic" w:cs="Times New Roman"/>
          <w:b w:val="0"/>
          <w:szCs w:val="24"/>
          <w:lang w:eastAsia="pt-BR"/>
        </w:rPr>
        <w:t>. O substrato ideal deve apresentar facilidad</w:t>
      </w:r>
      <w:r w:rsidR="00BC0FBF" w:rsidRPr="00B84726">
        <w:rPr>
          <w:rFonts w:ascii="Century Gothic" w:eastAsia="Times New Roman" w:hAnsi="Century Gothic" w:cs="Times New Roman"/>
          <w:b w:val="0"/>
          <w:szCs w:val="24"/>
          <w:lang w:eastAsia="pt-BR"/>
        </w:rPr>
        <w:t>e de aquisição</w:t>
      </w:r>
      <w:r w:rsidR="00E924E6" w:rsidRPr="00B84726">
        <w:rPr>
          <w:rFonts w:ascii="Century Gothic" w:eastAsia="Times New Roman" w:hAnsi="Century Gothic" w:cs="Times New Roman"/>
          <w:b w:val="0"/>
          <w:szCs w:val="24"/>
          <w:lang w:eastAsia="pt-BR"/>
        </w:rPr>
        <w:t xml:space="preserve"> </w:t>
      </w:r>
      <w:r w:rsidR="00201624" w:rsidRPr="00B84726">
        <w:rPr>
          <w:rFonts w:ascii="Century Gothic" w:eastAsia="Times New Roman" w:hAnsi="Century Gothic" w:cs="Times New Roman"/>
          <w:b w:val="0"/>
          <w:szCs w:val="24"/>
          <w:lang w:eastAsia="pt-BR"/>
        </w:rPr>
        <w:t xml:space="preserve">e </w:t>
      </w:r>
      <w:r w:rsidR="00E924E6" w:rsidRPr="00B84726">
        <w:rPr>
          <w:rFonts w:ascii="Century Gothic" w:eastAsia="Times New Roman" w:hAnsi="Century Gothic" w:cs="Times New Roman"/>
          <w:b w:val="0"/>
          <w:szCs w:val="24"/>
          <w:lang w:eastAsia="pt-BR"/>
        </w:rPr>
        <w:t xml:space="preserve">de transporte, </w:t>
      </w:r>
      <w:r w:rsidR="000446EC" w:rsidRPr="00B84726">
        <w:rPr>
          <w:rFonts w:ascii="Century Gothic" w:eastAsia="Times New Roman" w:hAnsi="Century Gothic" w:cs="Times New Roman"/>
          <w:b w:val="0"/>
          <w:szCs w:val="24"/>
          <w:lang w:eastAsia="pt-BR"/>
        </w:rPr>
        <w:t xml:space="preserve">disponibilidade de nutrientes e </w:t>
      </w:r>
      <w:proofErr w:type="gramStart"/>
      <w:r w:rsidR="00201624" w:rsidRPr="00B84726">
        <w:rPr>
          <w:rFonts w:ascii="Century Gothic" w:eastAsia="Times New Roman" w:hAnsi="Century Gothic" w:cs="Times New Roman"/>
          <w:b w:val="0"/>
          <w:szCs w:val="24"/>
          <w:lang w:eastAsia="pt-BR"/>
        </w:rPr>
        <w:t>pH</w:t>
      </w:r>
      <w:proofErr w:type="gramEnd"/>
      <w:r w:rsidR="00201624" w:rsidRPr="00B84726">
        <w:rPr>
          <w:rFonts w:ascii="Century Gothic" w:eastAsia="Times New Roman" w:hAnsi="Century Gothic" w:cs="Times New Roman"/>
          <w:b w:val="0"/>
          <w:szCs w:val="24"/>
          <w:lang w:eastAsia="pt-BR"/>
        </w:rPr>
        <w:t xml:space="preserve"> </w:t>
      </w:r>
      <w:r w:rsidRPr="00B84726">
        <w:rPr>
          <w:rFonts w:ascii="Century Gothic" w:eastAsia="Times New Roman" w:hAnsi="Century Gothic" w:cs="Times New Roman"/>
          <w:b w:val="0"/>
          <w:szCs w:val="24"/>
          <w:lang w:eastAsia="pt-BR"/>
        </w:rPr>
        <w:t>adequado (</w:t>
      </w:r>
      <w:r w:rsidR="00D86F46">
        <w:rPr>
          <w:rFonts w:ascii="Century Gothic" w:eastAsia="Times New Roman" w:hAnsi="Century Gothic" w:cs="Times New Roman"/>
          <w:b w:val="0"/>
          <w:szCs w:val="24"/>
          <w:lang w:eastAsia="pt-BR"/>
        </w:rPr>
        <w:t>Almeida et al.</w:t>
      </w:r>
      <w:r w:rsidR="00201624" w:rsidRPr="00B84726">
        <w:rPr>
          <w:rFonts w:ascii="Century Gothic" w:eastAsia="Times New Roman" w:hAnsi="Century Gothic" w:cs="Times New Roman"/>
          <w:b w:val="0"/>
          <w:szCs w:val="24"/>
          <w:lang w:eastAsia="pt-BR"/>
        </w:rPr>
        <w:t xml:space="preserve"> 2012; </w:t>
      </w:r>
      <w:proofErr w:type="spellStart"/>
      <w:r w:rsidRPr="00B84726">
        <w:rPr>
          <w:rFonts w:ascii="Century Gothic" w:eastAsia="Times New Roman" w:hAnsi="Century Gothic" w:cs="Times New Roman"/>
          <w:b w:val="0"/>
          <w:szCs w:val="24"/>
          <w:lang w:eastAsia="pt-BR"/>
        </w:rPr>
        <w:t>Kusd</w:t>
      </w:r>
      <w:r w:rsidR="00D86F46">
        <w:rPr>
          <w:rFonts w:ascii="Century Gothic" w:eastAsia="Times New Roman" w:hAnsi="Century Gothic" w:cs="Times New Roman"/>
          <w:b w:val="0"/>
          <w:szCs w:val="24"/>
          <w:lang w:eastAsia="pt-BR"/>
        </w:rPr>
        <w:t>ra</w:t>
      </w:r>
      <w:proofErr w:type="spellEnd"/>
      <w:r w:rsidR="00D86F46">
        <w:rPr>
          <w:rFonts w:ascii="Century Gothic" w:eastAsia="Times New Roman" w:hAnsi="Century Gothic" w:cs="Times New Roman"/>
          <w:b w:val="0"/>
          <w:szCs w:val="24"/>
          <w:lang w:eastAsia="pt-BR"/>
        </w:rPr>
        <w:t xml:space="preserve"> et al.</w:t>
      </w:r>
      <w:r w:rsidR="00201624" w:rsidRPr="00B84726">
        <w:rPr>
          <w:rFonts w:ascii="Century Gothic" w:eastAsia="Times New Roman" w:hAnsi="Century Gothic" w:cs="Times New Roman"/>
          <w:b w:val="0"/>
          <w:szCs w:val="24"/>
          <w:lang w:eastAsia="pt-BR"/>
        </w:rPr>
        <w:t xml:space="preserve"> 2008). Além de</w:t>
      </w:r>
      <w:r w:rsidR="00130E7F" w:rsidRPr="00B84726">
        <w:rPr>
          <w:rFonts w:ascii="Century Gothic" w:eastAsia="Times New Roman" w:hAnsi="Century Gothic" w:cs="Times New Roman"/>
          <w:b w:val="0"/>
          <w:szCs w:val="24"/>
          <w:lang w:eastAsia="pt-BR"/>
        </w:rPr>
        <w:t xml:space="preserve"> boa textura e </w:t>
      </w:r>
      <w:r w:rsidR="00312E15" w:rsidRPr="00B84726">
        <w:rPr>
          <w:rFonts w:ascii="Century Gothic" w:eastAsia="Times New Roman" w:hAnsi="Century Gothic" w:cs="Times New Roman"/>
          <w:b w:val="0"/>
          <w:szCs w:val="24"/>
          <w:lang w:eastAsia="pt-BR"/>
        </w:rPr>
        <w:t>estrutura</w:t>
      </w:r>
      <w:r w:rsidR="00AA1780" w:rsidRPr="00B84726">
        <w:rPr>
          <w:rFonts w:ascii="Century Gothic" w:eastAsia="Times New Roman" w:hAnsi="Century Gothic" w:cs="Times New Roman"/>
          <w:b w:val="0"/>
          <w:szCs w:val="24"/>
          <w:lang w:eastAsia="pt-BR"/>
        </w:rPr>
        <w:t>, bem como</w:t>
      </w:r>
      <w:r w:rsidR="00AA1780" w:rsidRPr="00B84726">
        <w:rPr>
          <w:rFonts w:ascii="Century Gothic" w:hAnsi="Century Gothic" w:cs="Times New Roman"/>
          <w:b w:val="0"/>
          <w:bCs/>
          <w:color w:val="000000" w:themeColor="text1"/>
          <w:szCs w:val="24"/>
        </w:rPr>
        <w:t xml:space="preserve"> </w:t>
      </w:r>
      <w:r w:rsidR="00130E7F" w:rsidRPr="00B84726">
        <w:rPr>
          <w:rFonts w:ascii="Century Gothic" w:hAnsi="Century Gothic" w:cs="Times New Roman"/>
          <w:b w:val="0"/>
          <w:bCs/>
          <w:color w:val="000000" w:themeColor="text1"/>
          <w:szCs w:val="24"/>
        </w:rPr>
        <w:t>boa</w:t>
      </w:r>
      <w:r w:rsidR="00AA1780" w:rsidRPr="00B84726">
        <w:rPr>
          <w:rFonts w:ascii="Century Gothic" w:hAnsi="Century Gothic" w:cs="Times New Roman"/>
          <w:b w:val="0"/>
          <w:bCs/>
          <w:color w:val="000000" w:themeColor="text1"/>
          <w:szCs w:val="24"/>
        </w:rPr>
        <w:t>,</w:t>
      </w:r>
      <w:r w:rsidR="00AA1780" w:rsidRPr="00B84726">
        <w:rPr>
          <w:rFonts w:ascii="Century Gothic" w:hAnsi="Century Gothic" w:cs="Times New Roman"/>
          <w:b w:val="0"/>
          <w:szCs w:val="24"/>
        </w:rPr>
        <w:t xml:space="preserve"> capacidade de troca de cátions e </w:t>
      </w:r>
      <w:r w:rsidR="00130E7F" w:rsidRPr="00B84726">
        <w:rPr>
          <w:rFonts w:ascii="Century Gothic" w:hAnsi="Century Gothic" w:cs="Times New Roman"/>
          <w:b w:val="0"/>
          <w:bCs/>
          <w:color w:val="000000" w:themeColor="text1"/>
          <w:szCs w:val="24"/>
        </w:rPr>
        <w:t>baixa</w:t>
      </w:r>
      <w:r w:rsidR="00AA1780" w:rsidRPr="00B84726">
        <w:rPr>
          <w:rFonts w:ascii="Century Gothic" w:hAnsi="Century Gothic" w:cs="Times New Roman"/>
          <w:b w:val="0"/>
          <w:szCs w:val="24"/>
        </w:rPr>
        <w:t xml:space="preserve"> </w:t>
      </w:r>
      <w:r w:rsidR="00AA1780" w:rsidRPr="00B84726">
        <w:rPr>
          <w:rFonts w:ascii="Century Gothic" w:hAnsi="Century Gothic" w:cs="Times New Roman"/>
          <w:b w:val="0"/>
          <w:bCs/>
          <w:color w:val="000000" w:themeColor="text1"/>
          <w:szCs w:val="24"/>
        </w:rPr>
        <w:t xml:space="preserve">salinidade (Dias </w:t>
      </w:r>
      <w:proofErr w:type="gramStart"/>
      <w:r w:rsidR="00AA1780" w:rsidRPr="00B84726">
        <w:rPr>
          <w:rFonts w:ascii="Century Gothic" w:hAnsi="Century Gothic" w:cs="Times New Roman"/>
          <w:b w:val="0"/>
          <w:bCs/>
          <w:color w:val="000000" w:themeColor="text1"/>
          <w:szCs w:val="24"/>
        </w:rPr>
        <w:t>et</w:t>
      </w:r>
      <w:proofErr w:type="gramEnd"/>
      <w:r w:rsidR="00AA1780" w:rsidRPr="00B84726">
        <w:rPr>
          <w:rFonts w:ascii="Century Gothic" w:hAnsi="Century Gothic" w:cs="Times New Roman"/>
          <w:b w:val="0"/>
          <w:bCs/>
          <w:color w:val="000000" w:themeColor="text1"/>
          <w:szCs w:val="24"/>
        </w:rPr>
        <w:t xml:space="preserve"> al. 2007</w:t>
      </w:r>
      <w:r w:rsidR="00D86F46">
        <w:rPr>
          <w:rFonts w:ascii="Century Gothic" w:eastAsia="Times New Roman" w:hAnsi="Century Gothic" w:cs="Times New Roman"/>
          <w:b w:val="0"/>
          <w:szCs w:val="24"/>
          <w:lang w:eastAsia="pt-BR"/>
        </w:rPr>
        <w:t>; Silva et al.</w:t>
      </w:r>
      <w:r w:rsidR="00201624" w:rsidRPr="00B84726">
        <w:rPr>
          <w:rFonts w:ascii="Century Gothic" w:eastAsia="Times New Roman" w:hAnsi="Century Gothic" w:cs="Times New Roman"/>
          <w:b w:val="0"/>
          <w:szCs w:val="24"/>
          <w:lang w:eastAsia="pt-BR"/>
        </w:rPr>
        <w:t xml:space="preserve"> 2012</w:t>
      </w:r>
      <w:r w:rsidR="00AA1780" w:rsidRPr="00B84726">
        <w:rPr>
          <w:rFonts w:ascii="Century Gothic" w:hAnsi="Century Gothic" w:cs="Times New Roman"/>
          <w:b w:val="0"/>
          <w:bCs/>
          <w:color w:val="000000" w:themeColor="text1"/>
          <w:szCs w:val="24"/>
        </w:rPr>
        <w:t>).</w:t>
      </w:r>
    </w:p>
    <w:p w:rsidR="00395F1F" w:rsidRPr="00B84726" w:rsidRDefault="00395F1F" w:rsidP="0042272D">
      <w:pPr>
        <w:autoSpaceDE w:val="0"/>
        <w:autoSpaceDN w:val="0"/>
        <w:adjustRightInd w:val="0"/>
        <w:spacing w:after="0" w:line="480" w:lineRule="auto"/>
        <w:ind w:firstLine="567"/>
        <w:jc w:val="both"/>
        <w:rPr>
          <w:rFonts w:ascii="Century Gothic" w:hAnsi="Century Gothic" w:cs="Times New Roman"/>
          <w:b w:val="0"/>
          <w:szCs w:val="24"/>
        </w:rPr>
      </w:pPr>
      <w:r w:rsidRPr="00B84726">
        <w:rPr>
          <w:rFonts w:ascii="Century Gothic" w:hAnsi="Century Gothic" w:cs="Times New Roman"/>
          <w:b w:val="0"/>
          <w:szCs w:val="24"/>
        </w:rPr>
        <w:t xml:space="preserve">A matéria orgânica é um componente muito importante do substrato. Ela traz diversos benefícios como, melhoria nos atributos físicos, químicos e biológicos, tais como: aumento na porosidade, aeração, volume de água disponível e espaço para as raízes crescerem, fornecimento de nutrientes, aumento da capacidade de troca de cátions, do </w:t>
      </w:r>
      <w:proofErr w:type="gramStart"/>
      <w:r w:rsidR="00542662" w:rsidRPr="00B84726">
        <w:rPr>
          <w:rFonts w:ascii="Century Gothic" w:hAnsi="Century Gothic" w:cs="Times New Roman"/>
          <w:b w:val="0"/>
          <w:szCs w:val="24"/>
        </w:rPr>
        <w:t>pH</w:t>
      </w:r>
      <w:proofErr w:type="gramEnd"/>
      <w:r w:rsidR="00542662" w:rsidRPr="00B84726">
        <w:rPr>
          <w:rFonts w:ascii="Century Gothic" w:hAnsi="Century Gothic" w:cs="Times New Roman"/>
          <w:b w:val="0"/>
          <w:szCs w:val="24"/>
        </w:rPr>
        <w:t xml:space="preserve"> e da saturação por bases (</w:t>
      </w:r>
      <w:r w:rsidR="00242F28">
        <w:rPr>
          <w:rFonts w:ascii="Century Gothic" w:eastAsia="Times New Roman" w:hAnsi="Century Gothic" w:cs="Times New Roman"/>
          <w:b w:val="0"/>
          <w:szCs w:val="24"/>
          <w:lang w:eastAsia="pt-BR"/>
        </w:rPr>
        <w:t>Silva et al.</w:t>
      </w:r>
      <w:r w:rsidR="00242F28" w:rsidRPr="00B84726">
        <w:rPr>
          <w:rFonts w:ascii="Century Gothic" w:eastAsia="Times New Roman" w:hAnsi="Century Gothic" w:cs="Times New Roman"/>
          <w:b w:val="0"/>
          <w:szCs w:val="24"/>
          <w:lang w:eastAsia="pt-BR"/>
        </w:rPr>
        <w:t xml:space="preserve"> 2012</w:t>
      </w:r>
      <w:r w:rsidR="007370E1" w:rsidRPr="007370E1">
        <w:rPr>
          <w:rFonts w:ascii="Century Gothic" w:eastAsia="Times New Roman" w:hAnsi="Century Gothic" w:cs="Times New Roman"/>
          <w:b w:val="0"/>
          <w:i/>
          <w:szCs w:val="24"/>
          <w:lang w:eastAsia="pt-BR"/>
        </w:rPr>
        <w:t xml:space="preserve">; </w:t>
      </w:r>
      <w:r w:rsidR="007370E1" w:rsidRPr="00DC21E1">
        <w:rPr>
          <w:rFonts w:ascii="Century Gothic" w:hAnsi="Century Gothic" w:cs="Century Gothic"/>
          <w:b w:val="0"/>
          <w:iCs/>
          <w:color w:val="000000"/>
          <w:szCs w:val="24"/>
        </w:rPr>
        <w:t>Morais et al. 2012</w:t>
      </w:r>
      <w:r w:rsidRPr="007370E1">
        <w:rPr>
          <w:rFonts w:ascii="Century Gothic" w:hAnsi="Century Gothic" w:cs="Times New Roman"/>
          <w:b w:val="0"/>
          <w:i/>
          <w:szCs w:val="24"/>
        </w:rPr>
        <w:t>).</w:t>
      </w:r>
      <w:r w:rsidR="00043EEF" w:rsidRPr="007370E1">
        <w:rPr>
          <w:rFonts w:ascii="Century Gothic" w:hAnsi="Century Gothic"/>
          <w:szCs w:val="24"/>
        </w:rPr>
        <w:t xml:space="preserve"> </w:t>
      </w:r>
    </w:p>
    <w:p w:rsidR="0098401E" w:rsidRPr="00B84726" w:rsidRDefault="0098401E" w:rsidP="0042272D">
      <w:pPr>
        <w:autoSpaceDE w:val="0"/>
        <w:autoSpaceDN w:val="0"/>
        <w:adjustRightInd w:val="0"/>
        <w:spacing w:after="0" w:line="480" w:lineRule="auto"/>
        <w:ind w:firstLine="567"/>
        <w:jc w:val="both"/>
        <w:rPr>
          <w:rFonts w:ascii="Century Gothic" w:hAnsi="Century Gothic" w:cs="Times New Roman"/>
          <w:b w:val="0"/>
          <w:szCs w:val="24"/>
        </w:rPr>
      </w:pPr>
      <w:r w:rsidRPr="00B84726">
        <w:rPr>
          <w:rFonts w:ascii="Century Gothic" w:hAnsi="Century Gothic" w:cs="Times New Roman"/>
          <w:b w:val="0"/>
          <w:szCs w:val="24"/>
        </w:rPr>
        <w:t xml:space="preserve">O tamarindeiro por ser uma frutífera cultivada por pequenos agricultores e que esta em fase de expansão no Brasil, existe uma carência de informação nos </w:t>
      </w:r>
      <w:r w:rsidRPr="00B84726">
        <w:rPr>
          <w:rFonts w:ascii="Century Gothic" w:hAnsi="Century Gothic" w:cs="Times New Roman"/>
          <w:b w:val="0"/>
          <w:szCs w:val="24"/>
        </w:rPr>
        <w:lastRenderedPageBreak/>
        <w:t xml:space="preserve">diferentes tipos de manejo, uma dessas etapas é a produção de </w:t>
      </w:r>
      <w:proofErr w:type="spellStart"/>
      <w:r w:rsidRPr="00B84726">
        <w:rPr>
          <w:rFonts w:ascii="Century Gothic" w:hAnsi="Century Gothic" w:cs="Times New Roman"/>
          <w:b w:val="0"/>
          <w:szCs w:val="24"/>
        </w:rPr>
        <w:t>porta</w:t>
      </w:r>
      <w:r w:rsidR="00D86F46">
        <w:rPr>
          <w:rFonts w:ascii="Century Gothic" w:hAnsi="Century Gothic" w:cs="Times New Roman"/>
          <w:b w:val="0"/>
          <w:szCs w:val="24"/>
        </w:rPr>
        <w:t>-</w:t>
      </w:r>
      <w:r w:rsidRPr="00B84726">
        <w:rPr>
          <w:rFonts w:ascii="Century Gothic" w:hAnsi="Century Gothic" w:cs="Times New Roman"/>
          <w:b w:val="0"/>
          <w:szCs w:val="24"/>
        </w:rPr>
        <w:t>enxerto</w:t>
      </w:r>
      <w:proofErr w:type="spellEnd"/>
      <w:r w:rsidRPr="00B84726">
        <w:rPr>
          <w:rFonts w:ascii="Century Gothic" w:hAnsi="Century Gothic" w:cs="Times New Roman"/>
          <w:b w:val="0"/>
          <w:szCs w:val="24"/>
        </w:rPr>
        <w:t xml:space="preserve"> utilizando materiais alternativos de baixo custo e de fácil aquisição.</w:t>
      </w:r>
    </w:p>
    <w:p w:rsidR="00395F1F" w:rsidRPr="00B84726" w:rsidRDefault="00395F1F" w:rsidP="0042272D">
      <w:pPr>
        <w:autoSpaceDE w:val="0"/>
        <w:autoSpaceDN w:val="0"/>
        <w:adjustRightInd w:val="0"/>
        <w:spacing w:after="0" w:line="480" w:lineRule="auto"/>
        <w:ind w:firstLine="567"/>
        <w:jc w:val="both"/>
        <w:rPr>
          <w:rFonts w:ascii="Century Gothic" w:hAnsi="Century Gothic" w:cs="Times New Roman"/>
          <w:b w:val="0"/>
          <w:szCs w:val="24"/>
        </w:rPr>
      </w:pPr>
      <w:r w:rsidRPr="00B84726">
        <w:rPr>
          <w:rFonts w:ascii="Century Gothic" w:hAnsi="Century Gothic" w:cs="Times New Roman"/>
          <w:b w:val="0"/>
          <w:szCs w:val="24"/>
        </w:rPr>
        <w:t>Diante do exposto, objetivou-se com a realização deste trabalho avaliar o efeito de três fontes orgânicas em diferentes proporções na composição do substra</w:t>
      </w:r>
      <w:r w:rsidR="00DD636B" w:rsidRPr="00B84726">
        <w:rPr>
          <w:rFonts w:ascii="Century Gothic" w:hAnsi="Century Gothic" w:cs="Times New Roman"/>
          <w:b w:val="0"/>
          <w:szCs w:val="24"/>
        </w:rPr>
        <w:t>to e estado nutricional</w:t>
      </w:r>
      <w:r w:rsidR="00D86F46">
        <w:rPr>
          <w:rFonts w:ascii="Century Gothic" w:hAnsi="Century Gothic" w:cs="Times New Roman"/>
          <w:b w:val="0"/>
          <w:szCs w:val="24"/>
        </w:rPr>
        <w:t xml:space="preserve"> de mudas para</w:t>
      </w:r>
      <w:r w:rsidR="00DD636B" w:rsidRPr="00B84726">
        <w:rPr>
          <w:rFonts w:ascii="Century Gothic" w:hAnsi="Century Gothic" w:cs="Times New Roman"/>
          <w:b w:val="0"/>
          <w:szCs w:val="24"/>
        </w:rPr>
        <w:t xml:space="preserve"> </w:t>
      </w:r>
      <w:proofErr w:type="spellStart"/>
      <w:r w:rsidR="00490E5D" w:rsidRPr="00B84726">
        <w:rPr>
          <w:rFonts w:ascii="Century Gothic" w:hAnsi="Century Gothic" w:cs="Times New Roman"/>
          <w:b w:val="0"/>
          <w:szCs w:val="24"/>
        </w:rPr>
        <w:t>po</w:t>
      </w:r>
      <w:r w:rsidR="00B57FBB" w:rsidRPr="00B84726">
        <w:rPr>
          <w:rFonts w:ascii="Century Gothic" w:hAnsi="Century Gothic" w:cs="Times New Roman"/>
          <w:b w:val="0"/>
          <w:szCs w:val="24"/>
        </w:rPr>
        <w:t>rta</w:t>
      </w:r>
      <w:r w:rsidR="00D86F46">
        <w:rPr>
          <w:rFonts w:ascii="Century Gothic" w:hAnsi="Century Gothic" w:cs="Times New Roman"/>
          <w:b w:val="0"/>
          <w:szCs w:val="24"/>
        </w:rPr>
        <w:t>-</w:t>
      </w:r>
      <w:r w:rsidR="00B57FBB" w:rsidRPr="00B84726">
        <w:rPr>
          <w:rFonts w:ascii="Century Gothic" w:hAnsi="Century Gothic" w:cs="Times New Roman"/>
          <w:b w:val="0"/>
          <w:szCs w:val="24"/>
        </w:rPr>
        <w:t>enxerto</w:t>
      </w:r>
      <w:r w:rsidR="00D86F46">
        <w:rPr>
          <w:rFonts w:ascii="Century Gothic" w:hAnsi="Century Gothic" w:cs="Times New Roman"/>
          <w:b w:val="0"/>
          <w:szCs w:val="24"/>
        </w:rPr>
        <w:t>s</w:t>
      </w:r>
      <w:proofErr w:type="spellEnd"/>
      <w:r w:rsidRPr="00B84726">
        <w:rPr>
          <w:rFonts w:ascii="Century Gothic" w:hAnsi="Century Gothic" w:cs="Times New Roman"/>
          <w:b w:val="0"/>
          <w:szCs w:val="24"/>
        </w:rPr>
        <w:t xml:space="preserve"> de tamarindeiro</w:t>
      </w:r>
      <w:r w:rsidR="00D86F46">
        <w:rPr>
          <w:rFonts w:ascii="Century Gothic" w:hAnsi="Century Gothic" w:cs="Times New Roman"/>
          <w:b w:val="0"/>
          <w:szCs w:val="24"/>
        </w:rPr>
        <w:t>.</w:t>
      </w:r>
      <w:r w:rsidRPr="00B84726">
        <w:rPr>
          <w:rFonts w:ascii="Century Gothic" w:hAnsi="Century Gothic" w:cs="Times New Roman"/>
          <w:b w:val="0"/>
          <w:szCs w:val="24"/>
        </w:rPr>
        <w:t xml:space="preserve"> </w:t>
      </w:r>
    </w:p>
    <w:p w:rsidR="00396596" w:rsidRPr="00B84726" w:rsidRDefault="00396596" w:rsidP="0042272D">
      <w:pPr>
        <w:autoSpaceDE w:val="0"/>
        <w:autoSpaceDN w:val="0"/>
        <w:adjustRightInd w:val="0"/>
        <w:spacing w:after="0" w:line="480" w:lineRule="auto"/>
        <w:ind w:firstLine="567"/>
        <w:rPr>
          <w:rFonts w:ascii="Century Gothic" w:hAnsi="Century Gothic" w:cs="Times New Roman"/>
          <w:b w:val="0"/>
          <w:color w:val="000000" w:themeColor="text1"/>
          <w:lang w:eastAsia="pt-BR"/>
        </w:rPr>
      </w:pPr>
    </w:p>
    <w:p w:rsidR="00FE0D10" w:rsidRPr="00FB380D" w:rsidRDefault="00FE0D10" w:rsidP="00FB380D">
      <w:pPr>
        <w:autoSpaceDE w:val="0"/>
        <w:autoSpaceDN w:val="0"/>
        <w:adjustRightInd w:val="0"/>
        <w:spacing w:after="0" w:line="480" w:lineRule="auto"/>
        <w:jc w:val="left"/>
        <w:rPr>
          <w:rFonts w:ascii="Century Gothic" w:hAnsi="Century Gothic" w:cs="Times New Roman"/>
          <w:color w:val="000000" w:themeColor="text1"/>
          <w:lang w:eastAsia="pt-BR"/>
        </w:rPr>
      </w:pPr>
      <w:r w:rsidRPr="00FB380D">
        <w:rPr>
          <w:rFonts w:ascii="Century Gothic" w:hAnsi="Century Gothic" w:cs="Times New Roman"/>
          <w:color w:val="000000" w:themeColor="text1"/>
          <w:lang w:eastAsia="pt-BR"/>
        </w:rPr>
        <w:t>MATERIAL E MÉTODOS</w:t>
      </w:r>
    </w:p>
    <w:p w:rsidR="00FE0D10" w:rsidRPr="00B84726" w:rsidRDefault="0063178E" w:rsidP="0042272D">
      <w:pPr>
        <w:autoSpaceDE w:val="0"/>
        <w:autoSpaceDN w:val="0"/>
        <w:adjustRightInd w:val="0"/>
        <w:spacing w:after="0" w:line="480" w:lineRule="auto"/>
        <w:ind w:firstLine="567"/>
        <w:jc w:val="both"/>
        <w:rPr>
          <w:rFonts w:ascii="Century Gothic" w:hAnsi="Century Gothic" w:cs="Times New Roman"/>
          <w:b w:val="0"/>
          <w:szCs w:val="24"/>
        </w:rPr>
      </w:pPr>
      <w:r>
        <w:rPr>
          <w:rFonts w:ascii="Century Gothic" w:hAnsi="Century Gothic" w:cs="Times New Roman"/>
          <w:b w:val="0"/>
          <w:szCs w:val="24"/>
        </w:rPr>
        <w:t>O experimento foi realizado,</w:t>
      </w:r>
      <w:r w:rsidR="00FE0D10" w:rsidRPr="00B84726">
        <w:rPr>
          <w:rFonts w:ascii="Century Gothic" w:hAnsi="Century Gothic" w:cs="Times New Roman"/>
          <w:b w:val="0"/>
          <w:szCs w:val="24"/>
        </w:rPr>
        <w:t xml:space="preserve"> no período de março a dezembro de 2013</w:t>
      </w:r>
      <w:r w:rsidR="002B1F9D" w:rsidRPr="00B84726">
        <w:rPr>
          <w:rFonts w:ascii="Century Gothic" w:hAnsi="Century Gothic" w:cs="Times New Roman"/>
          <w:b w:val="0"/>
          <w:szCs w:val="24"/>
        </w:rPr>
        <w:t>, n</w:t>
      </w:r>
      <w:r w:rsidR="00FE0D10" w:rsidRPr="00B84726">
        <w:rPr>
          <w:rFonts w:ascii="Century Gothic" w:hAnsi="Century Gothic" w:cs="Times New Roman"/>
          <w:b w:val="0"/>
          <w:szCs w:val="24"/>
        </w:rPr>
        <w:t xml:space="preserve">o viveiro de produção de mudas do setor de fruticultura da Universidade Federal Rural do Semi-Árido (UFERSA), Mossoró-RN. </w:t>
      </w:r>
    </w:p>
    <w:p w:rsidR="004A3F98" w:rsidRPr="00B84726" w:rsidRDefault="004A3F98" w:rsidP="0042272D">
      <w:pPr>
        <w:autoSpaceDE w:val="0"/>
        <w:autoSpaceDN w:val="0"/>
        <w:adjustRightInd w:val="0"/>
        <w:spacing w:after="0" w:line="480" w:lineRule="auto"/>
        <w:ind w:firstLine="567"/>
        <w:jc w:val="both"/>
        <w:rPr>
          <w:rFonts w:ascii="Century Gothic" w:hAnsi="Century Gothic" w:cs="Times New Roman"/>
          <w:szCs w:val="24"/>
        </w:rPr>
      </w:pPr>
      <w:r w:rsidRPr="00B84726">
        <w:rPr>
          <w:rFonts w:ascii="Century Gothic" w:hAnsi="Century Gothic" w:cs="Times New Roman"/>
          <w:b w:val="0"/>
          <w:color w:val="000000"/>
          <w:szCs w:val="24"/>
        </w:rPr>
        <w:t>Foram utilizadas sementes provenientes de frutos sadios e maduros, obtidos de uma</w:t>
      </w:r>
      <w:r w:rsidR="00085144" w:rsidRPr="00B84726">
        <w:rPr>
          <w:rFonts w:ascii="Century Gothic" w:hAnsi="Century Gothic" w:cs="Times New Roman"/>
          <w:b w:val="0"/>
          <w:color w:val="000000"/>
          <w:szCs w:val="24"/>
        </w:rPr>
        <w:t xml:space="preserve"> única </w:t>
      </w:r>
      <w:r w:rsidRPr="00B84726">
        <w:rPr>
          <w:rFonts w:ascii="Century Gothic" w:hAnsi="Century Gothic" w:cs="Times New Roman"/>
          <w:b w:val="0"/>
          <w:color w:val="000000"/>
          <w:szCs w:val="24"/>
        </w:rPr>
        <w:t>planta de tamarindeiro existentes no pomar da UFERSA. Inicialmente retirou-se a</w:t>
      </w:r>
      <w:r w:rsidRPr="00B84726">
        <w:rPr>
          <w:rFonts w:ascii="Century Gothic" w:hAnsi="Century Gothic" w:cs="Times New Roman"/>
          <w:b w:val="0"/>
          <w:szCs w:val="24"/>
        </w:rPr>
        <w:t xml:space="preserve"> casca </w:t>
      </w:r>
      <w:r w:rsidR="009E1617" w:rsidRPr="00B84726">
        <w:rPr>
          <w:rFonts w:ascii="Century Gothic" w:hAnsi="Century Gothic" w:cs="Times New Roman"/>
          <w:b w:val="0"/>
          <w:color w:val="000000"/>
          <w:szCs w:val="24"/>
        </w:rPr>
        <w:t>do</w:t>
      </w:r>
      <w:r w:rsidRPr="00B84726">
        <w:rPr>
          <w:rFonts w:ascii="Century Gothic" w:hAnsi="Century Gothic" w:cs="Times New Roman"/>
          <w:b w:val="0"/>
          <w:color w:val="000000"/>
          <w:szCs w:val="24"/>
        </w:rPr>
        <w:t>s frutos selecionados que po</w:t>
      </w:r>
      <w:r w:rsidR="00057D8C" w:rsidRPr="00B84726">
        <w:rPr>
          <w:rFonts w:ascii="Century Gothic" w:hAnsi="Century Gothic" w:cs="Times New Roman"/>
          <w:b w:val="0"/>
          <w:color w:val="000000"/>
          <w:szCs w:val="24"/>
        </w:rPr>
        <w:t>steriormente foram imersos em</w:t>
      </w:r>
      <w:r w:rsidRPr="00B84726">
        <w:rPr>
          <w:rFonts w:ascii="Century Gothic" w:hAnsi="Century Gothic" w:cs="Times New Roman"/>
          <w:b w:val="0"/>
          <w:color w:val="000000"/>
          <w:szCs w:val="24"/>
        </w:rPr>
        <w:t xml:space="preserve"> recipiente com água por um período de 12 horas para facilitar a separação das sementes da polpa. As sementes foram lavadas sobre uma peneira de malha fina em água corrente. Separadas dos resíduos de polpa e de casca, estas foram selecionadas manualmente, onde se eliminaram as sementes</w:t>
      </w:r>
      <w:r w:rsidRPr="00B84726">
        <w:rPr>
          <w:rFonts w:ascii="Century Gothic" w:hAnsi="Century Gothic" w:cs="Times New Roman"/>
          <w:color w:val="000000"/>
          <w:szCs w:val="24"/>
        </w:rPr>
        <w:t xml:space="preserve"> </w:t>
      </w:r>
      <w:r w:rsidRPr="00B84726">
        <w:rPr>
          <w:rFonts w:ascii="Century Gothic" w:hAnsi="Century Gothic" w:cs="Times New Roman"/>
          <w:b w:val="0"/>
          <w:szCs w:val="24"/>
        </w:rPr>
        <w:t>pequenas e danificadas.</w:t>
      </w:r>
      <w:r w:rsidRPr="00B84726">
        <w:rPr>
          <w:rFonts w:ascii="Century Gothic" w:hAnsi="Century Gothic" w:cs="Times New Roman"/>
          <w:szCs w:val="24"/>
        </w:rPr>
        <w:t xml:space="preserve"> </w:t>
      </w:r>
      <w:r w:rsidR="00721E93">
        <w:rPr>
          <w:rFonts w:ascii="Century Gothic" w:hAnsi="Century Gothic" w:cs="Times New Roman"/>
          <w:b w:val="0"/>
          <w:szCs w:val="24"/>
        </w:rPr>
        <w:t>Após essa etapa</w:t>
      </w:r>
      <w:r w:rsidRPr="00B84726">
        <w:rPr>
          <w:rFonts w:ascii="Century Gothic" w:hAnsi="Century Gothic" w:cs="Times New Roman"/>
          <w:b w:val="0"/>
          <w:szCs w:val="24"/>
        </w:rPr>
        <w:t xml:space="preserve"> as sementes foram colocadas sobre jornal para secarem em local arejado e sombreado, durante um dia.</w:t>
      </w:r>
    </w:p>
    <w:p w:rsidR="004A3F98" w:rsidRPr="00B84726" w:rsidRDefault="00464F1D" w:rsidP="0042272D">
      <w:pPr>
        <w:autoSpaceDE w:val="0"/>
        <w:autoSpaceDN w:val="0"/>
        <w:adjustRightInd w:val="0"/>
        <w:spacing w:after="0" w:line="480" w:lineRule="auto"/>
        <w:ind w:firstLine="567"/>
        <w:jc w:val="both"/>
        <w:rPr>
          <w:rFonts w:ascii="Century Gothic" w:hAnsi="Century Gothic" w:cs="Times New Roman"/>
          <w:b w:val="0"/>
          <w:szCs w:val="24"/>
        </w:rPr>
      </w:pPr>
      <w:r w:rsidRPr="00B84726">
        <w:rPr>
          <w:rFonts w:ascii="Century Gothic" w:hAnsi="Century Gothic" w:cs="Times New Roman"/>
          <w:b w:val="0"/>
          <w:szCs w:val="24"/>
        </w:rPr>
        <w:t>As mudas foram produzidas em</w:t>
      </w:r>
      <w:r w:rsidRPr="00B84726">
        <w:rPr>
          <w:rFonts w:ascii="Century Gothic" w:hAnsi="Century Gothic" w:cs="Times New Roman"/>
          <w:b w:val="0"/>
        </w:rPr>
        <w:t xml:space="preserve"> </w:t>
      </w:r>
      <w:r w:rsidRPr="00B84726">
        <w:rPr>
          <w:rFonts w:ascii="Century Gothic" w:hAnsi="Century Gothic" w:cs="Times New Roman"/>
          <w:b w:val="0"/>
          <w:szCs w:val="24"/>
        </w:rPr>
        <w:t>sacos de polietileno preto com dimensões de 19 cm x 25 cm, com capacidade de (3,200 ml) e perfurados na parte inferior para possibilita</w:t>
      </w:r>
      <w:r w:rsidR="001F5AD6" w:rsidRPr="00B84726">
        <w:rPr>
          <w:rFonts w:ascii="Century Gothic" w:hAnsi="Century Gothic" w:cs="Times New Roman"/>
          <w:b w:val="0"/>
          <w:szCs w:val="24"/>
        </w:rPr>
        <w:t>r a drenagem da água, realizou-se</w:t>
      </w:r>
      <w:r w:rsidR="00E50F7D" w:rsidRPr="00B84726">
        <w:rPr>
          <w:rFonts w:ascii="Century Gothic" w:hAnsi="Century Gothic" w:cs="Times New Roman"/>
          <w:b w:val="0"/>
          <w:szCs w:val="24"/>
        </w:rPr>
        <w:t xml:space="preserve"> </w:t>
      </w:r>
      <w:r w:rsidR="00E50F7D" w:rsidRPr="00B84726">
        <w:rPr>
          <w:rFonts w:ascii="Century Gothic" w:hAnsi="Century Gothic" w:cs="Times New Roman"/>
          <w:b w:val="0"/>
          <w:color w:val="000000"/>
          <w:szCs w:val="24"/>
        </w:rPr>
        <w:t xml:space="preserve">irrigações diárias, pela manhã e final da tarde, através do sistema de </w:t>
      </w:r>
      <w:proofErr w:type="spellStart"/>
      <w:r w:rsidR="00E50F7D" w:rsidRPr="00B84726">
        <w:rPr>
          <w:rFonts w:ascii="Century Gothic" w:hAnsi="Century Gothic" w:cs="Times New Roman"/>
          <w:b w:val="0"/>
          <w:color w:val="000000"/>
          <w:szCs w:val="24"/>
        </w:rPr>
        <w:t>micro</w:t>
      </w:r>
      <w:r w:rsidR="00721E93">
        <w:rPr>
          <w:rFonts w:ascii="Century Gothic" w:hAnsi="Century Gothic" w:cs="Times New Roman"/>
          <w:b w:val="0"/>
          <w:color w:val="000000"/>
          <w:szCs w:val="24"/>
        </w:rPr>
        <w:t>aspersão</w:t>
      </w:r>
      <w:proofErr w:type="spellEnd"/>
      <w:r w:rsidR="00721E93">
        <w:rPr>
          <w:rFonts w:ascii="Century Gothic" w:hAnsi="Century Gothic" w:cs="Times New Roman"/>
          <w:b w:val="0"/>
          <w:color w:val="000000"/>
          <w:szCs w:val="24"/>
        </w:rPr>
        <w:t xml:space="preserve"> com vazão media de 40 l.</w:t>
      </w:r>
      <w:r w:rsidR="00E50F7D" w:rsidRPr="00B84726">
        <w:rPr>
          <w:rFonts w:ascii="Century Gothic" w:hAnsi="Century Gothic" w:cs="Times New Roman"/>
          <w:b w:val="0"/>
          <w:color w:val="000000"/>
          <w:szCs w:val="24"/>
        </w:rPr>
        <w:t>h</w:t>
      </w:r>
      <w:r w:rsidR="00E50F7D" w:rsidRPr="00B84726">
        <w:rPr>
          <w:rFonts w:ascii="Century Gothic" w:hAnsi="Century Gothic" w:cs="Times New Roman"/>
          <w:b w:val="0"/>
          <w:color w:val="000000"/>
          <w:szCs w:val="24"/>
          <w:vertAlign w:val="superscript"/>
        </w:rPr>
        <w:t>-</w:t>
      </w:r>
      <w:proofErr w:type="gramStart"/>
      <w:r w:rsidR="00E50F7D" w:rsidRPr="00B84726">
        <w:rPr>
          <w:rFonts w:ascii="Century Gothic" w:hAnsi="Century Gothic" w:cs="Times New Roman"/>
          <w:b w:val="0"/>
          <w:color w:val="000000"/>
          <w:szCs w:val="24"/>
          <w:vertAlign w:val="superscript"/>
        </w:rPr>
        <w:t>1</w:t>
      </w:r>
      <w:r w:rsidR="00E50F7D" w:rsidRPr="00B84726">
        <w:rPr>
          <w:rFonts w:ascii="Century Gothic" w:hAnsi="Century Gothic" w:cs="Times New Roman"/>
          <w:b w:val="0"/>
          <w:color w:val="000000"/>
          <w:szCs w:val="24"/>
        </w:rPr>
        <w:t xml:space="preserve">, com </w:t>
      </w:r>
      <w:r w:rsidR="00E50F7D" w:rsidRPr="00B84726">
        <w:rPr>
          <w:rFonts w:ascii="Century Gothic" w:hAnsi="Century Gothic" w:cs="Times New Roman"/>
          <w:b w:val="0"/>
          <w:color w:val="000000"/>
          <w:szCs w:val="24"/>
        </w:rPr>
        <w:lastRenderedPageBreak/>
        <w:t xml:space="preserve">emissores </w:t>
      </w:r>
      <w:r w:rsidR="00E50F7D" w:rsidRPr="00B84726">
        <w:rPr>
          <w:rFonts w:ascii="Century Gothic" w:hAnsi="Century Gothic" w:cs="Times New Roman"/>
          <w:b w:val="0"/>
          <w:color w:val="000000" w:themeColor="text1"/>
          <w:szCs w:val="24"/>
        </w:rPr>
        <w:t>tipo bailarina instalados a 2 metros de altura em relação à superfície do solo</w:t>
      </w:r>
      <w:proofErr w:type="gramEnd"/>
      <w:r w:rsidRPr="00B84726">
        <w:rPr>
          <w:rFonts w:ascii="Century Gothic" w:hAnsi="Century Gothic" w:cs="Times New Roman"/>
          <w:b w:val="0"/>
          <w:szCs w:val="24"/>
        </w:rPr>
        <w:t>.</w:t>
      </w:r>
    </w:p>
    <w:p w:rsidR="00464F1D" w:rsidRPr="00B84726" w:rsidRDefault="00464F1D" w:rsidP="0042272D">
      <w:pPr>
        <w:autoSpaceDE w:val="0"/>
        <w:autoSpaceDN w:val="0"/>
        <w:adjustRightInd w:val="0"/>
        <w:spacing w:after="0" w:line="480" w:lineRule="auto"/>
        <w:ind w:firstLine="567"/>
        <w:jc w:val="both"/>
        <w:rPr>
          <w:rFonts w:ascii="Century Gothic" w:eastAsiaTheme="minorEastAsia" w:hAnsi="Century Gothic" w:cs="Times New Roman"/>
          <w:b w:val="0"/>
          <w:szCs w:val="24"/>
        </w:rPr>
      </w:pPr>
      <w:r w:rsidRPr="00B84726">
        <w:rPr>
          <w:rFonts w:ascii="Century Gothic" w:hAnsi="Century Gothic" w:cs="Times New Roman"/>
          <w:b w:val="0"/>
          <w:color w:val="000000"/>
          <w:szCs w:val="24"/>
        </w:rPr>
        <w:t>Os substratos utilizados resultaram da mistura de três fontes orgânicas [Esterco Bovino (EB), Esterco Caprino (EC) e um Composto Orgânico comercial (eco fértil®), (CO)] que foram adicionados ao solo nas proporções</w:t>
      </w:r>
      <w:r w:rsidR="002C1B61" w:rsidRPr="00B84726">
        <w:rPr>
          <w:rFonts w:ascii="Century Gothic" w:hAnsi="Century Gothic" w:cs="Times New Roman"/>
          <w:b w:val="0"/>
          <w:color w:val="000000"/>
          <w:szCs w:val="24"/>
        </w:rPr>
        <w:t xml:space="preserve"> de </w:t>
      </w:r>
      <w:r w:rsidRPr="00B84726">
        <w:rPr>
          <w:rFonts w:ascii="Century Gothic" w:hAnsi="Century Gothic" w:cs="Times New Roman"/>
          <w:b w:val="0"/>
          <w:color w:val="000000"/>
          <w:szCs w:val="24"/>
        </w:rPr>
        <w:t>0, 20, 40 e 60</w:t>
      </w:r>
      <m:oMath>
        <m:r>
          <m:rPr>
            <m:sty m:val="bi"/>
          </m:rPr>
          <w:rPr>
            <w:rFonts w:ascii="Cambria Math" w:hAnsi="Cambria Math" w:cs="Times New Roman"/>
            <w:color w:val="000000"/>
            <w:szCs w:val="24"/>
          </w:rPr>
          <m:t xml:space="preserve"> %</m:t>
        </m:r>
      </m:oMath>
      <w:r w:rsidRPr="00B84726">
        <w:rPr>
          <w:rFonts w:ascii="Century Gothic" w:eastAsiaTheme="minorEastAsia" w:hAnsi="Century Gothic" w:cs="Times New Roman"/>
          <w:b w:val="0"/>
          <w:color w:val="000000"/>
          <w:szCs w:val="24"/>
        </w:rPr>
        <w:t xml:space="preserve"> v.v</w:t>
      </w:r>
      <w:r w:rsidR="00721E93" w:rsidRPr="00721E93">
        <w:rPr>
          <w:rFonts w:ascii="Century Gothic" w:eastAsiaTheme="minorEastAsia" w:hAnsi="Century Gothic" w:cs="Times New Roman"/>
          <w:b w:val="0"/>
          <w:color w:val="000000"/>
          <w:szCs w:val="24"/>
          <w:vertAlign w:val="superscript"/>
        </w:rPr>
        <w:t>-</w:t>
      </w:r>
      <w:r w:rsidRPr="00B84726">
        <w:rPr>
          <w:rFonts w:ascii="Century Gothic" w:eastAsiaTheme="minorEastAsia" w:hAnsi="Century Gothic" w:cs="Times New Roman"/>
          <w:b w:val="0"/>
          <w:color w:val="000000"/>
          <w:szCs w:val="24"/>
          <w:vertAlign w:val="superscript"/>
        </w:rPr>
        <w:t>1</w:t>
      </w:r>
      <w:r w:rsidRPr="00B84726">
        <w:rPr>
          <w:rFonts w:ascii="Century Gothic" w:eastAsiaTheme="minorEastAsia" w:hAnsi="Century Gothic" w:cs="Times New Roman"/>
          <w:b w:val="0"/>
          <w:color w:val="000000"/>
          <w:szCs w:val="24"/>
        </w:rPr>
        <w:t xml:space="preserve">. </w:t>
      </w:r>
      <w:r w:rsidR="002C1B61" w:rsidRPr="00B84726">
        <w:rPr>
          <w:rFonts w:ascii="Century Gothic" w:eastAsiaTheme="minorEastAsia" w:hAnsi="Century Gothic" w:cs="Times New Roman"/>
          <w:b w:val="0"/>
          <w:szCs w:val="24"/>
        </w:rPr>
        <w:t>À</w:t>
      </w:r>
      <w:r w:rsidRPr="00B84726">
        <w:rPr>
          <w:rFonts w:ascii="Century Gothic" w:eastAsiaTheme="minorEastAsia" w:hAnsi="Century Gothic" w:cs="Times New Roman"/>
          <w:b w:val="0"/>
          <w:szCs w:val="24"/>
        </w:rPr>
        <w:t xml:space="preserve"> parcela</w:t>
      </w:r>
      <w:r w:rsidRPr="00B84726">
        <w:rPr>
          <w:rFonts w:ascii="Century Gothic" w:eastAsiaTheme="minorEastAsia" w:hAnsi="Century Gothic" w:cs="Times New Roman"/>
          <w:b w:val="0"/>
          <w:color w:val="000000" w:themeColor="text1"/>
          <w:szCs w:val="24"/>
        </w:rPr>
        <w:t xml:space="preserve"> adicionou-se uma dose </w:t>
      </w:r>
      <w:r w:rsidRPr="00B84726">
        <w:rPr>
          <w:rFonts w:ascii="Century Gothic" w:eastAsiaTheme="minorEastAsia" w:hAnsi="Century Gothic" w:cs="Times New Roman"/>
          <w:b w:val="0"/>
          <w:szCs w:val="24"/>
        </w:rPr>
        <w:t xml:space="preserve">de </w:t>
      </w:r>
      <w:r w:rsidR="00721E93">
        <w:rPr>
          <w:rFonts w:ascii="Century Gothic" w:eastAsiaTheme="minorEastAsia" w:hAnsi="Century Gothic" w:cs="Times New Roman"/>
          <w:b w:val="0"/>
          <w:szCs w:val="24"/>
        </w:rPr>
        <w:t>superfosfato simples de 0,16 kg.</w:t>
      </w:r>
      <w:r w:rsidRPr="00B84726">
        <w:rPr>
          <w:rFonts w:ascii="Century Gothic" w:eastAsiaTheme="minorEastAsia" w:hAnsi="Century Gothic" w:cs="Times New Roman"/>
          <w:b w:val="0"/>
          <w:szCs w:val="24"/>
        </w:rPr>
        <w:t>m</w:t>
      </w:r>
      <w:r w:rsidRPr="00B84726">
        <w:rPr>
          <w:rFonts w:ascii="Century Gothic" w:eastAsiaTheme="minorEastAsia" w:hAnsi="Century Gothic" w:cs="Times New Roman"/>
          <w:b w:val="0"/>
          <w:szCs w:val="24"/>
          <w:vertAlign w:val="superscript"/>
        </w:rPr>
        <w:t>-1</w:t>
      </w:r>
      <w:r w:rsidRPr="00B84726">
        <w:rPr>
          <w:rFonts w:ascii="Century Gothic" w:eastAsiaTheme="minorEastAsia" w:hAnsi="Century Gothic" w:cs="Times New Roman"/>
          <w:b w:val="0"/>
          <w:szCs w:val="24"/>
        </w:rPr>
        <w:t xml:space="preserve">. </w:t>
      </w:r>
      <w:r w:rsidRPr="00B84726">
        <w:rPr>
          <w:rFonts w:ascii="Century Gothic" w:hAnsi="Century Gothic" w:cs="Times New Roman"/>
          <w:b w:val="0"/>
          <w:bCs/>
          <w:color w:val="000000"/>
          <w:szCs w:val="24"/>
        </w:rPr>
        <w:t>As pesagens do superfosfato simples foram realizadas com o auxilio de uma balança analítica de precisão, para mensurar o volume das fontes</w:t>
      </w:r>
      <w:r w:rsidR="00721E93">
        <w:rPr>
          <w:rFonts w:ascii="Century Gothic" w:hAnsi="Century Gothic" w:cs="Times New Roman"/>
          <w:b w:val="0"/>
          <w:bCs/>
          <w:color w:val="000000"/>
          <w:szCs w:val="24"/>
        </w:rPr>
        <w:t xml:space="preserve"> orgânicas, utilizou-se um recipiente</w:t>
      </w:r>
      <w:r w:rsidRPr="00B84726">
        <w:rPr>
          <w:rFonts w:ascii="Century Gothic" w:hAnsi="Century Gothic" w:cs="Times New Roman"/>
          <w:b w:val="0"/>
          <w:bCs/>
          <w:color w:val="000000"/>
          <w:szCs w:val="24"/>
        </w:rPr>
        <w:t xml:space="preserve"> graduado com capacidade de 10 litros. </w:t>
      </w:r>
      <w:r w:rsidRPr="00B84726">
        <w:rPr>
          <w:rFonts w:ascii="Century Gothic" w:eastAsiaTheme="minorEastAsia" w:hAnsi="Century Gothic" w:cs="Times New Roman"/>
          <w:b w:val="0"/>
          <w:szCs w:val="24"/>
        </w:rPr>
        <w:t xml:space="preserve">  </w:t>
      </w:r>
    </w:p>
    <w:p w:rsidR="002B1F9D" w:rsidRPr="00B84726" w:rsidRDefault="00464F1D" w:rsidP="0042272D">
      <w:pPr>
        <w:spacing w:after="0" w:line="480" w:lineRule="auto"/>
        <w:ind w:firstLine="567"/>
        <w:contextualSpacing/>
        <w:jc w:val="both"/>
        <w:rPr>
          <w:rFonts w:ascii="Century Gothic" w:hAnsi="Century Gothic" w:cs="Times New Roman"/>
          <w:b w:val="0"/>
          <w:szCs w:val="24"/>
        </w:rPr>
      </w:pPr>
      <w:r w:rsidRPr="00B84726">
        <w:rPr>
          <w:rFonts w:ascii="Century Gothic" w:hAnsi="Century Gothic" w:cs="Times New Roman"/>
          <w:b w:val="0"/>
          <w:szCs w:val="24"/>
        </w:rPr>
        <w:t>O delineamento experimental utilizado foi em blocos completos casualizados, em esquema fatorial 3x4, com quatro repetições. O p</w:t>
      </w:r>
      <w:r w:rsidR="00721E93">
        <w:rPr>
          <w:rFonts w:ascii="Century Gothic" w:hAnsi="Century Gothic" w:cs="Times New Roman"/>
          <w:b w:val="0"/>
          <w:szCs w:val="24"/>
        </w:rPr>
        <w:t>rimeiro fator foi constituído pelas</w:t>
      </w:r>
      <w:r w:rsidRPr="00B84726">
        <w:rPr>
          <w:rFonts w:ascii="Century Gothic" w:hAnsi="Century Gothic" w:cs="Times New Roman"/>
          <w:b w:val="0"/>
          <w:szCs w:val="24"/>
        </w:rPr>
        <w:t xml:space="preserve"> três fontes orgânicas e o segundo fator p</w:t>
      </w:r>
      <w:r w:rsidR="00721E93">
        <w:rPr>
          <w:rFonts w:ascii="Century Gothic" w:hAnsi="Century Gothic" w:cs="Times New Roman"/>
          <w:b w:val="0"/>
          <w:szCs w:val="24"/>
        </w:rPr>
        <w:t>elas</w:t>
      </w:r>
      <w:r w:rsidRPr="00B84726">
        <w:rPr>
          <w:rFonts w:ascii="Century Gothic" w:hAnsi="Century Gothic" w:cs="Times New Roman"/>
          <w:b w:val="0"/>
          <w:szCs w:val="24"/>
        </w:rPr>
        <w:t xml:space="preserve"> quatro proporções dessas fontes em mistura com solo</w:t>
      </w:r>
      <w:r w:rsidR="001D5ACC">
        <w:rPr>
          <w:rFonts w:ascii="Century Gothic" w:hAnsi="Century Gothic" w:cs="Times New Roman"/>
          <w:b w:val="0"/>
          <w:szCs w:val="24"/>
        </w:rPr>
        <w:t xml:space="preserve"> </w:t>
      </w:r>
      <w:r w:rsidR="00AC6CC0">
        <w:rPr>
          <w:rFonts w:ascii="Century Gothic" w:hAnsi="Century Gothic" w:cs="Times New Roman"/>
          <w:b w:val="0"/>
          <w:szCs w:val="24"/>
        </w:rPr>
        <w:t>(TABELA 1)</w:t>
      </w:r>
      <w:r w:rsidRPr="00B84726">
        <w:rPr>
          <w:rFonts w:ascii="Century Gothic" w:hAnsi="Century Gothic" w:cs="Times New Roman"/>
          <w:b w:val="0"/>
          <w:szCs w:val="24"/>
        </w:rPr>
        <w:t>.</w:t>
      </w:r>
      <w:r w:rsidRPr="00B84726">
        <w:rPr>
          <w:rFonts w:ascii="Century Gothic" w:eastAsiaTheme="minorEastAsia" w:hAnsi="Century Gothic" w:cs="Times New Roman"/>
          <w:b w:val="0"/>
          <w:szCs w:val="24"/>
        </w:rPr>
        <w:t xml:space="preserve"> Como testemunha utilizou-se apenas solo, tendo </w:t>
      </w:r>
      <w:r w:rsidR="00007C1D" w:rsidRPr="00B84726">
        <w:rPr>
          <w:rFonts w:ascii="Century Gothic" w:hAnsi="Century Gothic" w:cs="Times New Roman"/>
          <w:b w:val="0"/>
          <w:szCs w:val="24"/>
        </w:rPr>
        <w:t>cada parcela formada por dez plantas</w:t>
      </w:r>
      <w:r w:rsidRPr="00B84726">
        <w:rPr>
          <w:rFonts w:ascii="Century Gothic" w:hAnsi="Century Gothic" w:cs="Times New Roman"/>
          <w:b w:val="0"/>
          <w:szCs w:val="24"/>
        </w:rPr>
        <w:t xml:space="preserve">, totalizando 480 </w:t>
      </w:r>
      <w:r w:rsidR="002B1F9D" w:rsidRPr="00B84726">
        <w:rPr>
          <w:rFonts w:ascii="Century Gothic" w:hAnsi="Century Gothic" w:cs="Times New Roman"/>
          <w:b w:val="0"/>
          <w:szCs w:val="24"/>
        </w:rPr>
        <w:t>planta</w:t>
      </w:r>
      <w:r w:rsidR="001F5AD6" w:rsidRPr="00B84726">
        <w:rPr>
          <w:rFonts w:ascii="Century Gothic" w:hAnsi="Century Gothic" w:cs="Times New Roman"/>
          <w:b w:val="0"/>
          <w:szCs w:val="24"/>
        </w:rPr>
        <w:t>s</w:t>
      </w:r>
      <w:r w:rsidR="002B1F9D" w:rsidRPr="00B84726">
        <w:rPr>
          <w:rFonts w:ascii="Century Gothic" w:hAnsi="Century Gothic" w:cs="Times New Roman"/>
          <w:b w:val="0"/>
          <w:szCs w:val="24"/>
        </w:rPr>
        <w:t>.</w:t>
      </w:r>
    </w:p>
    <w:p w:rsidR="002441B2" w:rsidRPr="00E93737" w:rsidRDefault="006F6F5D" w:rsidP="00E93737">
      <w:pPr>
        <w:spacing w:after="0" w:line="240" w:lineRule="auto"/>
        <w:contextualSpacing/>
        <w:jc w:val="both"/>
        <w:rPr>
          <w:rFonts w:ascii="Century Gothic" w:hAnsi="Century Gothic" w:cs="Times New Roman"/>
          <w:b w:val="0"/>
          <w:sz w:val="20"/>
        </w:rPr>
      </w:pPr>
      <w:r w:rsidRPr="00E93737">
        <w:rPr>
          <w:rFonts w:ascii="Century Gothic" w:hAnsi="Century Gothic" w:cs="Times New Roman"/>
          <w:sz w:val="20"/>
        </w:rPr>
        <w:t>Tabela 1.</w:t>
      </w:r>
      <w:r w:rsidRPr="00E93737">
        <w:rPr>
          <w:rFonts w:ascii="Century Gothic" w:hAnsi="Century Gothic" w:cs="Times New Roman"/>
          <w:b w:val="0"/>
          <w:sz w:val="20"/>
        </w:rPr>
        <w:t xml:space="preserve"> Combinações das três fontes orgânicas, para composição dos substratos e formação dos tratam</w:t>
      </w:r>
      <w:r w:rsidR="00E93737" w:rsidRPr="00E93737">
        <w:rPr>
          <w:rFonts w:ascii="Century Gothic" w:hAnsi="Century Gothic" w:cs="Times New Roman"/>
          <w:b w:val="0"/>
          <w:sz w:val="20"/>
        </w:rPr>
        <w:t xml:space="preserve">entos </w:t>
      </w:r>
      <w:r w:rsidRPr="00E93737">
        <w:rPr>
          <w:rFonts w:ascii="Century Gothic" w:hAnsi="Century Gothic" w:cs="Times New Roman"/>
          <w:b w:val="0"/>
          <w:sz w:val="20"/>
        </w:rPr>
        <w:t>utilizados no experimento</w:t>
      </w:r>
      <w:r w:rsidR="00E93737" w:rsidRPr="00E93737">
        <w:rPr>
          <w:rFonts w:ascii="Century Gothic" w:hAnsi="Century Gothic" w:cs="Times New Roman"/>
          <w:b w:val="0"/>
          <w:sz w:val="20"/>
        </w:rPr>
        <w:t>.</w:t>
      </w:r>
      <w:r w:rsidRPr="00E93737">
        <w:rPr>
          <w:rFonts w:ascii="Century Gothic" w:hAnsi="Century Gothic" w:cs="Times New Roman"/>
          <w:b w:val="0"/>
          <w:sz w:val="20"/>
        </w:rPr>
        <w:t xml:space="preserve"> Mossoró-RN, 2014</w:t>
      </w:r>
    </w:p>
    <w:tbl>
      <w:tblPr>
        <w:tblStyle w:val="Tabelacomgrade"/>
        <w:tblW w:w="0" w:type="auto"/>
        <w:tblLook w:val="04A0" w:firstRow="1" w:lastRow="0" w:firstColumn="1" w:lastColumn="0" w:noHBand="0" w:noVBand="1"/>
      </w:tblPr>
      <w:tblGrid>
        <w:gridCol w:w="2802"/>
        <w:gridCol w:w="5842"/>
      </w:tblGrid>
      <w:tr w:rsidR="002441B2" w:rsidRPr="00B84726" w:rsidTr="002E1FAA">
        <w:trPr>
          <w:trHeight w:val="423"/>
        </w:trPr>
        <w:tc>
          <w:tcPr>
            <w:tcW w:w="2802" w:type="dxa"/>
            <w:tcBorders>
              <w:left w:val="nil"/>
              <w:bottom w:val="single" w:sz="4" w:space="0" w:color="auto"/>
              <w:right w:val="nil"/>
            </w:tcBorders>
            <w:vAlign w:val="center"/>
          </w:tcPr>
          <w:p w:rsidR="002441B2" w:rsidRPr="002E1FAA" w:rsidRDefault="002441B2" w:rsidP="002E1FAA">
            <w:pPr>
              <w:spacing w:line="480" w:lineRule="auto"/>
              <w:rPr>
                <w:rFonts w:ascii="Century Gothic" w:hAnsi="Century Gothic" w:cs="Times New Roman"/>
                <w:b w:val="0"/>
              </w:rPr>
            </w:pPr>
            <w:r w:rsidRPr="002E1FAA">
              <w:rPr>
                <w:rFonts w:ascii="Century Gothic" w:hAnsi="Century Gothic" w:cs="Times New Roman"/>
                <w:b w:val="0"/>
              </w:rPr>
              <w:t>TRATAMENTOS</w:t>
            </w:r>
          </w:p>
        </w:tc>
        <w:tc>
          <w:tcPr>
            <w:tcW w:w="5842" w:type="dxa"/>
            <w:tcBorders>
              <w:left w:val="nil"/>
              <w:bottom w:val="single" w:sz="4" w:space="0" w:color="auto"/>
              <w:right w:val="nil"/>
            </w:tcBorders>
            <w:vAlign w:val="center"/>
          </w:tcPr>
          <w:p w:rsidR="002441B2" w:rsidRPr="002E1FAA" w:rsidRDefault="002441B2" w:rsidP="002E1FAA">
            <w:pPr>
              <w:spacing w:line="480" w:lineRule="auto"/>
              <w:rPr>
                <w:rFonts w:ascii="Century Gothic" w:hAnsi="Century Gothic" w:cs="Times New Roman"/>
                <w:b w:val="0"/>
              </w:rPr>
            </w:pPr>
            <w:r w:rsidRPr="002E1FAA">
              <w:rPr>
                <w:rFonts w:ascii="Century Gothic" w:hAnsi="Century Gothic" w:cs="Times New Roman"/>
                <w:b w:val="0"/>
              </w:rPr>
              <w:t>COMBINAÇÕES</w:t>
            </w:r>
          </w:p>
        </w:tc>
      </w:tr>
      <w:tr w:rsidR="002441B2" w:rsidRPr="00B84726" w:rsidTr="002E1FAA">
        <w:tc>
          <w:tcPr>
            <w:tcW w:w="2802" w:type="dxa"/>
            <w:tcBorders>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 xml:space="preserve">Tratamento </w:t>
            </w:r>
            <w:proofErr w:type="gramStart"/>
            <w:r w:rsidRPr="002E1FAA">
              <w:rPr>
                <w:rFonts w:ascii="Century Gothic" w:hAnsi="Century Gothic" w:cs="Times New Roman"/>
                <w:b w:val="0"/>
                <w:szCs w:val="24"/>
              </w:rPr>
              <w:t>1</w:t>
            </w:r>
            <w:proofErr w:type="gramEnd"/>
          </w:p>
        </w:tc>
        <w:tc>
          <w:tcPr>
            <w:tcW w:w="5842" w:type="dxa"/>
            <w:tcBorders>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100% de solo</w:t>
            </w:r>
          </w:p>
        </w:tc>
      </w:tr>
      <w:tr w:rsidR="002441B2" w:rsidRPr="00B84726" w:rsidTr="002E1FAA">
        <w:tc>
          <w:tcPr>
            <w:tcW w:w="280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 xml:space="preserve">Tratamento </w:t>
            </w:r>
            <w:proofErr w:type="gramStart"/>
            <w:r w:rsidRPr="002E1FAA">
              <w:rPr>
                <w:rFonts w:ascii="Century Gothic" w:hAnsi="Century Gothic" w:cs="Times New Roman"/>
                <w:b w:val="0"/>
                <w:szCs w:val="24"/>
              </w:rPr>
              <w:t>2</w:t>
            </w:r>
            <w:proofErr w:type="gramEnd"/>
          </w:p>
        </w:tc>
        <w:tc>
          <w:tcPr>
            <w:tcW w:w="584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20% de esterco bovino + 80% de solo</w:t>
            </w:r>
          </w:p>
        </w:tc>
      </w:tr>
      <w:tr w:rsidR="002441B2" w:rsidRPr="00B84726" w:rsidTr="002E1FAA">
        <w:tc>
          <w:tcPr>
            <w:tcW w:w="280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 xml:space="preserve">Tratamento </w:t>
            </w:r>
            <w:proofErr w:type="gramStart"/>
            <w:r w:rsidRPr="002E1FAA">
              <w:rPr>
                <w:rFonts w:ascii="Century Gothic" w:hAnsi="Century Gothic" w:cs="Times New Roman"/>
                <w:b w:val="0"/>
                <w:szCs w:val="24"/>
              </w:rPr>
              <w:t>3</w:t>
            </w:r>
            <w:proofErr w:type="gramEnd"/>
          </w:p>
        </w:tc>
        <w:tc>
          <w:tcPr>
            <w:tcW w:w="584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40% de esterco bovino + 60% de solo</w:t>
            </w:r>
          </w:p>
        </w:tc>
      </w:tr>
      <w:tr w:rsidR="002441B2" w:rsidRPr="00B84726" w:rsidTr="002E1FAA">
        <w:tc>
          <w:tcPr>
            <w:tcW w:w="280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 xml:space="preserve">Tratamento </w:t>
            </w:r>
            <w:proofErr w:type="gramStart"/>
            <w:r w:rsidRPr="002E1FAA">
              <w:rPr>
                <w:rFonts w:ascii="Century Gothic" w:hAnsi="Century Gothic" w:cs="Times New Roman"/>
                <w:b w:val="0"/>
                <w:szCs w:val="24"/>
              </w:rPr>
              <w:t>4</w:t>
            </w:r>
            <w:proofErr w:type="gramEnd"/>
          </w:p>
        </w:tc>
        <w:tc>
          <w:tcPr>
            <w:tcW w:w="584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60% de esterco bovino + 40% de solo</w:t>
            </w:r>
          </w:p>
        </w:tc>
      </w:tr>
      <w:tr w:rsidR="002441B2" w:rsidRPr="00B84726" w:rsidTr="002E1FAA">
        <w:tc>
          <w:tcPr>
            <w:tcW w:w="280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 xml:space="preserve">Tratamento </w:t>
            </w:r>
            <w:proofErr w:type="gramStart"/>
            <w:r w:rsidRPr="002E1FAA">
              <w:rPr>
                <w:rFonts w:ascii="Century Gothic" w:hAnsi="Century Gothic" w:cs="Times New Roman"/>
                <w:b w:val="0"/>
                <w:szCs w:val="24"/>
              </w:rPr>
              <w:t>5</w:t>
            </w:r>
            <w:proofErr w:type="gramEnd"/>
          </w:p>
        </w:tc>
        <w:tc>
          <w:tcPr>
            <w:tcW w:w="584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100% de solo</w:t>
            </w:r>
          </w:p>
        </w:tc>
      </w:tr>
      <w:tr w:rsidR="002441B2" w:rsidRPr="00B84726" w:rsidTr="002E1FAA">
        <w:tc>
          <w:tcPr>
            <w:tcW w:w="280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 xml:space="preserve">Tratamento </w:t>
            </w:r>
            <w:proofErr w:type="gramStart"/>
            <w:r w:rsidRPr="002E1FAA">
              <w:rPr>
                <w:rFonts w:ascii="Century Gothic" w:hAnsi="Century Gothic" w:cs="Times New Roman"/>
                <w:b w:val="0"/>
                <w:szCs w:val="24"/>
              </w:rPr>
              <w:t>6</w:t>
            </w:r>
            <w:proofErr w:type="gramEnd"/>
          </w:p>
        </w:tc>
        <w:tc>
          <w:tcPr>
            <w:tcW w:w="584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20% de esterco caprino + 80% de solo</w:t>
            </w:r>
          </w:p>
        </w:tc>
      </w:tr>
      <w:tr w:rsidR="002441B2" w:rsidRPr="00B84726" w:rsidTr="002E1FAA">
        <w:tc>
          <w:tcPr>
            <w:tcW w:w="280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 xml:space="preserve">Tratamento </w:t>
            </w:r>
            <w:proofErr w:type="gramStart"/>
            <w:r w:rsidRPr="002E1FAA">
              <w:rPr>
                <w:rFonts w:ascii="Century Gothic" w:hAnsi="Century Gothic" w:cs="Times New Roman"/>
                <w:b w:val="0"/>
                <w:szCs w:val="24"/>
              </w:rPr>
              <w:t>7</w:t>
            </w:r>
            <w:proofErr w:type="gramEnd"/>
          </w:p>
        </w:tc>
        <w:tc>
          <w:tcPr>
            <w:tcW w:w="584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40% de esterco caprino + 60% de solo</w:t>
            </w:r>
          </w:p>
        </w:tc>
      </w:tr>
      <w:tr w:rsidR="002441B2" w:rsidRPr="00B84726" w:rsidTr="002E1FAA">
        <w:tc>
          <w:tcPr>
            <w:tcW w:w="280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lastRenderedPageBreak/>
              <w:t xml:space="preserve">Tratamento </w:t>
            </w:r>
            <w:proofErr w:type="gramStart"/>
            <w:r w:rsidRPr="002E1FAA">
              <w:rPr>
                <w:rFonts w:ascii="Century Gothic" w:hAnsi="Century Gothic" w:cs="Times New Roman"/>
                <w:b w:val="0"/>
                <w:szCs w:val="24"/>
              </w:rPr>
              <w:t>8</w:t>
            </w:r>
            <w:proofErr w:type="gramEnd"/>
          </w:p>
        </w:tc>
        <w:tc>
          <w:tcPr>
            <w:tcW w:w="584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60% de esterco caprino + 40% de solo</w:t>
            </w:r>
          </w:p>
        </w:tc>
      </w:tr>
      <w:tr w:rsidR="002441B2" w:rsidRPr="00B84726" w:rsidTr="002E1FAA">
        <w:tc>
          <w:tcPr>
            <w:tcW w:w="280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 xml:space="preserve">Tratamento </w:t>
            </w:r>
            <w:proofErr w:type="gramStart"/>
            <w:r w:rsidRPr="002E1FAA">
              <w:rPr>
                <w:rFonts w:ascii="Century Gothic" w:hAnsi="Century Gothic" w:cs="Times New Roman"/>
                <w:b w:val="0"/>
                <w:szCs w:val="24"/>
              </w:rPr>
              <w:t>9</w:t>
            </w:r>
            <w:proofErr w:type="gramEnd"/>
          </w:p>
        </w:tc>
        <w:tc>
          <w:tcPr>
            <w:tcW w:w="584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100% de solo</w:t>
            </w:r>
          </w:p>
        </w:tc>
      </w:tr>
      <w:tr w:rsidR="002441B2" w:rsidRPr="00B84726" w:rsidTr="002E1FAA">
        <w:tc>
          <w:tcPr>
            <w:tcW w:w="280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Tratamento 10</w:t>
            </w:r>
          </w:p>
        </w:tc>
        <w:tc>
          <w:tcPr>
            <w:tcW w:w="584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20% de composto orgânico + 80% de solo</w:t>
            </w:r>
          </w:p>
        </w:tc>
      </w:tr>
      <w:tr w:rsidR="002441B2" w:rsidRPr="00B84726" w:rsidTr="002E1FAA">
        <w:tc>
          <w:tcPr>
            <w:tcW w:w="280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Tratamento 11</w:t>
            </w:r>
          </w:p>
        </w:tc>
        <w:tc>
          <w:tcPr>
            <w:tcW w:w="5842" w:type="dxa"/>
            <w:tcBorders>
              <w:top w:val="nil"/>
              <w:left w:val="nil"/>
              <w:bottom w:val="nil"/>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40% de composto orgânico + 60% de solo</w:t>
            </w:r>
          </w:p>
        </w:tc>
      </w:tr>
      <w:tr w:rsidR="002441B2" w:rsidRPr="00B84726" w:rsidTr="002E1FAA">
        <w:tc>
          <w:tcPr>
            <w:tcW w:w="2802" w:type="dxa"/>
            <w:tcBorders>
              <w:top w:val="nil"/>
              <w:left w:val="nil"/>
              <w:bottom w:val="single" w:sz="4" w:space="0" w:color="auto"/>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Tratamento 12</w:t>
            </w:r>
          </w:p>
        </w:tc>
        <w:tc>
          <w:tcPr>
            <w:tcW w:w="5842" w:type="dxa"/>
            <w:tcBorders>
              <w:top w:val="nil"/>
              <w:left w:val="nil"/>
              <w:bottom w:val="single" w:sz="4" w:space="0" w:color="auto"/>
              <w:right w:val="nil"/>
            </w:tcBorders>
            <w:vAlign w:val="center"/>
          </w:tcPr>
          <w:p w:rsidR="002441B2" w:rsidRPr="002E1FAA" w:rsidRDefault="002441B2" w:rsidP="002E1FAA">
            <w:pPr>
              <w:spacing w:line="480" w:lineRule="auto"/>
              <w:rPr>
                <w:rFonts w:ascii="Century Gothic" w:hAnsi="Century Gothic" w:cs="Times New Roman"/>
                <w:b w:val="0"/>
                <w:szCs w:val="24"/>
              </w:rPr>
            </w:pPr>
            <w:r w:rsidRPr="002E1FAA">
              <w:rPr>
                <w:rFonts w:ascii="Century Gothic" w:hAnsi="Century Gothic" w:cs="Times New Roman"/>
                <w:b w:val="0"/>
                <w:szCs w:val="24"/>
              </w:rPr>
              <w:t>60% de composto orgânico + 40% de solo</w:t>
            </w:r>
          </w:p>
        </w:tc>
      </w:tr>
    </w:tbl>
    <w:p w:rsidR="002441B2" w:rsidRPr="00B84726" w:rsidRDefault="002441B2" w:rsidP="0042272D">
      <w:pPr>
        <w:spacing w:after="0" w:line="480" w:lineRule="auto"/>
        <w:ind w:firstLine="567"/>
        <w:contextualSpacing/>
        <w:jc w:val="both"/>
        <w:rPr>
          <w:rFonts w:ascii="Century Gothic" w:hAnsi="Century Gothic" w:cs="Times New Roman"/>
          <w:b w:val="0"/>
          <w:szCs w:val="24"/>
        </w:rPr>
      </w:pPr>
    </w:p>
    <w:p w:rsidR="004A3F98" w:rsidRPr="00B84726" w:rsidRDefault="00464F1D" w:rsidP="0042272D">
      <w:pPr>
        <w:autoSpaceDE w:val="0"/>
        <w:autoSpaceDN w:val="0"/>
        <w:adjustRightInd w:val="0"/>
        <w:spacing w:after="0" w:line="480" w:lineRule="auto"/>
        <w:ind w:firstLine="567"/>
        <w:jc w:val="both"/>
        <w:rPr>
          <w:rFonts w:ascii="Century Gothic" w:hAnsi="Century Gothic" w:cs="Times New Roman"/>
          <w:b w:val="0"/>
          <w:color w:val="000000"/>
          <w:szCs w:val="24"/>
        </w:rPr>
      </w:pPr>
      <w:r w:rsidRPr="00B84726">
        <w:rPr>
          <w:rFonts w:ascii="Century Gothic" w:hAnsi="Century Gothic" w:cs="Times New Roman"/>
          <w:b w:val="0"/>
          <w:szCs w:val="24"/>
        </w:rPr>
        <w:t xml:space="preserve">Aos 140 dias após a semeadura (DAS), </w:t>
      </w:r>
      <w:r w:rsidRPr="00B84726">
        <w:rPr>
          <w:rFonts w:ascii="Century Gothic" w:hAnsi="Century Gothic" w:cs="Times New Roman"/>
          <w:b w:val="0"/>
          <w:color w:val="000000"/>
          <w:szCs w:val="24"/>
        </w:rPr>
        <w:t>foram avaliadas cinco plantas aleatoriamente por tratamento, realizando-se análises destrutivas e não destrutivas para determinação das características morfológicas e nutricionais. As características avaliadas foram: comprimento da parte aérea</w:t>
      </w:r>
      <w:r w:rsidR="00FF4D19" w:rsidRPr="00B84726">
        <w:rPr>
          <w:rFonts w:ascii="Century Gothic" w:hAnsi="Century Gothic" w:cs="Times New Roman"/>
          <w:b w:val="0"/>
          <w:color w:val="000000"/>
          <w:szCs w:val="24"/>
        </w:rPr>
        <w:t xml:space="preserve"> (CPA)</w:t>
      </w:r>
      <w:r w:rsidRPr="00B84726">
        <w:rPr>
          <w:rFonts w:ascii="Century Gothic" w:hAnsi="Century Gothic" w:cs="Times New Roman"/>
          <w:b w:val="0"/>
          <w:color w:val="000000"/>
          <w:szCs w:val="24"/>
        </w:rPr>
        <w:t>, diâmetro do colo</w:t>
      </w:r>
      <w:r w:rsidR="00FF4D19" w:rsidRPr="00B84726">
        <w:rPr>
          <w:rFonts w:ascii="Century Gothic" w:hAnsi="Century Gothic" w:cs="Times New Roman"/>
          <w:b w:val="0"/>
          <w:color w:val="000000"/>
          <w:szCs w:val="24"/>
        </w:rPr>
        <w:t xml:space="preserve"> (DC)</w:t>
      </w:r>
      <w:r w:rsidRPr="00B84726">
        <w:rPr>
          <w:rFonts w:ascii="Century Gothic" w:hAnsi="Century Gothic" w:cs="Times New Roman"/>
          <w:b w:val="0"/>
          <w:color w:val="000000"/>
          <w:szCs w:val="24"/>
        </w:rPr>
        <w:t>, número de folhas por planta</w:t>
      </w:r>
      <w:r w:rsidR="00FF4D19" w:rsidRPr="00B84726">
        <w:rPr>
          <w:rFonts w:ascii="Century Gothic" w:hAnsi="Century Gothic" w:cs="Times New Roman"/>
          <w:b w:val="0"/>
          <w:color w:val="000000"/>
          <w:szCs w:val="24"/>
        </w:rPr>
        <w:t xml:space="preserve"> (NF)</w:t>
      </w:r>
      <w:r w:rsidRPr="00B84726">
        <w:rPr>
          <w:rFonts w:ascii="Century Gothic" w:hAnsi="Century Gothic" w:cs="Times New Roman"/>
          <w:b w:val="0"/>
          <w:color w:val="000000"/>
          <w:szCs w:val="24"/>
        </w:rPr>
        <w:t>, massa seca da parte aérea</w:t>
      </w:r>
      <w:r w:rsidR="00FF4D19" w:rsidRPr="00B84726">
        <w:rPr>
          <w:rFonts w:ascii="Century Gothic" w:hAnsi="Century Gothic" w:cs="Times New Roman"/>
          <w:b w:val="0"/>
          <w:color w:val="000000"/>
          <w:szCs w:val="24"/>
        </w:rPr>
        <w:t xml:space="preserve"> (MSPA)</w:t>
      </w:r>
      <w:r w:rsidRPr="00B84726">
        <w:rPr>
          <w:rFonts w:ascii="Century Gothic" w:hAnsi="Century Gothic" w:cs="Times New Roman"/>
          <w:b w:val="0"/>
          <w:color w:val="000000"/>
          <w:szCs w:val="24"/>
        </w:rPr>
        <w:t>, massa seca das raízes</w:t>
      </w:r>
      <w:r w:rsidR="00FF4D19" w:rsidRPr="00B84726">
        <w:rPr>
          <w:rFonts w:ascii="Century Gothic" w:hAnsi="Century Gothic" w:cs="Times New Roman"/>
          <w:b w:val="0"/>
          <w:color w:val="000000"/>
          <w:szCs w:val="24"/>
        </w:rPr>
        <w:t xml:space="preserve"> (MSR)</w:t>
      </w:r>
      <w:r w:rsidRPr="00B84726">
        <w:rPr>
          <w:rFonts w:ascii="Century Gothic" w:hAnsi="Century Gothic" w:cs="Times New Roman"/>
          <w:b w:val="0"/>
          <w:color w:val="000000"/>
          <w:szCs w:val="24"/>
        </w:rPr>
        <w:t>, comprimento do sistema radicular</w:t>
      </w:r>
      <w:r w:rsidR="00FF4D19" w:rsidRPr="00B84726">
        <w:rPr>
          <w:rFonts w:ascii="Century Gothic" w:hAnsi="Century Gothic" w:cs="Times New Roman"/>
          <w:b w:val="0"/>
          <w:color w:val="000000"/>
          <w:szCs w:val="24"/>
        </w:rPr>
        <w:t xml:space="preserve"> (CSR)</w:t>
      </w:r>
      <w:r w:rsidRPr="00B84726">
        <w:rPr>
          <w:rFonts w:ascii="Century Gothic" w:hAnsi="Century Gothic" w:cs="Times New Roman"/>
          <w:b w:val="0"/>
          <w:color w:val="000000"/>
          <w:szCs w:val="24"/>
        </w:rPr>
        <w:t>, massa seca total</w:t>
      </w:r>
      <w:r w:rsidR="00FF4D19" w:rsidRPr="00B84726">
        <w:rPr>
          <w:rFonts w:ascii="Century Gothic" w:hAnsi="Century Gothic" w:cs="Times New Roman"/>
          <w:b w:val="0"/>
          <w:color w:val="000000"/>
          <w:szCs w:val="24"/>
        </w:rPr>
        <w:t xml:space="preserve"> (MST)</w:t>
      </w:r>
      <w:r w:rsidRPr="00B84726">
        <w:rPr>
          <w:rFonts w:ascii="Century Gothic" w:hAnsi="Century Gothic" w:cs="Times New Roman"/>
          <w:b w:val="0"/>
          <w:color w:val="000000"/>
          <w:szCs w:val="24"/>
        </w:rPr>
        <w:t>.</w:t>
      </w:r>
    </w:p>
    <w:p w:rsidR="00464F1D" w:rsidRPr="00B84726" w:rsidRDefault="00D0328F" w:rsidP="0042272D">
      <w:pPr>
        <w:autoSpaceDE w:val="0"/>
        <w:autoSpaceDN w:val="0"/>
        <w:adjustRightInd w:val="0"/>
        <w:spacing w:after="0" w:line="480" w:lineRule="auto"/>
        <w:ind w:firstLine="567"/>
        <w:jc w:val="both"/>
        <w:rPr>
          <w:rFonts w:ascii="Century Gothic" w:hAnsi="Century Gothic" w:cs="Times New Roman"/>
          <w:b w:val="0"/>
          <w:color w:val="000000"/>
          <w:szCs w:val="24"/>
        </w:rPr>
      </w:pPr>
      <w:r w:rsidRPr="00B84726">
        <w:rPr>
          <w:rFonts w:ascii="Century Gothic" w:hAnsi="Century Gothic" w:cs="Times New Roman"/>
          <w:b w:val="0"/>
          <w:szCs w:val="24"/>
        </w:rPr>
        <w:t>No período de implantação do experimento foram retiradas amostras de cada substr</w:t>
      </w:r>
      <w:r w:rsidR="00007C1D" w:rsidRPr="00B84726">
        <w:rPr>
          <w:rFonts w:ascii="Century Gothic" w:hAnsi="Century Gothic" w:cs="Times New Roman"/>
          <w:b w:val="0"/>
          <w:szCs w:val="24"/>
        </w:rPr>
        <w:t xml:space="preserve">ato e encaminhada para </w:t>
      </w:r>
      <w:r w:rsidRPr="00B84726">
        <w:rPr>
          <w:rFonts w:ascii="Century Gothic" w:hAnsi="Century Gothic" w:cs="Times New Roman"/>
          <w:b w:val="0"/>
          <w:szCs w:val="24"/>
        </w:rPr>
        <w:t>o laboratório de análise</w:t>
      </w:r>
      <w:r w:rsidR="004B5A29" w:rsidRPr="00B84726">
        <w:rPr>
          <w:rFonts w:ascii="Century Gothic" w:hAnsi="Century Gothic" w:cs="Times New Roman"/>
          <w:b w:val="0"/>
          <w:szCs w:val="24"/>
        </w:rPr>
        <w:t xml:space="preserve"> química da UFERSA,</w:t>
      </w:r>
      <w:r w:rsidRPr="00B84726">
        <w:rPr>
          <w:rFonts w:ascii="Century Gothic" w:hAnsi="Century Gothic" w:cs="Times New Roman"/>
          <w:b w:val="0"/>
          <w:szCs w:val="24"/>
        </w:rPr>
        <w:t xml:space="preserve"> d</w:t>
      </w:r>
      <w:r w:rsidR="00464F1D" w:rsidRPr="00B84726">
        <w:rPr>
          <w:rFonts w:ascii="Century Gothic" w:eastAsia="DejaVu Sans" w:hAnsi="Century Gothic" w:cs="Times New Roman"/>
          <w:b w:val="0"/>
          <w:kern w:val="1"/>
          <w:szCs w:val="24"/>
          <w:lang w:eastAsia="ar-SA"/>
        </w:rPr>
        <w:t>eterminou-se os valores de</w:t>
      </w:r>
      <w:r w:rsidRPr="00B84726">
        <w:rPr>
          <w:rFonts w:ascii="Century Gothic" w:eastAsia="DejaVu Sans" w:hAnsi="Century Gothic" w:cs="Times New Roman"/>
          <w:b w:val="0"/>
          <w:kern w:val="1"/>
          <w:szCs w:val="24"/>
          <w:lang w:eastAsia="ar-SA"/>
        </w:rPr>
        <w:t xml:space="preserve"> </w:t>
      </w:r>
      <w:r w:rsidR="00BF1AFA" w:rsidRPr="00B84726">
        <w:rPr>
          <w:rFonts w:ascii="Century Gothic" w:eastAsia="DejaVu Sans" w:hAnsi="Century Gothic" w:cs="Times New Roman"/>
          <w:b w:val="0"/>
          <w:kern w:val="1"/>
          <w:szCs w:val="24"/>
          <w:lang w:eastAsia="ar-SA"/>
        </w:rPr>
        <w:t>condutividade elétrica (CE),</w:t>
      </w:r>
      <w:r w:rsidR="00464F1D" w:rsidRPr="00B84726">
        <w:rPr>
          <w:rFonts w:ascii="Century Gothic" w:eastAsia="DejaVu Sans" w:hAnsi="Century Gothic" w:cs="Times New Roman"/>
          <w:b w:val="0"/>
          <w:kern w:val="1"/>
          <w:szCs w:val="24"/>
          <w:lang w:eastAsia="ar-SA"/>
        </w:rPr>
        <w:t xml:space="preserve"> </w:t>
      </w:r>
      <w:proofErr w:type="gramStart"/>
      <w:r w:rsidR="00464F1D" w:rsidRPr="00B84726">
        <w:rPr>
          <w:rFonts w:ascii="Century Gothic" w:eastAsia="DejaVu Sans" w:hAnsi="Century Gothic" w:cs="Times New Roman"/>
          <w:b w:val="0"/>
          <w:kern w:val="1"/>
          <w:szCs w:val="24"/>
          <w:lang w:eastAsia="ar-SA"/>
        </w:rPr>
        <w:t>pH</w:t>
      </w:r>
      <w:proofErr w:type="gramEnd"/>
      <w:r w:rsidR="00464F1D" w:rsidRPr="00B84726">
        <w:rPr>
          <w:rFonts w:ascii="Century Gothic" w:eastAsia="DejaVu Sans" w:hAnsi="Century Gothic" w:cs="Times New Roman"/>
          <w:b w:val="0"/>
          <w:kern w:val="1"/>
          <w:szCs w:val="24"/>
          <w:lang w:eastAsia="ar-SA"/>
        </w:rPr>
        <w:t>, N, K, P, Ca, Mg, Na e Matéria Orgânica, no substrato de  cada tratamento, com base na metodologia da (E</w:t>
      </w:r>
      <w:r w:rsidR="002C1B61" w:rsidRPr="00B84726">
        <w:rPr>
          <w:rFonts w:ascii="Century Gothic" w:eastAsia="DejaVu Sans" w:hAnsi="Century Gothic" w:cs="Times New Roman"/>
          <w:b w:val="0"/>
          <w:kern w:val="1"/>
          <w:szCs w:val="24"/>
          <w:lang w:eastAsia="ar-SA"/>
        </w:rPr>
        <w:t>mbrapa</w:t>
      </w:r>
      <w:r w:rsidR="0019545B" w:rsidRPr="00B84726">
        <w:rPr>
          <w:rFonts w:ascii="Century Gothic" w:eastAsia="DejaVu Sans" w:hAnsi="Century Gothic" w:cs="Times New Roman"/>
          <w:b w:val="0"/>
          <w:kern w:val="1"/>
          <w:szCs w:val="24"/>
          <w:lang w:eastAsia="ar-SA"/>
        </w:rPr>
        <w:t>, 2009</w:t>
      </w:r>
      <w:r w:rsidR="002E1FAA">
        <w:rPr>
          <w:rFonts w:ascii="Century Gothic" w:eastAsia="DejaVu Sans" w:hAnsi="Century Gothic" w:cs="Times New Roman"/>
          <w:b w:val="0"/>
          <w:kern w:val="1"/>
          <w:szCs w:val="24"/>
          <w:lang w:eastAsia="ar-SA"/>
        </w:rPr>
        <w:t>), (TABELA 2).</w:t>
      </w:r>
      <w:r w:rsidR="00464F1D" w:rsidRPr="00B84726">
        <w:rPr>
          <w:rFonts w:ascii="Century Gothic" w:hAnsi="Century Gothic" w:cs="Times New Roman"/>
          <w:b w:val="0"/>
          <w:szCs w:val="24"/>
        </w:rPr>
        <w:t xml:space="preserve"> </w:t>
      </w:r>
    </w:p>
    <w:p w:rsidR="0083776C" w:rsidRPr="00735BD9" w:rsidRDefault="004B5A29" w:rsidP="002E1FAA">
      <w:pPr>
        <w:autoSpaceDE w:val="0"/>
        <w:autoSpaceDN w:val="0"/>
        <w:adjustRightInd w:val="0"/>
        <w:spacing w:before="240" w:after="0"/>
        <w:jc w:val="both"/>
        <w:rPr>
          <w:rFonts w:ascii="Century Gothic" w:hAnsi="Century Gothic" w:cs="Times New Roman"/>
          <w:b w:val="0"/>
          <w:sz w:val="20"/>
        </w:rPr>
      </w:pPr>
      <w:r w:rsidRPr="00735BD9">
        <w:rPr>
          <w:rFonts w:ascii="Century Gothic" w:hAnsi="Century Gothic" w:cs="Times New Roman"/>
          <w:sz w:val="20"/>
        </w:rPr>
        <w:t>Tabela 2</w:t>
      </w:r>
      <w:r w:rsidR="002E1FAA" w:rsidRPr="00735BD9">
        <w:rPr>
          <w:rFonts w:ascii="Century Gothic" w:hAnsi="Century Gothic" w:cs="Times New Roman"/>
          <w:sz w:val="20"/>
        </w:rPr>
        <w:t>.</w:t>
      </w:r>
      <w:r w:rsidRPr="00735BD9">
        <w:rPr>
          <w:rFonts w:ascii="Century Gothic" w:hAnsi="Century Gothic" w:cs="Times New Roman"/>
          <w:sz w:val="20"/>
        </w:rPr>
        <w:t xml:space="preserve"> </w:t>
      </w:r>
      <w:r w:rsidRPr="00735BD9">
        <w:rPr>
          <w:rFonts w:ascii="Century Gothic" w:hAnsi="Century Gothic" w:cs="Times New Roman"/>
          <w:b w:val="0"/>
          <w:sz w:val="20"/>
        </w:rPr>
        <w:t>Caracterização química dos tratamentos usados na produção de mudas de tamarindeiro (Mossoró-RN, 2014).</w:t>
      </w:r>
    </w:p>
    <w:tbl>
      <w:tblPr>
        <w:tblStyle w:val="Tabelacomgrade"/>
        <w:tblW w:w="8896" w:type="dxa"/>
        <w:tblInd w:w="-176" w:type="dxa"/>
        <w:tblLayout w:type="fixed"/>
        <w:tblLook w:val="04A0" w:firstRow="1" w:lastRow="0" w:firstColumn="1" w:lastColumn="0" w:noHBand="0" w:noVBand="1"/>
      </w:tblPr>
      <w:tblGrid>
        <w:gridCol w:w="1616"/>
        <w:gridCol w:w="865"/>
        <w:gridCol w:w="770"/>
        <w:gridCol w:w="796"/>
        <w:gridCol w:w="821"/>
        <w:gridCol w:w="1018"/>
        <w:gridCol w:w="919"/>
        <w:gridCol w:w="850"/>
        <w:gridCol w:w="1241"/>
      </w:tblGrid>
      <w:tr w:rsidR="0083776C" w:rsidRPr="00B84726" w:rsidTr="00735BD9">
        <w:trPr>
          <w:trHeight w:val="288"/>
        </w:trPr>
        <w:tc>
          <w:tcPr>
            <w:tcW w:w="1616" w:type="dxa"/>
            <w:tcBorders>
              <w:left w:val="nil"/>
              <w:bottom w:val="nil"/>
              <w:right w:val="nil"/>
            </w:tcBorders>
          </w:tcPr>
          <w:p w:rsidR="0083776C" w:rsidRPr="00735BD9" w:rsidRDefault="0083776C" w:rsidP="0083776C">
            <w:pPr>
              <w:spacing w:line="480" w:lineRule="auto"/>
              <w:rPr>
                <w:rFonts w:ascii="Century Gothic" w:hAnsi="Century Gothic" w:cs="Times New Roman"/>
                <w:b w:val="0"/>
                <w:color w:val="000000"/>
                <w:sz w:val="18"/>
                <w:szCs w:val="18"/>
              </w:rPr>
            </w:pPr>
          </w:p>
        </w:tc>
        <w:tc>
          <w:tcPr>
            <w:tcW w:w="865" w:type="dxa"/>
            <w:tcBorders>
              <w:top w:val="single" w:sz="4" w:space="0" w:color="auto"/>
              <w:left w:val="nil"/>
              <w:bottom w:val="single" w:sz="4" w:space="0" w:color="auto"/>
              <w:right w:val="nil"/>
            </w:tcBorders>
            <w:vAlign w:val="center"/>
          </w:tcPr>
          <w:p w:rsidR="0083776C" w:rsidRPr="00735BD9" w:rsidRDefault="0083776C" w:rsidP="0083776C">
            <w:pPr>
              <w:spacing w:line="480" w:lineRule="auto"/>
              <w:rPr>
                <w:rFonts w:ascii="Century Gothic" w:hAnsi="Century Gothic" w:cs="Times New Roman"/>
                <w:b w:val="0"/>
                <w:color w:val="000000"/>
                <w:sz w:val="18"/>
                <w:szCs w:val="18"/>
              </w:rPr>
            </w:pPr>
            <w:proofErr w:type="gramStart"/>
            <w:r w:rsidRPr="00735BD9">
              <w:rPr>
                <w:rFonts w:ascii="Century Gothic" w:hAnsi="Century Gothic" w:cs="Times New Roman"/>
                <w:b w:val="0"/>
                <w:color w:val="000000"/>
                <w:sz w:val="18"/>
                <w:szCs w:val="18"/>
              </w:rPr>
              <w:t>pH</w:t>
            </w:r>
            <w:proofErr w:type="gramEnd"/>
          </w:p>
        </w:tc>
        <w:tc>
          <w:tcPr>
            <w:tcW w:w="770" w:type="dxa"/>
            <w:tcBorders>
              <w:top w:val="single" w:sz="4" w:space="0" w:color="auto"/>
              <w:left w:val="nil"/>
              <w:bottom w:val="single" w:sz="4" w:space="0" w:color="auto"/>
              <w:right w:val="nil"/>
            </w:tcBorders>
            <w:vAlign w:val="center"/>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CE</w:t>
            </w:r>
          </w:p>
        </w:tc>
        <w:tc>
          <w:tcPr>
            <w:tcW w:w="796" w:type="dxa"/>
            <w:tcBorders>
              <w:top w:val="single" w:sz="4" w:space="0" w:color="auto"/>
              <w:left w:val="nil"/>
              <w:bottom w:val="single" w:sz="4" w:space="0" w:color="auto"/>
              <w:right w:val="nil"/>
            </w:tcBorders>
            <w:vAlign w:val="center"/>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M.O.</w:t>
            </w:r>
          </w:p>
        </w:tc>
        <w:tc>
          <w:tcPr>
            <w:tcW w:w="821" w:type="dxa"/>
            <w:tcBorders>
              <w:top w:val="single" w:sz="4" w:space="0" w:color="auto"/>
              <w:left w:val="nil"/>
              <w:bottom w:val="single" w:sz="4" w:space="0" w:color="auto"/>
              <w:right w:val="nil"/>
            </w:tcBorders>
            <w:vAlign w:val="center"/>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N</w:t>
            </w:r>
          </w:p>
        </w:tc>
        <w:tc>
          <w:tcPr>
            <w:tcW w:w="1018" w:type="dxa"/>
            <w:tcBorders>
              <w:left w:val="nil"/>
              <w:bottom w:val="single" w:sz="4" w:space="0" w:color="auto"/>
              <w:right w:val="nil"/>
            </w:tcBorders>
            <w:vAlign w:val="center"/>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P</w:t>
            </w:r>
          </w:p>
        </w:tc>
        <w:tc>
          <w:tcPr>
            <w:tcW w:w="919" w:type="dxa"/>
            <w:tcBorders>
              <w:left w:val="nil"/>
              <w:bottom w:val="single" w:sz="4" w:space="0" w:color="auto"/>
              <w:right w:val="nil"/>
            </w:tcBorders>
            <w:vAlign w:val="center"/>
          </w:tcPr>
          <w:p w:rsidR="0083776C" w:rsidRPr="00735BD9" w:rsidRDefault="0083776C" w:rsidP="0083776C">
            <w:pPr>
              <w:spacing w:line="480" w:lineRule="auto"/>
              <w:rPr>
                <w:rFonts w:ascii="Century Gothic" w:hAnsi="Century Gothic" w:cs="Times New Roman"/>
                <w:b w:val="0"/>
                <w:color w:val="000000"/>
                <w:sz w:val="18"/>
                <w:szCs w:val="18"/>
                <w:vertAlign w:val="superscript"/>
              </w:rPr>
            </w:pPr>
            <w:r w:rsidRPr="00735BD9">
              <w:rPr>
                <w:rFonts w:ascii="Century Gothic" w:hAnsi="Century Gothic" w:cs="Times New Roman"/>
                <w:b w:val="0"/>
                <w:color w:val="000000"/>
                <w:sz w:val="18"/>
                <w:szCs w:val="18"/>
              </w:rPr>
              <w:t>K</w:t>
            </w:r>
            <w:r w:rsidRPr="00735BD9">
              <w:rPr>
                <w:rFonts w:ascii="Century Gothic" w:hAnsi="Century Gothic" w:cs="Times New Roman"/>
                <w:b w:val="0"/>
                <w:color w:val="000000"/>
                <w:sz w:val="18"/>
                <w:szCs w:val="18"/>
                <w:vertAlign w:val="superscript"/>
              </w:rPr>
              <w:t>+</w:t>
            </w:r>
          </w:p>
        </w:tc>
        <w:tc>
          <w:tcPr>
            <w:tcW w:w="850" w:type="dxa"/>
            <w:tcBorders>
              <w:left w:val="nil"/>
              <w:bottom w:val="single" w:sz="4" w:space="0" w:color="auto"/>
              <w:right w:val="nil"/>
            </w:tcBorders>
            <w:vAlign w:val="center"/>
          </w:tcPr>
          <w:p w:rsidR="0083776C" w:rsidRPr="00735BD9" w:rsidRDefault="0083776C" w:rsidP="0083776C">
            <w:pPr>
              <w:spacing w:line="480" w:lineRule="auto"/>
              <w:rPr>
                <w:rFonts w:ascii="Century Gothic" w:hAnsi="Century Gothic" w:cs="Times New Roman"/>
                <w:b w:val="0"/>
                <w:color w:val="000000"/>
                <w:sz w:val="18"/>
                <w:szCs w:val="18"/>
                <w:vertAlign w:val="superscript"/>
              </w:rPr>
            </w:pPr>
            <w:r w:rsidRPr="00735BD9">
              <w:rPr>
                <w:rFonts w:ascii="Century Gothic" w:hAnsi="Century Gothic" w:cs="Times New Roman"/>
                <w:b w:val="0"/>
                <w:color w:val="000000"/>
                <w:sz w:val="18"/>
                <w:szCs w:val="18"/>
              </w:rPr>
              <w:t>Na</w:t>
            </w:r>
            <w:r w:rsidRPr="00735BD9">
              <w:rPr>
                <w:rFonts w:ascii="Century Gothic" w:hAnsi="Century Gothic" w:cs="Times New Roman"/>
                <w:b w:val="0"/>
                <w:color w:val="000000"/>
                <w:sz w:val="18"/>
                <w:szCs w:val="18"/>
                <w:vertAlign w:val="superscript"/>
              </w:rPr>
              <w:t>+</w:t>
            </w:r>
          </w:p>
        </w:tc>
        <w:tc>
          <w:tcPr>
            <w:tcW w:w="1241" w:type="dxa"/>
            <w:tcBorders>
              <w:left w:val="nil"/>
              <w:bottom w:val="single" w:sz="4" w:space="0" w:color="auto"/>
              <w:right w:val="nil"/>
            </w:tcBorders>
            <w:vAlign w:val="center"/>
          </w:tcPr>
          <w:p w:rsidR="0083776C" w:rsidRPr="00735BD9" w:rsidRDefault="0083776C" w:rsidP="0083776C">
            <w:pPr>
              <w:spacing w:line="480" w:lineRule="auto"/>
              <w:rPr>
                <w:rFonts w:ascii="Century Gothic" w:hAnsi="Century Gothic" w:cs="Times New Roman"/>
                <w:b w:val="0"/>
                <w:color w:val="000000"/>
                <w:sz w:val="18"/>
                <w:szCs w:val="18"/>
                <w:vertAlign w:val="superscript"/>
              </w:rPr>
            </w:pPr>
            <w:r w:rsidRPr="00735BD9">
              <w:rPr>
                <w:rFonts w:ascii="Century Gothic" w:hAnsi="Century Gothic" w:cs="Times New Roman"/>
                <w:b w:val="0"/>
                <w:color w:val="000000"/>
                <w:sz w:val="18"/>
                <w:szCs w:val="18"/>
              </w:rPr>
              <w:t>Ca</w:t>
            </w:r>
            <w:r w:rsidRPr="00735BD9">
              <w:rPr>
                <w:rFonts w:ascii="Century Gothic" w:hAnsi="Century Gothic" w:cs="Times New Roman"/>
                <w:b w:val="0"/>
                <w:color w:val="000000"/>
                <w:sz w:val="18"/>
                <w:szCs w:val="18"/>
                <w:vertAlign w:val="subscript"/>
              </w:rPr>
              <w:t>2</w:t>
            </w:r>
            <w:r w:rsidRPr="00735BD9">
              <w:rPr>
                <w:rFonts w:ascii="Century Gothic" w:hAnsi="Century Gothic" w:cs="Times New Roman"/>
                <w:b w:val="0"/>
                <w:color w:val="000000"/>
                <w:sz w:val="18"/>
                <w:szCs w:val="18"/>
                <w:vertAlign w:val="superscript"/>
              </w:rPr>
              <w:t>+</w:t>
            </w:r>
          </w:p>
        </w:tc>
      </w:tr>
      <w:tr w:rsidR="0083776C" w:rsidRPr="00B84726" w:rsidTr="00735BD9">
        <w:trPr>
          <w:trHeight w:val="278"/>
        </w:trPr>
        <w:tc>
          <w:tcPr>
            <w:tcW w:w="1616" w:type="dxa"/>
            <w:tcBorders>
              <w:top w:val="nil"/>
              <w:left w:val="nil"/>
              <w:bottom w:val="nil"/>
              <w:right w:val="nil"/>
            </w:tcBorders>
            <w:vAlign w:val="center"/>
          </w:tcPr>
          <w:p w:rsidR="0083776C" w:rsidRPr="00735BD9" w:rsidRDefault="0083776C" w:rsidP="0083776C">
            <w:pPr>
              <w:spacing w:line="480" w:lineRule="auto"/>
              <w:rPr>
                <w:rFonts w:ascii="Century Gothic" w:hAnsi="Century Gothic" w:cs="Times New Roman"/>
                <w:b w:val="0"/>
                <w:sz w:val="18"/>
                <w:szCs w:val="18"/>
              </w:rPr>
            </w:pPr>
            <w:r w:rsidRPr="00735BD9">
              <w:rPr>
                <w:rFonts w:ascii="Century Gothic" w:hAnsi="Century Gothic" w:cs="Times New Roman"/>
                <w:b w:val="0"/>
                <w:color w:val="000000"/>
                <w:sz w:val="18"/>
                <w:szCs w:val="18"/>
              </w:rPr>
              <w:t>Tratamentos</w:t>
            </w:r>
          </w:p>
        </w:tc>
        <w:tc>
          <w:tcPr>
            <w:tcW w:w="865" w:type="dxa"/>
            <w:tcBorders>
              <w:top w:val="single" w:sz="4" w:space="0" w:color="auto"/>
              <w:left w:val="nil"/>
              <w:bottom w:val="single" w:sz="4" w:space="0" w:color="auto"/>
              <w:right w:val="nil"/>
            </w:tcBorders>
            <w:vAlign w:val="center"/>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(água)</w:t>
            </w:r>
          </w:p>
        </w:tc>
        <w:tc>
          <w:tcPr>
            <w:tcW w:w="770" w:type="dxa"/>
            <w:tcBorders>
              <w:top w:val="single" w:sz="4" w:space="0" w:color="auto"/>
              <w:left w:val="nil"/>
              <w:bottom w:val="single" w:sz="4" w:space="0" w:color="auto"/>
              <w:right w:val="nil"/>
            </w:tcBorders>
            <w:vAlign w:val="center"/>
          </w:tcPr>
          <w:p w:rsidR="0083776C" w:rsidRPr="00735BD9" w:rsidRDefault="0083776C" w:rsidP="0083776C">
            <w:pPr>
              <w:spacing w:line="480" w:lineRule="auto"/>
              <w:rPr>
                <w:rFonts w:ascii="Century Gothic" w:hAnsi="Century Gothic" w:cs="Times New Roman"/>
                <w:b w:val="0"/>
                <w:color w:val="000000"/>
                <w:sz w:val="18"/>
                <w:szCs w:val="18"/>
              </w:rPr>
            </w:pPr>
            <w:proofErr w:type="spellStart"/>
            <w:proofErr w:type="gramStart"/>
            <w:r w:rsidRPr="00735BD9">
              <w:rPr>
                <w:rFonts w:ascii="Century Gothic" w:hAnsi="Century Gothic" w:cs="Times New Roman"/>
                <w:b w:val="0"/>
                <w:color w:val="000000"/>
                <w:sz w:val="18"/>
                <w:szCs w:val="18"/>
              </w:rPr>
              <w:t>dS</w:t>
            </w:r>
            <w:proofErr w:type="spellEnd"/>
            <w:proofErr w:type="gramEnd"/>
            <w:r w:rsidRPr="00735BD9">
              <w:rPr>
                <w:rFonts w:ascii="Century Gothic" w:hAnsi="Century Gothic" w:cs="Times New Roman"/>
                <w:b w:val="0"/>
                <w:color w:val="000000"/>
                <w:sz w:val="18"/>
                <w:szCs w:val="18"/>
              </w:rPr>
              <w:t>/m</w:t>
            </w:r>
          </w:p>
        </w:tc>
        <w:tc>
          <w:tcPr>
            <w:tcW w:w="1617" w:type="dxa"/>
            <w:gridSpan w:val="2"/>
            <w:tcBorders>
              <w:top w:val="single" w:sz="4" w:space="0" w:color="auto"/>
              <w:left w:val="nil"/>
              <w:bottom w:val="single" w:sz="4" w:space="0" w:color="auto"/>
              <w:right w:val="nil"/>
            </w:tcBorders>
            <w:vAlign w:val="center"/>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w:t>
            </w:r>
            <w:proofErr w:type="gramStart"/>
            <w:r w:rsidRPr="00735BD9">
              <w:rPr>
                <w:rFonts w:ascii="Century Gothic" w:hAnsi="Century Gothic" w:cs="Times New Roman"/>
                <w:b w:val="0"/>
                <w:color w:val="000000"/>
                <w:sz w:val="18"/>
                <w:szCs w:val="18"/>
              </w:rPr>
              <w:t>g.</w:t>
            </w:r>
            <w:proofErr w:type="gramEnd"/>
            <w:r w:rsidRPr="00735BD9">
              <w:rPr>
                <w:rFonts w:ascii="Century Gothic" w:hAnsi="Century Gothic" w:cs="Times New Roman"/>
                <w:b w:val="0"/>
                <w:color w:val="000000"/>
                <w:sz w:val="18"/>
                <w:szCs w:val="18"/>
              </w:rPr>
              <w:t>kg</w:t>
            </w:r>
            <w:r w:rsidRPr="00735BD9">
              <w:rPr>
                <w:rFonts w:ascii="Century Gothic" w:hAnsi="Century Gothic" w:cs="Times New Roman"/>
                <w:b w:val="0"/>
                <w:color w:val="000000"/>
                <w:sz w:val="18"/>
                <w:szCs w:val="18"/>
                <w:vertAlign w:val="superscript"/>
              </w:rPr>
              <w:t>-1</w:t>
            </w:r>
            <w:r w:rsidRPr="00735BD9">
              <w:rPr>
                <w:rFonts w:ascii="Century Gothic" w:hAnsi="Century Gothic" w:cs="Times New Roman"/>
                <w:b w:val="0"/>
                <w:color w:val="000000"/>
                <w:sz w:val="18"/>
                <w:szCs w:val="18"/>
              </w:rPr>
              <w:t>------</w:t>
            </w:r>
          </w:p>
        </w:tc>
        <w:tc>
          <w:tcPr>
            <w:tcW w:w="2787" w:type="dxa"/>
            <w:gridSpan w:val="3"/>
            <w:tcBorders>
              <w:left w:val="nil"/>
              <w:bottom w:val="single" w:sz="4" w:space="0" w:color="auto"/>
              <w:right w:val="nil"/>
            </w:tcBorders>
            <w:vAlign w:val="center"/>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w:t>
            </w:r>
            <w:proofErr w:type="gramStart"/>
            <w:r w:rsidRPr="00735BD9">
              <w:rPr>
                <w:rFonts w:ascii="Century Gothic" w:hAnsi="Century Gothic" w:cs="Times New Roman"/>
                <w:b w:val="0"/>
                <w:color w:val="000000"/>
                <w:sz w:val="18"/>
                <w:szCs w:val="18"/>
              </w:rPr>
              <w:t>mg</w:t>
            </w:r>
            <w:proofErr w:type="gramEnd"/>
            <w:r w:rsidRPr="00735BD9">
              <w:rPr>
                <w:rFonts w:ascii="Century Gothic" w:hAnsi="Century Gothic" w:cs="Times New Roman"/>
                <w:b w:val="0"/>
                <w:color w:val="000000"/>
                <w:sz w:val="18"/>
                <w:szCs w:val="18"/>
              </w:rPr>
              <w:t xml:space="preserve"> dm</w:t>
            </w:r>
            <w:r w:rsidRPr="00735BD9">
              <w:rPr>
                <w:rFonts w:ascii="Century Gothic" w:hAnsi="Century Gothic" w:cs="Times New Roman"/>
                <w:b w:val="0"/>
                <w:color w:val="000000"/>
                <w:sz w:val="18"/>
                <w:szCs w:val="18"/>
                <w:vertAlign w:val="superscript"/>
              </w:rPr>
              <w:t>-3</w:t>
            </w:r>
            <w:r w:rsidRPr="00735BD9">
              <w:rPr>
                <w:rFonts w:ascii="Century Gothic" w:hAnsi="Century Gothic" w:cs="Times New Roman"/>
                <w:b w:val="0"/>
                <w:color w:val="000000"/>
                <w:sz w:val="18"/>
                <w:szCs w:val="18"/>
              </w:rPr>
              <w:t>-----------</w:t>
            </w:r>
          </w:p>
        </w:tc>
        <w:tc>
          <w:tcPr>
            <w:tcW w:w="1241" w:type="dxa"/>
            <w:tcBorders>
              <w:left w:val="nil"/>
              <w:bottom w:val="single" w:sz="4" w:space="0" w:color="auto"/>
              <w:right w:val="nil"/>
            </w:tcBorders>
            <w:vAlign w:val="bottom"/>
          </w:tcPr>
          <w:p w:rsidR="0083776C" w:rsidRPr="00735BD9" w:rsidRDefault="00735BD9" w:rsidP="00735BD9">
            <w:pPr>
              <w:spacing w:line="480" w:lineRule="auto"/>
              <w:rPr>
                <w:rFonts w:ascii="Century Gothic" w:hAnsi="Century Gothic" w:cs="Times New Roman"/>
                <w:b w:val="0"/>
                <w:color w:val="000000"/>
                <w:sz w:val="18"/>
                <w:szCs w:val="18"/>
              </w:rPr>
            </w:pPr>
            <w:proofErr w:type="gramStart"/>
            <w:r w:rsidRPr="00735BD9">
              <w:rPr>
                <w:rFonts w:ascii="Century Gothic" w:hAnsi="Century Gothic" w:cs="Times New Roman"/>
                <w:b w:val="0"/>
                <w:color w:val="000000"/>
                <w:sz w:val="18"/>
                <w:szCs w:val="18"/>
              </w:rPr>
              <w:t>cmolc</w:t>
            </w:r>
            <w:proofErr w:type="gramEnd"/>
            <w:r w:rsidRPr="00735BD9">
              <w:rPr>
                <w:rFonts w:ascii="Century Gothic" w:hAnsi="Century Gothic" w:cs="Times New Roman"/>
                <w:b w:val="0"/>
                <w:color w:val="000000"/>
                <w:sz w:val="18"/>
                <w:szCs w:val="18"/>
              </w:rPr>
              <w:t>.dm</w:t>
            </w:r>
            <w:r w:rsidRPr="00735BD9">
              <w:rPr>
                <w:rFonts w:ascii="Century Gothic" w:hAnsi="Century Gothic" w:cs="Times New Roman"/>
                <w:b w:val="0"/>
                <w:color w:val="000000"/>
                <w:sz w:val="18"/>
                <w:szCs w:val="18"/>
                <w:vertAlign w:val="superscript"/>
              </w:rPr>
              <w:t>-3</w:t>
            </w:r>
          </w:p>
        </w:tc>
      </w:tr>
      <w:tr w:rsidR="0083776C" w:rsidRPr="00B84726" w:rsidTr="00735BD9">
        <w:trPr>
          <w:trHeight w:val="283"/>
        </w:trPr>
        <w:tc>
          <w:tcPr>
            <w:tcW w:w="1616" w:type="dxa"/>
            <w:tcBorders>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 xml:space="preserve">Tratamento </w:t>
            </w:r>
            <w:proofErr w:type="gramStart"/>
            <w:r w:rsidRPr="00735BD9">
              <w:rPr>
                <w:rFonts w:ascii="Century Gothic" w:hAnsi="Century Gothic" w:cs="Times New Roman"/>
                <w:b w:val="0"/>
                <w:color w:val="000000"/>
                <w:sz w:val="18"/>
                <w:szCs w:val="18"/>
              </w:rPr>
              <w:t>1</w:t>
            </w:r>
            <w:proofErr w:type="gramEnd"/>
          </w:p>
        </w:tc>
        <w:tc>
          <w:tcPr>
            <w:tcW w:w="865" w:type="dxa"/>
            <w:tcBorders>
              <w:top w:val="single" w:sz="4" w:space="0" w:color="auto"/>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7,0</w:t>
            </w:r>
          </w:p>
        </w:tc>
        <w:tc>
          <w:tcPr>
            <w:tcW w:w="770" w:type="dxa"/>
            <w:tcBorders>
              <w:top w:val="single" w:sz="4" w:space="0" w:color="auto"/>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0,1</w:t>
            </w:r>
          </w:p>
        </w:tc>
        <w:tc>
          <w:tcPr>
            <w:tcW w:w="796" w:type="dxa"/>
            <w:tcBorders>
              <w:top w:val="single" w:sz="4" w:space="0" w:color="auto"/>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3,83</w:t>
            </w:r>
          </w:p>
        </w:tc>
        <w:tc>
          <w:tcPr>
            <w:tcW w:w="821" w:type="dxa"/>
            <w:tcBorders>
              <w:top w:val="single" w:sz="4" w:space="0" w:color="auto"/>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0,13</w:t>
            </w:r>
          </w:p>
        </w:tc>
        <w:tc>
          <w:tcPr>
            <w:tcW w:w="1018" w:type="dxa"/>
            <w:tcBorders>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3,86</w:t>
            </w:r>
          </w:p>
        </w:tc>
        <w:tc>
          <w:tcPr>
            <w:tcW w:w="919"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793,70</w:t>
            </w:r>
          </w:p>
        </w:tc>
        <w:tc>
          <w:tcPr>
            <w:tcW w:w="850" w:type="dxa"/>
            <w:tcBorders>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47,99</w:t>
            </w:r>
          </w:p>
        </w:tc>
        <w:tc>
          <w:tcPr>
            <w:tcW w:w="1241" w:type="dxa"/>
            <w:tcBorders>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1,2</w:t>
            </w:r>
          </w:p>
        </w:tc>
      </w:tr>
      <w:tr w:rsidR="0083776C" w:rsidRPr="00B84726" w:rsidTr="00735BD9">
        <w:trPr>
          <w:trHeight w:val="283"/>
        </w:trPr>
        <w:tc>
          <w:tcPr>
            <w:tcW w:w="161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 xml:space="preserve">Tratamento </w:t>
            </w:r>
            <w:proofErr w:type="gramStart"/>
            <w:r w:rsidRPr="00735BD9">
              <w:rPr>
                <w:rFonts w:ascii="Century Gothic" w:hAnsi="Century Gothic" w:cs="Times New Roman"/>
                <w:b w:val="0"/>
                <w:color w:val="000000"/>
                <w:sz w:val="18"/>
                <w:szCs w:val="18"/>
              </w:rPr>
              <w:t>2</w:t>
            </w:r>
            <w:proofErr w:type="gramEnd"/>
          </w:p>
        </w:tc>
        <w:tc>
          <w:tcPr>
            <w:tcW w:w="865"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8,05</w:t>
            </w:r>
          </w:p>
        </w:tc>
        <w:tc>
          <w:tcPr>
            <w:tcW w:w="77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2,44</w:t>
            </w:r>
          </w:p>
        </w:tc>
        <w:tc>
          <w:tcPr>
            <w:tcW w:w="79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30,13</w:t>
            </w:r>
          </w:p>
        </w:tc>
        <w:tc>
          <w:tcPr>
            <w:tcW w:w="82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0,21</w:t>
            </w:r>
          </w:p>
        </w:tc>
        <w:tc>
          <w:tcPr>
            <w:tcW w:w="1018"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393,57</w:t>
            </w:r>
          </w:p>
        </w:tc>
        <w:tc>
          <w:tcPr>
            <w:tcW w:w="919"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1818,18</w:t>
            </w:r>
          </w:p>
        </w:tc>
        <w:tc>
          <w:tcPr>
            <w:tcW w:w="85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312,09</w:t>
            </w:r>
          </w:p>
        </w:tc>
        <w:tc>
          <w:tcPr>
            <w:tcW w:w="124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6,3</w:t>
            </w:r>
          </w:p>
        </w:tc>
      </w:tr>
      <w:tr w:rsidR="0083776C" w:rsidRPr="00B84726" w:rsidTr="00735BD9">
        <w:trPr>
          <w:trHeight w:val="283"/>
        </w:trPr>
        <w:tc>
          <w:tcPr>
            <w:tcW w:w="161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 xml:space="preserve">Tratamento </w:t>
            </w:r>
            <w:proofErr w:type="gramStart"/>
            <w:r w:rsidRPr="00735BD9">
              <w:rPr>
                <w:rFonts w:ascii="Century Gothic" w:hAnsi="Century Gothic" w:cs="Times New Roman"/>
                <w:b w:val="0"/>
                <w:color w:val="000000"/>
                <w:sz w:val="18"/>
                <w:szCs w:val="18"/>
              </w:rPr>
              <w:t>3</w:t>
            </w:r>
            <w:proofErr w:type="gramEnd"/>
          </w:p>
        </w:tc>
        <w:tc>
          <w:tcPr>
            <w:tcW w:w="865"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7,96</w:t>
            </w:r>
          </w:p>
        </w:tc>
        <w:tc>
          <w:tcPr>
            <w:tcW w:w="77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0,24</w:t>
            </w:r>
          </w:p>
        </w:tc>
        <w:tc>
          <w:tcPr>
            <w:tcW w:w="79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56,11</w:t>
            </w:r>
          </w:p>
        </w:tc>
        <w:tc>
          <w:tcPr>
            <w:tcW w:w="82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0,28</w:t>
            </w:r>
          </w:p>
        </w:tc>
        <w:tc>
          <w:tcPr>
            <w:tcW w:w="1018"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420,58</w:t>
            </w:r>
          </w:p>
        </w:tc>
        <w:tc>
          <w:tcPr>
            <w:tcW w:w="919"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2207,68</w:t>
            </w:r>
          </w:p>
        </w:tc>
        <w:tc>
          <w:tcPr>
            <w:tcW w:w="85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766,38</w:t>
            </w:r>
          </w:p>
        </w:tc>
        <w:tc>
          <w:tcPr>
            <w:tcW w:w="124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6,8</w:t>
            </w:r>
          </w:p>
        </w:tc>
      </w:tr>
      <w:tr w:rsidR="0083776C" w:rsidRPr="00B84726" w:rsidTr="00735BD9">
        <w:trPr>
          <w:trHeight w:val="283"/>
        </w:trPr>
        <w:tc>
          <w:tcPr>
            <w:tcW w:w="161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 xml:space="preserve">Tratamento </w:t>
            </w:r>
            <w:proofErr w:type="gramStart"/>
            <w:r w:rsidRPr="00735BD9">
              <w:rPr>
                <w:rFonts w:ascii="Century Gothic" w:hAnsi="Century Gothic" w:cs="Times New Roman"/>
                <w:b w:val="0"/>
                <w:color w:val="000000"/>
                <w:sz w:val="18"/>
                <w:szCs w:val="18"/>
              </w:rPr>
              <w:t>4</w:t>
            </w:r>
            <w:proofErr w:type="gramEnd"/>
          </w:p>
        </w:tc>
        <w:tc>
          <w:tcPr>
            <w:tcW w:w="865"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8,35</w:t>
            </w:r>
          </w:p>
        </w:tc>
        <w:tc>
          <w:tcPr>
            <w:tcW w:w="77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2,93</w:t>
            </w:r>
          </w:p>
        </w:tc>
        <w:tc>
          <w:tcPr>
            <w:tcW w:w="79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25,49</w:t>
            </w:r>
          </w:p>
        </w:tc>
        <w:tc>
          <w:tcPr>
            <w:tcW w:w="82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1,05</w:t>
            </w:r>
          </w:p>
        </w:tc>
        <w:tc>
          <w:tcPr>
            <w:tcW w:w="1018"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681,65</w:t>
            </w:r>
          </w:p>
        </w:tc>
        <w:tc>
          <w:tcPr>
            <w:tcW w:w="919"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487,66</w:t>
            </w:r>
          </w:p>
        </w:tc>
        <w:tc>
          <w:tcPr>
            <w:tcW w:w="85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949,21</w:t>
            </w:r>
          </w:p>
        </w:tc>
        <w:tc>
          <w:tcPr>
            <w:tcW w:w="124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proofErr w:type="gramStart"/>
            <w:r w:rsidRPr="00735BD9">
              <w:rPr>
                <w:rFonts w:ascii="Century Gothic" w:hAnsi="Century Gothic" w:cs="Times New Roman"/>
                <w:b w:val="0"/>
                <w:color w:val="000000"/>
                <w:sz w:val="18"/>
                <w:szCs w:val="18"/>
              </w:rPr>
              <w:t>8</w:t>
            </w:r>
            <w:proofErr w:type="gramEnd"/>
          </w:p>
        </w:tc>
      </w:tr>
      <w:tr w:rsidR="0083776C" w:rsidRPr="00B84726" w:rsidTr="00735BD9">
        <w:trPr>
          <w:trHeight w:val="283"/>
        </w:trPr>
        <w:tc>
          <w:tcPr>
            <w:tcW w:w="161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lastRenderedPageBreak/>
              <w:t xml:space="preserve">Tratamento </w:t>
            </w:r>
            <w:proofErr w:type="gramStart"/>
            <w:r w:rsidRPr="00735BD9">
              <w:rPr>
                <w:rFonts w:ascii="Century Gothic" w:hAnsi="Century Gothic" w:cs="Times New Roman"/>
                <w:b w:val="0"/>
                <w:color w:val="000000"/>
                <w:sz w:val="18"/>
                <w:szCs w:val="18"/>
              </w:rPr>
              <w:t>5</w:t>
            </w:r>
            <w:proofErr w:type="gramEnd"/>
          </w:p>
        </w:tc>
        <w:tc>
          <w:tcPr>
            <w:tcW w:w="865"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7,0</w:t>
            </w:r>
          </w:p>
        </w:tc>
        <w:tc>
          <w:tcPr>
            <w:tcW w:w="77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0,1</w:t>
            </w:r>
          </w:p>
        </w:tc>
        <w:tc>
          <w:tcPr>
            <w:tcW w:w="79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3,83</w:t>
            </w:r>
          </w:p>
        </w:tc>
        <w:tc>
          <w:tcPr>
            <w:tcW w:w="82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0,63</w:t>
            </w:r>
          </w:p>
        </w:tc>
        <w:tc>
          <w:tcPr>
            <w:tcW w:w="1018"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3,86</w:t>
            </w:r>
          </w:p>
        </w:tc>
        <w:tc>
          <w:tcPr>
            <w:tcW w:w="919"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498,21</w:t>
            </w:r>
          </w:p>
        </w:tc>
        <w:tc>
          <w:tcPr>
            <w:tcW w:w="85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47,99</w:t>
            </w:r>
          </w:p>
        </w:tc>
        <w:tc>
          <w:tcPr>
            <w:tcW w:w="124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1,2</w:t>
            </w:r>
          </w:p>
        </w:tc>
      </w:tr>
      <w:tr w:rsidR="0083776C" w:rsidRPr="00B84726" w:rsidTr="00735BD9">
        <w:trPr>
          <w:trHeight w:val="283"/>
        </w:trPr>
        <w:tc>
          <w:tcPr>
            <w:tcW w:w="161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 xml:space="preserve">Tratamento </w:t>
            </w:r>
            <w:proofErr w:type="gramStart"/>
            <w:r w:rsidRPr="00735BD9">
              <w:rPr>
                <w:rFonts w:ascii="Century Gothic" w:hAnsi="Century Gothic" w:cs="Times New Roman"/>
                <w:b w:val="0"/>
                <w:color w:val="000000"/>
                <w:sz w:val="18"/>
                <w:szCs w:val="18"/>
              </w:rPr>
              <w:t>6</w:t>
            </w:r>
            <w:proofErr w:type="gramEnd"/>
          </w:p>
        </w:tc>
        <w:tc>
          <w:tcPr>
            <w:tcW w:w="865"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7,1</w:t>
            </w:r>
          </w:p>
        </w:tc>
        <w:tc>
          <w:tcPr>
            <w:tcW w:w="77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0,7</w:t>
            </w:r>
          </w:p>
        </w:tc>
        <w:tc>
          <w:tcPr>
            <w:tcW w:w="79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19,38</w:t>
            </w:r>
          </w:p>
        </w:tc>
        <w:tc>
          <w:tcPr>
            <w:tcW w:w="82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0,63</w:t>
            </w:r>
          </w:p>
        </w:tc>
        <w:tc>
          <w:tcPr>
            <w:tcW w:w="1018"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582,62</w:t>
            </w:r>
          </w:p>
        </w:tc>
        <w:tc>
          <w:tcPr>
            <w:tcW w:w="919"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714,60</w:t>
            </w:r>
          </w:p>
        </w:tc>
        <w:tc>
          <w:tcPr>
            <w:tcW w:w="85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624,17</w:t>
            </w:r>
          </w:p>
        </w:tc>
        <w:tc>
          <w:tcPr>
            <w:tcW w:w="124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4,4</w:t>
            </w:r>
          </w:p>
        </w:tc>
      </w:tr>
      <w:tr w:rsidR="0083776C" w:rsidRPr="00B84726" w:rsidTr="00735BD9">
        <w:trPr>
          <w:trHeight w:val="283"/>
        </w:trPr>
        <w:tc>
          <w:tcPr>
            <w:tcW w:w="161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 xml:space="preserve">Tratamento </w:t>
            </w:r>
            <w:proofErr w:type="gramStart"/>
            <w:r w:rsidRPr="00735BD9">
              <w:rPr>
                <w:rFonts w:ascii="Century Gothic" w:hAnsi="Century Gothic" w:cs="Times New Roman"/>
                <w:b w:val="0"/>
                <w:color w:val="000000"/>
                <w:sz w:val="18"/>
                <w:szCs w:val="18"/>
              </w:rPr>
              <w:t>7</w:t>
            </w:r>
            <w:proofErr w:type="gramEnd"/>
          </w:p>
        </w:tc>
        <w:tc>
          <w:tcPr>
            <w:tcW w:w="865"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7,3</w:t>
            </w:r>
          </w:p>
        </w:tc>
        <w:tc>
          <w:tcPr>
            <w:tcW w:w="77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1,41</w:t>
            </w:r>
          </w:p>
        </w:tc>
        <w:tc>
          <w:tcPr>
            <w:tcW w:w="79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31,57</w:t>
            </w:r>
          </w:p>
        </w:tc>
        <w:tc>
          <w:tcPr>
            <w:tcW w:w="82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0,42</w:t>
            </w:r>
          </w:p>
        </w:tc>
        <w:tc>
          <w:tcPr>
            <w:tcW w:w="1018"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192,94</w:t>
            </w:r>
          </w:p>
        </w:tc>
        <w:tc>
          <w:tcPr>
            <w:tcW w:w="919"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1082,46</w:t>
            </w:r>
          </w:p>
        </w:tc>
        <w:tc>
          <w:tcPr>
            <w:tcW w:w="85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116,30</w:t>
            </w:r>
          </w:p>
        </w:tc>
        <w:tc>
          <w:tcPr>
            <w:tcW w:w="124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5,3</w:t>
            </w:r>
          </w:p>
        </w:tc>
      </w:tr>
      <w:tr w:rsidR="0083776C" w:rsidRPr="00B84726" w:rsidTr="00735BD9">
        <w:trPr>
          <w:trHeight w:val="283"/>
        </w:trPr>
        <w:tc>
          <w:tcPr>
            <w:tcW w:w="161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 xml:space="preserve">Tratamento </w:t>
            </w:r>
            <w:proofErr w:type="gramStart"/>
            <w:r w:rsidRPr="00735BD9">
              <w:rPr>
                <w:rFonts w:ascii="Century Gothic" w:hAnsi="Century Gothic" w:cs="Times New Roman"/>
                <w:b w:val="0"/>
                <w:color w:val="000000"/>
                <w:sz w:val="18"/>
                <w:szCs w:val="18"/>
              </w:rPr>
              <w:t>8</w:t>
            </w:r>
            <w:proofErr w:type="gramEnd"/>
          </w:p>
        </w:tc>
        <w:tc>
          <w:tcPr>
            <w:tcW w:w="865"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7,2</w:t>
            </w:r>
          </w:p>
        </w:tc>
        <w:tc>
          <w:tcPr>
            <w:tcW w:w="77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2,05</w:t>
            </w:r>
          </w:p>
        </w:tc>
        <w:tc>
          <w:tcPr>
            <w:tcW w:w="79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20,43</w:t>
            </w:r>
          </w:p>
        </w:tc>
        <w:tc>
          <w:tcPr>
            <w:tcW w:w="82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0,84</w:t>
            </w:r>
          </w:p>
        </w:tc>
        <w:tc>
          <w:tcPr>
            <w:tcW w:w="1018"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151,79</w:t>
            </w:r>
          </w:p>
        </w:tc>
        <w:tc>
          <w:tcPr>
            <w:tcW w:w="919"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487,66</w:t>
            </w:r>
          </w:p>
        </w:tc>
        <w:tc>
          <w:tcPr>
            <w:tcW w:w="85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197,56</w:t>
            </w:r>
          </w:p>
        </w:tc>
        <w:tc>
          <w:tcPr>
            <w:tcW w:w="124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8,0</w:t>
            </w:r>
          </w:p>
        </w:tc>
      </w:tr>
      <w:tr w:rsidR="0083776C" w:rsidRPr="00B84726" w:rsidTr="00735BD9">
        <w:trPr>
          <w:trHeight w:val="283"/>
        </w:trPr>
        <w:tc>
          <w:tcPr>
            <w:tcW w:w="161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 xml:space="preserve">Tratamento </w:t>
            </w:r>
            <w:proofErr w:type="gramStart"/>
            <w:r w:rsidRPr="00735BD9">
              <w:rPr>
                <w:rFonts w:ascii="Century Gothic" w:hAnsi="Century Gothic" w:cs="Times New Roman"/>
                <w:b w:val="0"/>
                <w:color w:val="000000"/>
                <w:sz w:val="18"/>
                <w:szCs w:val="18"/>
              </w:rPr>
              <w:t>9</w:t>
            </w:r>
            <w:proofErr w:type="gramEnd"/>
          </w:p>
        </w:tc>
        <w:tc>
          <w:tcPr>
            <w:tcW w:w="865"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7,0</w:t>
            </w:r>
          </w:p>
        </w:tc>
        <w:tc>
          <w:tcPr>
            <w:tcW w:w="77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0,1</w:t>
            </w:r>
          </w:p>
        </w:tc>
        <w:tc>
          <w:tcPr>
            <w:tcW w:w="79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3,83</w:t>
            </w:r>
          </w:p>
        </w:tc>
        <w:tc>
          <w:tcPr>
            <w:tcW w:w="82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0,63</w:t>
            </w:r>
          </w:p>
        </w:tc>
        <w:tc>
          <w:tcPr>
            <w:tcW w:w="1018"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3,86</w:t>
            </w:r>
          </w:p>
        </w:tc>
        <w:tc>
          <w:tcPr>
            <w:tcW w:w="919"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1039,18</w:t>
            </w:r>
          </w:p>
        </w:tc>
        <w:tc>
          <w:tcPr>
            <w:tcW w:w="85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47,99</w:t>
            </w:r>
          </w:p>
        </w:tc>
        <w:tc>
          <w:tcPr>
            <w:tcW w:w="124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1,2</w:t>
            </w:r>
          </w:p>
        </w:tc>
      </w:tr>
      <w:tr w:rsidR="0083776C" w:rsidRPr="00B84726" w:rsidTr="00735BD9">
        <w:trPr>
          <w:trHeight w:val="283"/>
        </w:trPr>
        <w:tc>
          <w:tcPr>
            <w:tcW w:w="161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Tratamento 10</w:t>
            </w:r>
          </w:p>
        </w:tc>
        <w:tc>
          <w:tcPr>
            <w:tcW w:w="865"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7,71</w:t>
            </w:r>
          </w:p>
        </w:tc>
        <w:tc>
          <w:tcPr>
            <w:tcW w:w="77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1,34</w:t>
            </w:r>
          </w:p>
        </w:tc>
        <w:tc>
          <w:tcPr>
            <w:tcW w:w="79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31,89</w:t>
            </w:r>
          </w:p>
        </w:tc>
        <w:tc>
          <w:tcPr>
            <w:tcW w:w="82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0,56</w:t>
            </w:r>
          </w:p>
        </w:tc>
        <w:tc>
          <w:tcPr>
            <w:tcW w:w="1018"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127,35</w:t>
            </w:r>
          </w:p>
        </w:tc>
        <w:tc>
          <w:tcPr>
            <w:tcW w:w="919"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1709,99</w:t>
            </w:r>
          </w:p>
        </w:tc>
        <w:tc>
          <w:tcPr>
            <w:tcW w:w="85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177,25</w:t>
            </w:r>
          </w:p>
        </w:tc>
        <w:tc>
          <w:tcPr>
            <w:tcW w:w="124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4,3</w:t>
            </w:r>
          </w:p>
        </w:tc>
      </w:tr>
      <w:tr w:rsidR="0083776C" w:rsidRPr="00B84726" w:rsidTr="00735BD9">
        <w:trPr>
          <w:trHeight w:val="283"/>
        </w:trPr>
        <w:tc>
          <w:tcPr>
            <w:tcW w:w="161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sz w:val="18"/>
                <w:szCs w:val="18"/>
              </w:rPr>
            </w:pPr>
            <w:r w:rsidRPr="00735BD9">
              <w:rPr>
                <w:rFonts w:ascii="Century Gothic" w:hAnsi="Century Gothic" w:cs="Times New Roman"/>
                <w:b w:val="0"/>
                <w:color w:val="000000"/>
                <w:sz w:val="18"/>
                <w:szCs w:val="18"/>
              </w:rPr>
              <w:t>Tratamento</w:t>
            </w:r>
            <w:r w:rsidRPr="00735BD9">
              <w:rPr>
                <w:rFonts w:ascii="Century Gothic" w:hAnsi="Century Gothic" w:cs="Times New Roman"/>
                <w:b w:val="0"/>
                <w:sz w:val="18"/>
                <w:szCs w:val="18"/>
              </w:rPr>
              <w:t xml:space="preserve"> 11</w:t>
            </w:r>
          </w:p>
        </w:tc>
        <w:tc>
          <w:tcPr>
            <w:tcW w:w="865"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7,66</w:t>
            </w:r>
          </w:p>
        </w:tc>
        <w:tc>
          <w:tcPr>
            <w:tcW w:w="77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1,53</w:t>
            </w:r>
          </w:p>
        </w:tc>
        <w:tc>
          <w:tcPr>
            <w:tcW w:w="796"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21,39</w:t>
            </w:r>
          </w:p>
        </w:tc>
        <w:tc>
          <w:tcPr>
            <w:tcW w:w="82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0,35</w:t>
            </w:r>
          </w:p>
        </w:tc>
        <w:tc>
          <w:tcPr>
            <w:tcW w:w="1018"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113,20</w:t>
            </w:r>
          </w:p>
        </w:tc>
        <w:tc>
          <w:tcPr>
            <w:tcW w:w="919"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3506,02</w:t>
            </w:r>
          </w:p>
        </w:tc>
        <w:tc>
          <w:tcPr>
            <w:tcW w:w="850"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319,45</w:t>
            </w:r>
          </w:p>
        </w:tc>
        <w:tc>
          <w:tcPr>
            <w:tcW w:w="1241" w:type="dxa"/>
            <w:tcBorders>
              <w:top w:val="nil"/>
              <w:left w:val="nil"/>
              <w:bottom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7,5</w:t>
            </w:r>
          </w:p>
        </w:tc>
      </w:tr>
      <w:tr w:rsidR="0083776C" w:rsidRPr="00B84726" w:rsidTr="00735BD9">
        <w:trPr>
          <w:trHeight w:val="283"/>
        </w:trPr>
        <w:tc>
          <w:tcPr>
            <w:tcW w:w="1616" w:type="dxa"/>
            <w:tcBorders>
              <w:top w:val="nil"/>
              <w:left w:val="nil"/>
              <w:right w:val="nil"/>
            </w:tcBorders>
            <w:vAlign w:val="bottom"/>
          </w:tcPr>
          <w:p w:rsidR="0083776C" w:rsidRPr="00735BD9" w:rsidRDefault="0083776C" w:rsidP="0083776C">
            <w:pPr>
              <w:spacing w:line="480" w:lineRule="auto"/>
              <w:rPr>
                <w:rFonts w:ascii="Century Gothic" w:hAnsi="Century Gothic" w:cs="Times New Roman"/>
                <w:b w:val="0"/>
                <w:sz w:val="18"/>
                <w:szCs w:val="18"/>
              </w:rPr>
            </w:pPr>
            <w:r w:rsidRPr="00735BD9">
              <w:rPr>
                <w:rFonts w:ascii="Century Gothic" w:hAnsi="Century Gothic" w:cs="Times New Roman"/>
                <w:b w:val="0"/>
                <w:color w:val="000000"/>
                <w:sz w:val="18"/>
                <w:szCs w:val="18"/>
              </w:rPr>
              <w:t>Tratamento</w:t>
            </w:r>
            <w:r w:rsidRPr="00735BD9">
              <w:rPr>
                <w:rFonts w:ascii="Century Gothic" w:hAnsi="Century Gothic" w:cs="Times New Roman"/>
                <w:b w:val="0"/>
                <w:sz w:val="18"/>
                <w:szCs w:val="18"/>
              </w:rPr>
              <w:t xml:space="preserve"> 12</w:t>
            </w:r>
          </w:p>
        </w:tc>
        <w:tc>
          <w:tcPr>
            <w:tcW w:w="865" w:type="dxa"/>
            <w:tcBorders>
              <w:top w:val="nil"/>
              <w:left w:val="nil"/>
              <w:bottom w:val="single" w:sz="4" w:space="0" w:color="auto"/>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7,64</w:t>
            </w:r>
          </w:p>
        </w:tc>
        <w:tc>
          <w:tcPr>
            <w:tcW w:w="770" w:type="dxa"/>
            <w:tcBorders>
              <w:top w:val="nil"/>
              <w:left w:val="nil"/>
              <w:bottom w:val="single" w:sz="4" w:space="0" w:color="auto"/>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3,9</w:t>
            </w:r>
          </w:p>
        </w:tc>
        <w:tc>
          <w:tcPr>
            <w:tcW w:w="796" w:type="dxa"/>
            <w:tcBorders>
              <w:top w:val="nil"/>
              <w:left w:val="nil"/>
              <w:bottom w:val="single" w:sz="4" w:space="0" w:color="auto"/>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30,95</w:t>
            </w:r>
          </w:p>
        </w:tc>
        <w:tc>
          <w:tcPr>
            <w:tcW w:w="821" w:type="dxa"/>
            <w:tcBorders>
              <w:top w:val="nil"/>
              <w:left w:val="nil"/>
              <w:bottom w:val="single" w:sz="4" w:space="0" w:color="auto"/>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0,42</w:t>
            </w:r>
          </w:p>
        </w:tc>
        <w:tc>
          <w:tcPr>
            <w:tcW w:w="1018" w:type="dxa"/>
            <w:tcBorders>
              <w:top w:val="nil"/>
              <w:left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93,91</w:t>
            </w:r>
          </w:p>
        </w:tc>
        <w:tc>
          <w:tcPr>
            <w:tcW w:w="919" w:type="dxa"/>
            <w:tcBorders>
              <w:top w:val="nil"/>
              <w:left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3506,02</w:t>
            </w:r>
          </w:p>
        </w:tc>
        <w:tc>
          <w:tcPr>
            <w:tcW w:w="850" w:type="dxa"/>
            <w:tcBorders>
              <w:top w:val="nil"/>
              <w:left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705,43</w:t>
            </w:r>
          </w:p>
        </w:tc>
        <w:tc>
          <w:tcPr>
            <w:tcW w:w="1241" w:type="dxa"/>
            <w:tcBorders>
              <w:top w:val="nil"/>
              <w:left w:val="nil"/>
              <w:right w:val="nil"/>
            </w:tcBorders>
            <w:vAlign w:val="bottom"/>
          </w:tcPr>
          <w:p w:rsidR="0083776C" w:rsidRPr="00735BD9" w:rsidRDefault="0083776C" w:rsidP="0083776C">
            <w:pPr>
              <w:spacing w:line="480" w:lineRule="auto"/>
              <w:rPr>
                <w:rFonts w:ascii="Century Gothic" w:hAnsi="Century Gothic" w:cs="Times New Roman"/>
                <w:b w:val="0"/>
                <w:color w:val="000000"/>
                <w:sz w:val="18"/>
                <w:szCs w:val="18"/>
              </w:rPr>
            </w:pPr>
            <w:r w:rsidRPr="00735BD9">
              <w:rPr>
                <w:rFonts w:ascii="Century Gothic" w:hAnsi="Century Gothic" w:cs="Times New Roman"/>
                <w:b w:val="0"/>
                <w:color w:val="000000"/>
                <w:sz w:val="18"/>
                <w:szCs w:val="18"/>
              </w:rPr>
              <w:t>8,51</w:t>
            </w:r>
          </w:p>
        </w:tc>
      </w:tr>
    </w:tbl>
    <w:p w:rsidR="0083776C" w:rsidRPr="00B84726" w:rsidRDefault="0083776C" w:rsidP="0083776C">
      <w:pPr>
        <w:autoSpaceDE w:val="0"/>
        <w:autoSpaceDN w:val="0"/>
        <w:adjustRightInd w:val="0"/>
        <w:spacing w:after="0" w:line="480" w:lineRule="auto"/>
        <w:jc w:val="both"/>
        <w:rPr>
          <w:rFonts w:ascii="Century Gothic" w:hAnsi="Century Gothic" w:cs="Times New Roman"/>
          <w:b w:val="0"/>
          <w:color w:val="000000"/>
          <w:szCs w:val="24"/>
        </w:rPr>
      </w:pPr>
    </w:p>
    <w:p w:rsidR="0019545B" w:rsidRPr="00B84726" w:rsidRDefault="00464F1D" w:rsidP="0042272D">
      <w:pPr>
        <w:autoSpaceDE w:val="0"/>
        <w:autoSpaceDN w:val="0"/>
        <w:adjustRightInd w:val="0"/>
        <w:spacing w:after="0" w:line="480" w:lineRule="auto"/>
        <w:ind w:firstLine="567"/>
        <w:jc w:val="both"/>
        <w:rPr>
          <w:rFonts w:ascii="Century Gothic" w:hAnsi="Century Gothic" w:cs="Times New Roman"/>
          <w:b w:val="0"/>
          <w:color w:val="FF0000"/>
          <w:szCs w:val="24"/>
        </w:rPr>
      </w:pPr>
      <w:r w:rsidRPr="00B84726">
        <w:rPr>
          <w:rFonts w:ascii="Century Gothic" w:hAnsi="Century Gothic" w:cs="Times New Roman"/>
          <w:b w:val="0"/>
          <w:szCs w:val="24"/>
        </w:rPr>
        <w:t>Após a determinação da matéria seca da parte aérea retirou-se amostras das folhas de todos os tratamentos</w:t>
      </w:r>
      <w:r w:rsidRPr="00B84726">
        <w:rPr>
          <w:rFonts w:ascii="Century Gothic" w:eastAsia="DejaVu Sans" w:hAnsi="Century Gothic" w:cs="Times New Roman"/>
          <w:b w:val="0"/>
          <w:kern w:val="1"/>
          <w:szCs w:val="24"/>
          <w:lang w:eastAsia="ar-SA"/>
        </w:rPr>
        <w:t xml:space="preserve">, que foram posteriormente moídas em moinho tipo </w:t>
      </w:r>
      <w:proofErr w:type="spellStart"/>
      <w:r w:rsidRPr="00B84726">
        <w:rPr>
          <w:rFonts w:ascii="Century Gothic" w:eastAsia="DejaVu Sans" w:hAnsi="Century Gothic" w:cs="Times New Roman"/>
          <w:b w:val="0"/>
          <w:kern w:val="1"/>
          <w:szCs w:val="24"/>
          <w:lang w:eastAsia="ar-SA"/>
        </w:rPr>
        <w:t>Wiley</w:t>
      </w:r>
      <w:proofErr w:type="spellEnd"/>
      <w:r w:rsidRPr="00B84726">
        <w:rPr>
          <w:rFonts w:ascii="Century Gothic" w:eastAsia="DejaVu Sans" w:hAnsi="Century Gothic" w:cs="Times New Roman"/>
          <w:b w:val="0"/>
          <w:kern w:val="1"/>
          <w:szCs w:val="24"/>
          <w:lang w:eastAsia="ar-SA"/>
        </w:rPr>
        <w:t xml:space="preserve">, passadas em peneira de 20 </w:t>
      </w:r>
      <w:proofErr w:type="spellStart"/>
      <w:r w:rsidRPr="00B84726">
        <w:rPr>
          <w:rFonts w:ascii="Century Gothic" w:eastAsia="DejaVu Sans" w:hAnsi="Century Gothic" w:cs="Times New Roman"/>
          <w:b w:val="0"/>
          <w:kern w:val="1"/>
          <w:szCs w:val="24"/>
          <w:lang w:eastAsia="ar-SA"/>
        </w:rPr>
        <w:t>mesh</w:t>
      </w:r>
      <w:proofErr w:type="spellEnd"/>
      <w:r w:rsidRPr="00B84726">
        <w:rPr>
          <w:rFonts w:ascii="Century Gothic" w:eastAsia="DejaVu Sans" w:hAnsi="Century Gothic" w:cs="Times New Roman"/>
          <w:b w:val="0"/>
          <w:kern w:val="1"/>
          <w:szCs w:val="24"/>
          <w:lang w:eastAsia="ar-SA"/>
        </w:rPr>
        <w:t xml:space="preserve"> e armazenadas em frascos hermeticamente vedados. Os teores de N, P, K nas folhas, foram determinados com base na metodologia de </w:t>
      </w:r>
      <w:r w:rsidR="0019545B" w:rsidRPr="00B84726">
        <w:rPr>
          <w:rFonts w:ascii="Century Gothic" w:eastAsia="DejaVu Sans" w:hAnsi="Century Gothic" w:cs="Times New Roman"/>
          <w:b w:val="0"/>
          <w:kern w:val="1"/>
          <w:szCs w:val="24"/>
          <w:lang w:eastAsia="ar-SA"/>
        </w:rPr>
        <w:t>(Embrapa, 2009).</w:t>
      </w:r>
      <w:r w:rsidR="0019545B" w:rsidRPr="00B84726">
        <w:rPr>
          <w:rFonts w:ascii="Century Gothic" w:hAnsi="Century Gothic" w:cs="Times New Roman"/>
          <w:b w:val="0"/>
          <w:szCs w:val="24"/>
        </w:rPr>
        <w:t xml:space="preserve"> </w:t>
      </w:r>
    </w:p>
    <w:p w:rsidR="00503EAF" w:rsidRPr="00B84726" w:rsidRDefault="009726C6" w:rsidP="0042272D">
      <w:pPr>
        <w:autoSpaceDE w:val="0"/>
        <w:autoSpaceDN w:val="0"/>
        <w:adjustRightInd w:val="0"/>
        <w:spacing w:after="0" w:line="480" w:lineRule="auto"/>
        <w:ind w:firstLine="567"/>
        <w:jc w:val="both"/>
        <w:rPr>
          <w:rFonts w:ascii="Century Gothic" w:hAnsi="Century Gothic" w:cs="Times New Roman"/>
          <w:b w:val="0"/>
        </w:rPr>
      </w:pPr>
      <w:r w:rsidRPr="00B84726">
        <w:rPr>
          <w:rFonts w:ascii="Century Gothic" w:hAnsi="Century Gothic" w:cs="Times New Roman"/>
          <w:b w:val="0"/>
        </w:rPr>
        <w:t>Os dados foram submetidos à análise de variâ</w:t>
      </w:r>
      <w:r w:rsidR="001E0190">
        <w:rPr>
          <w:rFonts w:ascii="Century Gothic" w:hAnsi="Century Gothic" w:cs="Times New Roman"/>
          <w:b w:val="0"/>
        </w:rPr>
        <w:t xml:space="preserve">ncia aplicando-se o (Teste F), </w:t>
      </w:r>
      <w:r w:rsidRPr="00B84726">
        <w:rPr>
          <w:rFonts w:ascii="Century Gothic" w:hAnsi="Century Gothic" w:cs="Times New Roman"/>
          <w:b w:val="0"/>
        </w:rPr>
        <w:t xml:space="preserve">as médias comparadas pelo teste de </w:t>
      </w:r>
      <w:proofErr w:type="spellStart"/>
      <w:r w:rsidRPr="00B84726">
        <w:rPr>
          <w:rFonts w:ascii="Century Gothic" w:hAnsi="Century Gothic" w:cs="Times New Roman"/>
          <w:b w:val="0"/>
        </w:rPr>
        <w:t>Tukey</w:t>
      </w:r>
      <w:proofErr w:type="spellEnd"/>
      <w:r w:rsidR="00721E93">
        <w:rPr>
          <w:rFonts w:ascii="Century Gothic" w:hAnsi="Century Gothic" w:cs="Times New Roman"/>
          <w:b w:val="0"/>
        </w:rPr>
        <w:t xml:space="preserve"> a 5% de probabilidade</w:t>
      </w:r>
      <w:r w:rsidR="001E0190">
        <w:rPr>
          <w:rFonts w:ascii="Century Gothic" w:hAnsi="Century Gothic" w:cs="Times New Roman"/>
          <w:b w:val="0"/>
        </w:rPr>
        <w:t xml:space="preserve"> e p</w:t>
      </w:r>
      <w:r w:rsidR="001E0190" w:rsidRPr="00B84726">
        <w:rPr>
          <w:rFonts w:ascii="Century Gothic" w:hAnsi="Century Gothic" w:cs="Times New Roman"/>
          <w:b w:val="0"/>
        </w:rPr>
        <w:t>ara os dados qualitativos realizaram-se análises de regressão</w:t>
      </w:r>
      <w:r w:rsidR="001E0190">
        <w:rPr>
          <w:rFonts w:ascii="Century Gothic" w:hAnsi="Century Gothic" w:cs="Times New Roman"/>
          <w:b w:val="0"/>
        </w:rPr>
        <w:t>,</w:t>
      </w:r>
      <w:r w:rsidRPr="00B84726">
        <w:rPr>
          <w:rFonts w:ascii="Century Gothic" w:hAnsi="Century Gothic" w:cs="Times New Roman"/>
          <w:b w:val="0"/>
        </w:rPr>
        <w:t xml:space="preserve"> através do</w:t>
      </w:r>
      <w:r w:rsidR="005055A6" w:rsidRPr="00B84726">
        <w:rPr>
          <w:rFonts w:ascii="Century Gothic" w:hAnsi="Century Gothic" w:cs="Times New Roman"/>
          <w:b w:val="0"/>
        </w:rPr>
        <w:t xml:space="preserve"> programa SISVAR (F</w:t>
      </w:r>
      <w:r w:rsidR="002C1B61" w:rsidRPr="00B84726">
        <w:rPr>
          <w:rFonts w:ascii="Century Gothic" w:hAnsi="Century Gothic" w:cs="Times New Roman"/>
          <w:b w:val="0"/>
        </w:rPr>
        <w:t>erreira</w:t>
      </w:r>
      <w:r w:rsidR="00721E93">
        <w:rPr>
          <w:rFonts w:ascii="Century Gothic" w:hAnsi="Century Gothic" w:cs="Times New Roman"/>
          <w:b w:val="0"/>
        </w:rPr>
        <w:t>, 2011</w:t>
      </w:r>
      <w:r w:rsidRPr="00B84726">
        <w:rPr>
          <w:rFonts w:ascii="Century Gothic" w:hAnsi="Century Gothic" w:cs="Times New Roman"/>
          <w:b w:val="0"/>
        </w:rPr>
        <w:t>).</w:t>
      </w:r>
    </w:p>
    <w:p w:rsidR="006C27EC" w:rsidRPr="00B84726" w:rsidRDefault="006C27EC" w:rsidP="0042272D">
      <w:pPr>
        <w:spacing w:after="0" w:line="480" w:lineRule="auto"/>
        <w:ind w:firstLine="567"/>
        <w:jc w:val="both"/>
        <w:rPr>
          <w:rFonts w:ascii="Century Gothic" w:hAnsi="Century Gothic" w:cs="Times New Roman"/>
        </w:rPr>
      </w:pPr>
    </w:p>
    <w:p w:rsidR="002B1F9D" w:rsidRPr="0063178E" w:rsidRDefault="002B1F9D" w:rsidP="0063178E">
      <w:pPr>
        <w:spacing w:after="0" w:line="480" w:lineRule="auto"/>
        <w:jc w:val="left"/>
        <w:rPr>
          <w:rFonts w:ascii="Century Gothic" w:hAnsi="Century Gothic" w:cs="Times New Roman"/>
        </w:rPr>
      </w:pPr>
      <w:r w:rsidRPr="0063178E">
        <w:rPr>
          <w:rFonts w:ascii="Century Gothic" w:hAnsi="Century Gothic" w:cs="Times New Roman"/>
        </w:rPr>
        <w:t>RESULTADOS E DISCUSSÃO</w:t>
      </w:r>
    </w:p>
    <w:p w:rsidR="002B1F9D" w:rsidRPr="00B84726" w:rsidRDefault="000901DF" w:rsidP="0042272D">
      <w:pPr>
        <w:spacing w:after="0" w:line="480" w:lineRule="auto"/>
        <w:ind w:firstLine="567"/>
        <w:jc w:val="both"/>
        <w:rPr>
          <w:rFonts w:ascii="Century Gothic" w:hAnsi="Century Gothic" w:cs="Times New Roman"/>
          <w:b w:val="0"/>
          <w:szCs w:val="24"/>
        </w:rPr>
      </w:pPr>
      <w:r w:rsidRPr="00B84726">
        <w:rPr>
          <w:rFonts w:ascii="Century Gothic" w:hAnsi="Century Gothic" w:cs="Times New Roman"/>
          <w:b w:val="0"/>
          <w:szCs w:val="24"/>
        </w:rPr>
        <w:t>Não foi observado efeito significativo da interação fontes e proporções dos materiai</w:t>
      </w:r>
      <w:r w:rsidR="00033845" w:rsidRPr="00B84726">
        <w:rPr>
          <w:rFonts w:ascii="Century Gothic" w:hAnsi="Century Gothic" w:cs="Times New Roman"/>
          <w:b w:val="0"/>
          <w:szCs w:val="24"/>
        </w:rPr>
        <w:t>s orgânicos no substrato para</w:t>
      </w:r>
      <w:r w:rsidRPr="00B84726">
        <w:rPr>
          <w:rFonts w:ascii="Century Gothic" w:hAnsi="Century Gothic" w:cs="Times New Roman"/>
          <w:b w:val="0"/>
          <w:szCs w:val="24"/>
        </w:rPr>
        <w:t xml:space="preserve"> todas as características avaliadas</w:t>
      </w:r>
      <w:r w:rsidR="00033845" w:rsidRPr="00B84726">
        <w:rPr>
          <w:rFonts w:ascii="Century Gothic" w:hAnsi="Century Gothic" w:cs="Times New Roman"/>
          <w:b w:val="0"/>
          <w:szCs w:val="24"/>
        </w:rPr>
        <w:t>:</w:t>
      </w:r>
      <w:r w:rsidRPr="00B84726">
        <w:rPr>
          <w:rFonts w:ascii="Century Gothic" w:hAnsi="Century Gothic" w:cs="Times New Roman"/>
          <w:b w:val="0"/>
          <w:szCs w:val="24"/>
        </w:rPr>
        <w:t xml:space="preserve"> diâmetro do colo, número de folhas, massa seca das raízes, crescimento do sistema radicular, massa seca total, exceto para as características de comprimento da parte aérea e massa seca da </w:t>
      </w:r>
      <w:r w:rsidR="00DD636B" w:rsidRPr="00B84726">
        <w:rPr>
          <w:rFonts w:ascii="Century Gothic" w:hAnsi="Century Gothic" w:cs="Times New Roman"/>
          <w:b w:val="0"/>
          <w:szCs w:val="24"/>
        </w:rPr>
        <w:t>par</w:t>
      </w:r>
      <w:r w:rsidR="00DC21E1">
        <w:rPr>
          <w:rFonts w:ascii="Century Gothic" w:hAnsi="Century Gothic" w:cs="Times New Roman"/>
          <w:b w:val="0"/>
          <w:szCs w:val="24"/>
        </w:rPr>
        <w:t>t</w:t>
      </w:r>
      <w:r w:rsidR="00DD636B" w:rsidRPr="00B84726">
        <w:rPr>
          <w:rFonts w:ascii="Century Gothic" w:hAnsi="Century Gothic" w:cs="Times New Roman"/>
          <w:b w:val="0"/>
          <w:szCs w:val="24"/>
        </w:rPr>
        <w:t xml:space="preserve">e </w:t>
      </w:r>
      <w:bookmarkStart w:id="0" w:name="_GoBack"/>
      <w:bookmarkEnd w:id="0"/>
      <w:r w:rsidR="00DD636B" w:rsidRPr="00B84726">
        <w:rPr>
          <w:rFonts w:ascii="Century Gothic" w:hAnsi="Century Gothic" w:cs="Times New Roman"/>
          <w:b w:val="0"/>
          <w:szCs w:val="24"/>
        </w:rPr>
        <w:t xml:space="preserve">aérea dos </w:t>
      </w:r>
      <w:proofErr w:type="spellStart"/>
      <w:r w:rsidR="00DD636B" w:rsidRPr="00B84726">
        <w:rPr>
          <w:rFonts w:ascii="Century Gothic" w:hAnsi="Century Gothic" w:cs="Times New Roman"/>
          <w:b w:val="0"/>
          <w:szCs w:val="24"/>
        </w:rPr>
        <w:t>porta</w:t>
      </w:r>
      <w:r w:rsidR="00721E93">
        <w:rPr>
          <w:rFonts w:ascii="Century Gothic" w:hAnsi="Century Gothic" w:cs="Times New Roman"/>
          <w:b w:val="0"/>
          <w:szCs w:val="24"/>
        </w:rPr>
        <w:t>-</w:t>
      </w:r>
      <w:r w:rsidR="00DD636B" w:rsidRPr="00B84726">
        <w:rPr>
          <w:rFonts w:ascii="Century Gothic" w:hAnsi="Century Gothic" w:cs="Times New Roman"/>
          <w:b w:val="0"/>
          <w:szCs w:val="24"/>
        </w:rPr>
        <w:t>enxertos</w:t>
      </w:r>
      <w:proofErr w:type="spellEnd"/>
      <w:r w:rsidRPr="00B84726">
        <w:rPr>
          <w:rFonts w:ascii="Century Gothic" w:hAnsi="Century Gothic" w:cs="Times New Roman"/>
          <w:b w:val="0"/>
          <w:szCs w:val="24"/>
        </w:rPr>
        <w:t xml:space="preserve"> de </w:t>
      </w:r>
      <w:r w:rsidR="00120D2D" w:rsidRPr="00B84726">
        <w:rPr>
          <w:rFonts w:ascii="Century Gothic" w:hAnsi="Century Gothic" w:cs="Times New Roman"/>
          <w:b w:val="0"/>
          <w:szCs w:val="24"/>
        </w:rPr>
        <w:t xml:space="preserve">tamarindeiro, </w:t>
      </w:r>
      <w:r w:rsidR="00120D2D" w:rsidRPr="00B84726">
        <w:rPr>
          <w:rFonts w:ascii="Century Gothic" w:hAnsi="Century Gothic" w:cs="Times New Roman"/>
          <w:b w:val="0"/>
          <w:szCs w:val="24"/>
        </w:rPr>
        <w:lastRenderedPageBreak/>
        <w:t>indicando que para</w:t>
      </w:r>
      <w:r w:rsidRPr="00B84726">
        <w:rPr>
          <w:rFonts w:ascii="Century Gothic" w:hAnsi="Century Gothic" w:cs="Times New Roman"/>
          <w:b w:val="0"/>
          <w:szCs w:val="24"/>
        </w:rPr>
        <w:t xml:space="preserve"> a maioria dos parâmetros os fatores atuaram de maneira independente.</w:t>
      </w:r>
    </w:p>
    <w:p w:rsidR="00E455F6" w:rsidRPr="00B84726" w:rsidRDefault="00FF4D19" w:rsidP="0042272D">
      <w:pPr>
        <w:spacing w:after="0" w:line="480" w:lineRule="auto"/>
        <w:ind w:firstLine="567"/>
        <w:jc w:val="both"/>
        <w:rPr>
          <w:rFonts w:ascii="Century Gothic" w:hAnsi="Century Gothic" w:cs="Times New Roman"/>
          <w:b w:val="0"/>
          <w:color w:val="FF0000"/>
          <w:szCs w:val="24"/>
        </w:rPr>
      </w:pPr>
      <w:r w:rsidRPr="00B84726">
        <w:rPr>
          <w:rFonts w:ascii="Century Gothic" w:hAnsi="Century Gothic" w:cs="Times New Roman"/>
          <w:b w:val="0"/>
          <w:szCs w:val="24"/>
        </w:rPr>
        <w:t>Verificou-se para o CPA que o melhor tratamento foi com esterco caprino na proporção de 40,30% v.v</w:t>
      </w:r>
      <w:r w:rsidRPr="00B84726">
        <w:rPr>
          <w:rFonts w:ascii="Century Gothic" w:hAnsi="Century Gothic" w:cs="Times New Roman"/>
          <w:b w:val="0"/>
          <w:szCs w:val="24"/>
          <w:vertAlign w:val="superscript"/>
        </w:rPr>
        <w:t>-1</w:t>
      </w:r>
      <w:r w:rsidRPr="00B84726">
        <w:rPr>
          <w:rFonts w:ascii="Century Gothic" w:hAnsi="Century Gothic" w:cs="Times New Roman"/>
          <w:b w:val="0"/>
          <w:szCs w:val="24"/>
        </w:rPr>
        <w:t xml:space="preserve"> resultando em altura máxima 73,15 cm, enquanto que o composto orgânico na proporção de 45,74% v.v</w:t>
      </w:r>
      <w:r w:rsidRPr="00B84726">
        <w:rPr>
          <w:rFonts w:ascii="Century Gothic" w:hAnsi="Century Gothic" w:cs="Times New Roman"/>
          <w:b w:val="0"/>
          <w:szCs w:val="24"/>
          <w:vertAlign w:val="superscript"/>
        </w:rPr>
        <w:t xml:space="preserve">-1 </w:t>
      </w:r>
      <w:r w:rsidRPr="00B84726">
        <w:rPr>
          <w:rFonts w:ascii="Century Gothic" w:hAnsi="Century Gothic" w:cs="Times New Roman"/>
          <w:b w:val="0"/>
          <w:szCs w:val="24"/>
        </w:rPr>
        <w:t>promoveu um crescimento de 66,49 cm em altura. O esterco bovino apresentou o menor crescimento, verificando-se que na proporção de 37,81% v.v</w:t>
      </w:r>
      <w:r w:rsidRPr="00B84726">
        <w:rPr>
          <w:rFonts w:ascii="Century Gothic" w:hAnsi="Century Gothic" w:cs="Times New Roman"/>
          <w:b w:val="0"/>
          <w:szCs w:val="24"/>
          <w:vertAlign w:val="superscript"/>
        </w:rPr>
        <w:t>-1</w:t>
      </w:r>
      <w:r w:rsidRPr="00B84726">
        <w:rPr>
          <w:rFonts w:ascii="Century Gothic" w:hAnsi="Century Gothic" w:cs="Times New Roman"/>
          <w:b w:val="0"/>
          <w:szCs w:val="24"/>
        </w:rPr>
        <w:t xml:space="preserve"> obteve um aumento de 60,07 cm, não diferindo estatisticamente do composto orgânico (Figura 1).</w:t>
      </w:r>
    </w:p>
    <w:p w:rsidR="00956682" w:rsidRPr="00B84726" w:rsidRDefault="00956682" w:rsidP="0042272D">
      <w:pPr>
        <w:pStyle w:val="PargrafodaLista"/>
        <w:spacing w:after="0" w:line="480" w:lineRule="auto"/>
        <w:ind w:left="-567" w:firstLine="567"/>
        <w:jc w:val="both"/>
        <w:rPr>
          <w:rFonts w:ascii="Century Gothic" w:hAnsi="Century Gothic" w:cs="Times New Roman"/>
          <w:b w:val="0"/>
          <w:sz w:val="18"/>
          <w:szCs w:val="18"/>
        </w:rPr>
      </w:pPr>
      <w:r w:rsidRPr="00B84726">
        <w:rPr>
          <w:rFonts w:ascii="Century Gothic" w:hAnsi="Century Gothic" w:cs="Times New Roman"/>
          <w:b w:val="0"/>
          <w:noProof/>
          <w:sz w:val="18"/>
          <w:szCs w:val="18"/>
          <w:lang w:eastAsia="pt-BR"/>
        </w:rPr>
        <mc:AlternateContent>
          <mc:Choice Requires="wps">
            <w:drawing>
              <wp:anchor distT="0" distB="0" distL="114300" distR="114300" simplePos="0" relativeHeight="251682816" behindDoc="0" locked="0" layoutInCell="1" allowOverlap="1" wp14:anchorId="5BAF296A" wp14:editId="69D4AC5C">
                <wp:simplePos x="0" y="0"/>
                <wp:positionH relativeFrom="column">
                  <wp:posOffset>1899286</wp:posOffset>
                </wp:positionH>
                <wp:positionV relativeFrom="paragraph">
                  <wp:posOffset>1051560</wp:posOffset>
                </wp:positionV>
                <wp:extent cx="2903220" cy="840946"/>
                <wp:effectExtent l="0" t="0" r="0" b="0"/>
                <wp:wrapNone/>
                <wp:docPr id="2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840946"/>
                        </a:xfrm>
                        <a:prstGeom prst="rect">
                          <a:avLst/>
                        </a:prstGeom>
                        <a:noFill/>
                        <a:ln w="9525">
                          <a:noFill/>
                          <a:miter lim="800000"/>
                          <a:headEnd/>
                          <a:tailEnd/>
                        </a:ln>
                      </wps:spPr>
                      <wps:txbx>
                        <w:txbxContent>
                          <w:p w:rsidR="005E49F6" w:rsidRPr="00B15EEC" w:rsidRDefault="005E49F6" w:rsidP="00956682">
                            <w:pPr>
                              <w:spacing w:after="0" w:line="360" w:lineRule="auto"/>
                              <w:jc w:val="left"/>
                              <w:rPr>
                                <w:rFonts w:ascii="Century Gothic" w:hAnsi="Century Gothic" w:cs="Arial"/>
                                <w:b w:val="0"/>
                                <w:sz w:val="16"/>
                                <w:szCs w:val="16"/>
                              </w:rPr>
                            </w:pPr>
                            <w:r w:rsidRPr="00B15EEC">
                              <w:rPr>
                                <w:rFonts w:ascii="Century Gothic" w:hAnsi="Century Gothic" w:cs="Arial"/>
                                <w:b w:val="0"/>
                                <w:sz w:val="16"/>
                                <w:szCs w:val="16"/>
                              </w:rPr>
                              <w:t>(</w:t>
                            </w:r>
                            <w:r w:rsidRPr="00B15EEC">
                              <w:rPr>
                                <w:rFonts w:ascii="Century Gothic" w:hAnsi="Century Gothic" w:cs="Arial"/>
                                <w:b w:val="0"/>
                                <w:noProof/>
                                <w:sz w:val="16"/>
                                <w:szCs w:val="16"/>
                                <w:lang w:eastAsia="pt-BR"/>
                              </w:rPr>
                              <w:drawing>
                                <wp:inline distT="0" distB="0" distL="0" distR="0" wp14:anchorId="6DED3D72" wp14:editId="415B3B9F">
                                  <wp:extent cx="297815" cy="106045"/>
                                  <wp:effectExtent l="0" t="0" r="6985"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 cy="106045"/>
                                          </a:xfrm>
                                          <a:prstGeom prst="rect">
                                            <a:avLst/>
                                          </a:prstGeom>
                                          <a:noFill/>
                                          <a:ln>
                                            <a:noFill/>
                                          </a:ln>
                                        </pic:spPr>
                                      </pic:pic>
                                    </a:graphicData>
                                  </a:graphic>
                                </wp:inline>
                              </w:drawing>
                            </w:r>
                            <w:r w:rsidRPr="00B15EEC">
                              <w:rPr>
                                <w:rFonts w:ascii="Century Gothic" w:hAnsi="Century Gothic" w:cs="Arial"/>
                                <w:b w:val="0"/>
                                <w:sz w:val="16"/>
                                <w:szCs w:val="16"/>
                              </w:rPr>
                              <w:t xml:space="preserve">) </w:t>
                            </w:r>
                            <w:proofErr w:type="spellStart"/>
                            <w:r w:rsidRPr="00B15EEC">
                              <w:rPr>
                                <w:rFonts w:ascii="Century Gothic" w:hAnsi="Century Gothic" w:cs="Arial"/>
                                <w:b w:val="0"/>
                                <w:noProof/>
                                <w:sz w:val="16"/>
                                <w:szCs w:val="16"/>
                                <w:lang w:eastAsia="pt-BR"/>
                              </w:rPr>
                              <w:t>ŷ</w:t>
                            </w:r>
                            <w:r w:rsidRPr="00B15EEC">
                              <w:rPr>
                                <w:rFonts w:ascii="Century Gothic" w:hAnsi="Century Gothic" w:cs="Arial"/>
                                <w:b w:val="0"/>
                                <w:sz w:val="16"/>
                                <w:szCs w:val="16"/>
                                <w:vertAlign w:val="subscript"/>
                              </w:rPr>
                              <w:t>E</w:t>
                            </w:r>
                            <w:proofErr w:type="spellEnd"/>
                            <w:r w:rsidRPr="00B15EEC">
                              <w:rPr>
                                <w:rFonts w:ascii="Century Gothic" w:hAnsi="Century Gothic" w:cs="Arial"/>
                                <w:b w:val="0"/>
                                <w:sz w:val="16"/>
                                <w:szCs w:val="16"/>
                                <w:vertAlign w:val="subscript"/>
                              </w:rPr>
                              <w:t>. Bovino</w:t>
                            </w:r>
                            <w:r w:rsidRPr="00B15EEC">
                              <w:rPr>
                                <w:rFonts w:ascii="Century Gothic" w:hAnsi="Century Gothic" w:cs="Arial"/>
                                <w:b w:val="0"/>
                                <w:sz w:val="16"/>
                                <w:szCs w:val="16"/>
                              </w:rPr>
                              <w:t xml:space="preserve"> =39,13+1,11</w:t>
                            </w:r>
                            <w:proofErr w:type="gramStart"/>
                            <w:r w:rsidRPr="00B15EEC">
                              <w:rPr>
                                <w:rFonts w:ascii="Century Gothic" w:hAnsi="Century Gothic" w:cs="Arial"/>
                                <w:b w:val="0"/>
                                <w:sz w:val="16"/>
                                <w:szCs w:val="16"/>
                              </w:rPr>
                              <w:t>X-0,</w:t>
                            </w:r>
                            <w:proofErr w:type="gramEnd"/>
                            <w:r w:rsidRPr="00B15EEC">
                              <w:rPr>
                                <w:rFonts w:ascii="Century Gothic" w:hAnsi="Century Gothic" w:cs="Arial"/>
                                <w:b w:val="0"/>
                                <w:sz w:val="16"/>
                                <w:szCs w:val="16"/>
                              </w:rPr>
                              <w:t xml:space="preserve">01**X²      R²= 65,05% </w:t>
                            </w:r>
                          </w:p>
                          <w:tbl>
                            <w:tblPr>
                              <w:tblW w:w="3980" w:type="dxa"/>
                              <w:tblCellMar>
                                <w:left w:w="0" w:type="dxa"/>
                                <w:right w:w="0" w:type="dxa"/>
                              </w:tblCellMar>
                              <w:tblLook w:val="04A0" w:firstRow="1" w:lastRow="0" w:firstColumn="1" w:lastColumn="0" w:noHBand="0" w:noVBand="1"/>
                            </w:tblPr>
                            <w:tblGrid>
                              <w:gridCol w:w="3980"/>
                            </w:tblGrid>
                            <w:tr w:rsidR="005E49F6" w:rsidRPr="00B15EEC" w:rsidTr="0083776C">
                              <w:trPr>
                                <w:trHeight w:val="300"/>
                              </w:trPr>
                              <w:tc>
                                <w:tcPr>
                                  <w:tcW w:w="3980"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B15EEC" w:rsidRDefault="005E49F6" w:rsidP="0083776C">
                                  <w:pPr>
                                    <w:jc w:val="left"/>
                                    <w:rPr>
                                      <w:rFonts w:ascii="Century Gothic" w:hAnsi="Century Gothic" w:cs="Arial"/>
                                      <w:b w:val="0"/>
                                      <w:color w:val="000000"/>
                                      <w:sz w:val="16"/>
                                      <w:szCs w:val="16"/>
                                    </w:rPr>
                                  </w:pPr>
                                  <w:r w:rsidRPr="00B15EEC">
                                    <w:rPr>
                                      <w:rFonts w:ascii="Century Gothic" w:hAnsi="Century Gothic" w:cs="Arial"/>
                                      <w:b w:val="0"/>
                                      <w:sz w:val="16"/>
                                      <w:szCs w:val="16"/>
                                    </w:rPr>
                                    <w:t>(</w:t>
                                  </w:r>
                                  <w:r w:rsidRPr="00B15EEC">
                                    <w:rPr>
                                      <w:rFonts w:ascii="Century Gothic" w:hAnsi="Century Gothic" w:cs="Arial"/>
                                      <w:b w:val="0"/>
                                      <w:noProof/>
                                      <w:sz w:val="16"/>
                                      <w:szCs w:val="16"/>
                                      <w:lang w:eastAsia="pt-BR"/>
                                    </w:rPr>
                                    <w:drawing>
                                      <wp:inline distT="0" distB="0" distL="0" distR="0" wp14:anchorId="68BC3ACD" wp14:editId="1828AA9C">
                                        <wp:extent cx="318770" cy="127635"/>
                                        <wp:effectExtent l="0" t="0" r="0" b="571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770" cy="127635"/>
                                                </a:xfrm>
                                                <a:prstGeom prst="rect">
                                                  <a:avLst/>
                                                </a:prstGeom>
                                                <a:noFill/>
                                                <a:ln>
                                                  <a:noFill/>
                                                </a:ln>
                                              </pic:spPr>
                                            </pic:pic>
                                          </a:graphicData>
                                        </a:graphic>
                                      </wp:inline>
                                    </w:drawing>
                                  </w:r>
                                  <w:r w:rsidRPr="00B15EEC">
                                    <w:rPr>
                                      <w:rFonts w:ascii="Century Gothic" w:hAnsi="Century Gothic" w:cs="Arial"/>
                                      <w:b w:val="0"/>
                                      <w:sz w:val="16"/>
                                      <w:szCs w:val="16"/>
                                    </w:rPr>
                                    <w:t xml:space="preserve">) </w:t>
                                  </w:r>
                                  <w:proofErr w:type="spellStart"/>
                                  <w:r w:rsidRPr="00B15EEC">
                                    <w:rPr>
                                      <w:rFonts w:ascii="Century Gothic" w:hAnsi="Century Gothic" w:cs="Arial"/>
                                      <w:b w:val="0"/>
                                      <w:noProof/>
                                      <w:sz w:val="16"/>
                                      <w:szCs w:val="16"/>
                                      <w:lang w:eastAsia="pt-BR"/>
                                    </w:rPr>
                                    <w:t>ŷ</w:t>
                                  </w:r>
                                  <w:r w:rsidRPr="00B15EEC">
                                    <w:rPr>
                                      <w:rFonts w:ascii="Century Gothic" w:hAnsi="Century Gothic" w:cs="Arial"/>
                                      <w:b w:val="0"/>
                                      <w:sz w:val="16"/>
                                      <w:szCs w:val="16"/>
                                      <w:vertAlign w:val="subscript"/>
                                    </w:rPr>
                                    <w:t>E</w:t>
                                  </w:r>
                                  <w:proofErr w:type="spellEnd"/>
                                  <w:r w:rsidRPr="00B15EEC">
                                    <w:rPr>
                                      <w:rFonts w:ascii="Century Gothic" w:hAnsi="Century Gothic" w:cs="Arial"/>
                                      <w:b w:val="0"/>
                                      <w:sz w:val="16"/>
                                      <w:szCs w:val="16"/>
                                      <w:vertAlign w:val="subscript"/>
                                    </w:rPr>
                                    <w:t>. Caprino</w:t>
                                  </w:r>
                                  <w:r w:rsidRPr="00B15EEC">
                                    <w:rPr>
                                      <w:rFonts w:ascii="Century Gothic" w:hAnsi="Century Gothic" w:cs="Arial"/>
                                      <w:b w:val="0"/>
                                      <w:sz w:val="16"/>
                                      <w:szCs w:val="16"/>
                                    </w:rPr>
                                    <w:t xml:space="preserve"> =</w:t>
                                  </w:r>
                                  <w:r w:rsidRPr="00B15EEC">
                                    <w:rPr>
                                      <w:rFonts w:ascii="Century Gothic" w:hAnsi="Century Gothic" w:cs="Arial"/>
                                      <w:b w:val="0"/>
                                      <w:color w:val="000000"/>
                                      <w:sz w:val="16"/>
                                      <w:szCs w:val="16"/>
                                    </w:rPr>
                                    <w:t>37,22+1,78</w:t>
                                  </w:r>
                                  <w:proofErr w:type="gramStart"/>
                                  <w:r w:rsidRPr="00B15EEC">
                                    <w:rPr>
                                      <w:rFonts w:ascii="Century Gothic" w:hAnsi="Century Gothic" w:cs="Arial"/>
                                      <w:b w:val="0"/>
                                      <w:color w:val="000000"/>
                                      <w:sz w:val="16"/>
                                      <w:szCs w:val="16"/>
                                    </w:rPr>
                                    <w:t>X-0,</w:t>
                                  </w:r>
                                  <w:proofErr w:type="gramEnd"/>
                                  <w:r w:rsidRPr="00B15EEC">
                                    <w:rPr>
                                      <w:rFonts w:ascii="Century Gothic" w:hAnsi="Century Gothic" w:cs="Arial"/>
                                      <w:b w:val="0"/>
                                      <w:color w:val="000000"/>
                                      <w:sz w:val="16"/>
                                      <w:szCs w:val="16"/>
                                    </w:rPr>
                                    <w:t>02**X²    R²= 98,89%</w:t>
                                  </w:r>
                                </w:p>
                              </w:tc>
                            </w:tr>
                          </w:tbl>
                          <w:p w:rsidR="005E49F6" w:rsidRPr="00B15EEC" w:rsidRDefault="005E49F6" w:rsidP="00956682">
                            <w:pPr>
                              <w:jc w:val="left"/>
                              <w:rPr>
                                <w:rFonts w:ascii="Century Gothic" w:hAnsi="Century Gothic" w:cs="Arial"/>
                                <w:b w:val="0"/>
                                <w:color w:val="000000"/>
                                <w:sz w:val="16"/>
                                <w:szCs w:val="16"/>
                                <w:lang w:eastAsia="pt-BR"/>
                              </w:rPr>
                            </w:pPr>
                            <w:r w:rsidRPr="00B15EEC">
                              <w:rPr>
                                <w:rFonts w:ascii="Century Gothic" w:hAnsi="Century Gothic" w:cs="Arial"/>
                                <w:b w:val="0"/>
                                <w:sz w:val="16"/>
                                <w:szCs w:val="16"/>
                              </w:rPr>
                              <w:t>(</w:t>
                            </w:r>
                            <w:r w:rsidRPr="00B15EEC">
                              <w:rPr>
                                <w:rFonts w:ascii="Century Gothic" w:hAnsi="Century Gothic" w:cs="Arial"/>
                                <w:b w:val="0"/>
                                <w:noProof/>
                                <w:sz w:val="16"/>
                                <w:szCs w:val="16"/>
                                <w:lang w:eastAsia="pt-BR"/>
                              </w:rPr>
                              <w:drawing>
                                <wp:inline distT="0" distB="0" distL="0" distR="0" wp14:anchorId="40AF8117" wp14:editId="27F822E7">
                                  <wp:extent cx="318770" cy="106045"/>
                                  <wp:effectExtent l="0" t="0" r="5080" b="825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B15EEC">
                              <w:rPr>
                                <w:rFonts w:ascii="Century Gothic" w:hAnsi="Century Gothic" w:cs="Arial"/>
                                <w:b w:val="0"/>
                                <w:sz w:val="16"/>
                                <w:szCs w:val="16"/>
                              </w:rPr>
                              <w:t xml:space="preserve">) </w:t>
                            </w:r>
                            <w:proofErr w:type="spellStart"/>
                            <w:r w:rsidRPr="00B15EEC">
                              <w:rPr>
                                <w:rFonts w:ascii="Century Gothic" w:hAnsi="Century Gothic" w:cs="Arial"/>
                                <w:b w:val="0"/>
                                <w:noProof/>
                                <w:sz w:val="16"/>
                                <w:szCs w:val="16"/>
                                <w:lang w:eastAsia="pt-BR"/>
                              </w:rPr>
                              <w:t>ŷ</w:t>
                            </w:r>
                            <w:r w:rsidRPr="00B15EEC">
                              <w:rPr>
                                <w:rFonts w:ascii="Century Gothic" w:hAnsi="Century Gothic" w:cs="Arial"/>
                                <w:b w:val="0"/>
                                <w:sz w:val="16"/>
                                <w:szCs w:val="16"/>
                                <w:vertAlign w:val="subscript"/>
                              </w:rPr>
                              <w:t>C</w:t>
                            </w:r>
                            <w:proofErr w:type="spellEnd"/>
                            <w:r w:rsidRPr="00B15EEC">
                              <w:rPr>
                                <w:rFonts w:ascii="Century Gothic" w:hAnsi="Century Gothic" w:cs="Arial"/>
                                <w:b w:val="0"/>
                                <w:sz w:val="16"/>
                                <w:szCs w:val="16"/>
                                <w:vertAlign w:val="subscript"/>
                              </w:rPr>
                              <w:t>. Orgânico</w:t>
                            </w:r>
                            <w:r w:rsidRPr="00B15EEC">
                              <w:rPr>
                                <w:rFonts w:ascii="Century Gothic" w:hAnsi="Century Gothic" w:cs="Arial"/>
                                <w:b w:val="0"/>
                                <w:sz w:val="16"/>
                                <w:szCs w:val="16"/>
                              </w:rPr>
                              <w:t xml:space="preserve"> =</w:t>
                            </w:r>
                            <w:r w:rsidRPr="00B15EEC">
                              <w:rPr>
                                <w:rFonts w:ascii="Century Gothic" w:hAnsi="Century Gothic" w:cs="Arial"/>
                                <w:b w:val="0"/>
                                <w:color w:val="000000"/>
                                <w:sz w:val="16"/>
                                <w:szCs w:val="16"/>
                                <w:lang w:eastAsia="pt-BR"/>
                              </w:rPr>
                              <w:t>36,48+1,31</w:t>
                            </w:r>
                            <w:proofErr w:type="gramStart"/>
                            <w:r w:rsidRPr="00B15EEC">
                              <w:rPr>
                                <w:rFonts w:ascii="Century Gothic" w:hAnsi="Century Gothic" w:cs="Arial"/>
                                <w:b w:val="0"/>
                                <w:color w:val="000000"/>
                                <w:sz w:val="16"/>
                                <w:szCs w:val="16"/>
                                <w:lang w:eastAsia="pt-BR"/>
                              </w:rPr>
                              <w:t>X-0,</w:t>
                            </w:r>
                            <w:proofErr w:type="gramEnd"/>
                            <w:r w:rsidRPr="00B15EEC">
                              <w:rPr>
                                <w:rFonts w:ascii="Century Gothic" w:hAnsi="Century Gothic" w:cs="Arial"/>
                                <w:b w:val="0"/>
                                <w:color w:val="000000"/>
                                <w:sz w:val="16"/>
                                <w:szCs w:val="16"/>
                                <w:lang w:eastAsia="pt-BR"/>
                              </w:rPr>
                              <w:t>01**X²  R²= 99,97%</w:t>
                            </w:r>
                          </w:p>
                          <w:p w:rsidR="005E49F6" w:rsidRPr="0063178E" w:rsidRDefault="005E49F6" w:rsidP="00956682">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49.55pt;margin-top:82.8pt;width:228.6pt;height:6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" filled="f" stroked="f">
                <v:textbox>
                  <w:txbxContent>
                    <w:p w:rsidR="005E49F6" w:rsidRPr="00B15EEC" w:rsidRDefault="005E49F6" w:rsidP="00956682">
                      <w:pPr>
                        <w:spacing w:after="0" w:line="360" w:lineRule="auto"/>
                        <w:jc w:val="left"/>
                        <w:rPr>
                          <w:rFonts w:ascii="Century Gothic" w:hAnsi="Century Gothic" w:cs="Arial"/>
                          <w:b w:val="0"/>
                          <w:sz w:val="16"/>
                          <w:szCs w:val="16"/>
                        </w:rPr>
                      </w:pPr>
                      <w:r w:rsidRPr="00B15EEC">
                        <w:rPr>
                          <w:rFonts w:ascii="Century Gothic" w:hAnsi="Century Gothic" w:cs="Arial"/>
                          <w:b w:val="0"/>
                          <w:sz w:val="16"/>
                          <w:szCs w:val="16"/>
                        </w:rPr>
                        <w:t>(</w:t>
                      </w:r>
                      <w:r w:rsidRPr="00B15EEC">
                        <w:rPr>
                          <w:rFonts w:ascii="Century Gothic" w:hAnsi="Century Gothic" w:cs="Arial"/>
                          <w:b w:val="0"/>
                          <w:noProof/>
                          <w:sz w:val="16"/>
                          <w:szCs w:val="16"/>
                          <w:lang w:eastAsia="pt-BR"/>
                        </w:rPr>
                        <w:drawing>
                          <wp:inline distT="0" distB="0" distL="0" distR="0" wp14:anchorId="6DED3D72" wp14:editId="415B3B9F">
                            <wp:extent cx="297815" cy="106045"/>
                            <wp:effectExtent l="0" t="0" r="6985"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 cy="106045"/>
                                    </a:xfrm>
                                    <a:prstGeom prst="rect">
                                      <a:avLst/>
                                    </a:prstGeom>
                                    <a:noFill/>
                                    <a:ln>
                                      <a:noFill/>
                                    </a:ln>
                                  </pic:spPr>
                                </pic:pic>
                              </a:graphicData>
                            </a:graphic>
                          </wp:inline>
                        </w:drawing>
                      </w:r>
                      <w:r w:rsidRPr="00B15EEC">
                        <w:rPr>
                          <w:rFonts w:ascii="Century Gothic" w:hAnsi="Century Gothic" w:cs="Arial"/>
                          <w:b w:val="0"/>
                          <w:sz w:val="16"/>
                          <w:szCs w:val="16"/>
                        </w:rPr>
                        <w:t xml:space="preserve">) </w:t>
                      </w:r>
                      <w:proofErr w:type="spellStart"/>
                      <w:r w:rsidRPr="00B15EEC">
                        <w:rPr>
                          <w:rFonts w:ascii="Century Gothic" w:hAnsi="Century Gothic" w:cs="Arial"/>
                          <w:b w:val="0"/>
                          <w:noProof/>
                          <w:sz w:val="16"/>
                          <w:szCs w:val="16"/>
                          <w:lang w:eastAsia="pt-BR"/>
                        </w:rPr>
                        <w:t>ŷ</w:t>
                      </w:r>
                      <w:r w:rsidRPr="00B15EEC">
                        <w:rPr>
                          <w:rFonts w:ascii="Century Gothic" w:hAnsi="Century Gothic" w:cs="Arial"/>
                          <w:b w:val="0"/>
                          <w:sz w:val="16"/>
                          <w:szCs w:val="16"/>
                          <w:vertAlign w:val="subscript"/>
                        </w:rPr>
                        <w:t>E</w:t>
                      </w:r>
                      <w:proofErr w:type="spellEnd"/>
                      <w:r w:rsidRPr="00B15EEC">
                        <w:rPr>
                          <w:rFonts w:ascii="Century Gothic" w:hAnsi="Century Gothic" w:cs="Arial"/>
                          <w:b w:val="0"/>
                          <w:sz w:val="16"/>
                          <w:szCs w:val="16"/>
                          <w:vertAlign w:val="subscript"/>
                        </w:rPr>
                        <w:t>. Bovino</w:t>
                      </w:r>
                      <w:r w:rsidRPr="00B15EEC">
                        <w:rPr>
                          <w:rFonts w:ascii="Century Gothic" w:hAnsi="Century Gothic" w:cs="Arial"/>
                          <w:b w:val="0"/>
                          <w:sz w:val="16"/>
                          <w:szCs w:val="16"/>
                        </w:rPr>
                        <w:t xml:space="preserve"> =39,13+1,11</w:t>
                      </w:r>
                      <w:proofErr w:type="gramStart"/>
                      <w:r w:rsidRPr="00B15EEC">
                        <w:rPr>
                          <w:rFonts w:ascii="Century Gothic" w:hAnsi="Century Gothic" w:cs="Arial"/>
                          <w:b w:val="0"/>
                          <w:sz w:val="16"/>
                          <w:szCs w:val="16"/>
                        </w:rPr>
                        <w:t>X-0,</w:t>
                      </w:r>
                      <w:proofErr w:type="gramEnd"/>
                      <w:r w:rsidRPr="00B15EEC">
                        <w:rPr>
                          <w:rFonts w:ascii="Century Gothic" w:hAnsi="Century Gothic" w:cs="Arial"/>
                          <w:b w:val="0"/>
                          <w:sz w:val="16"/>
                          <w:szCs w:val="16"/>
                        </w:rPr>
                        <w:t xml:space="preserve">01**X²      R²= 65,05% </w:t>
                      </w:r>
                    </w:p>
                    <w:tbl>
                      <w:tblPr>
                        <w:tblW w:w="3980" w:type="dxa"/>
                        <w:tblCellMar>
                          <w:left w:w="0" w:type="dxa"/>
                          <w:right w:w="0" w:type="dxa"/>
                        </w:tblCellMar>
                        <w:tblLook w:val="04A0" w:firstRow="1" w:lastRow="0" w:firstColumn="1" w:lastColumn="0" w:noHBand="0" w:noVBand="1"/>
                      </w:tblPr>
                      <w:tblGrid>
                        <w:gridCol w:w="3980"/>
                      </w:tblGrid>
                      <w:tr w:rsidR="005E49F6" w:rsidRPr="00B15EEC" w:rsidTr="0083776C">
                        <w:trPr>
                          <w:trHeight w:val="300"/>
                        </w:trPr>
                        <w:tc>
                          <w:tcPr>
                            <w:tcW w:w="3980"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B15EEC" w:rsidRDefault="005E49F6" w:rsidP="0083776C">
                            <w:pPr>
                              <w:jc w:val="left"/>
                              <w:rPr>
                                <w:rFonts w:ascii="Century Gothic" w:hAnsi="Century Gothic" w:cs="Arial"/>
                                <w:b w:val="0"/>
                                <w:color w:val="000000"/>
                                <w:sz w:val="16"/>
                                <w:szCs w:val="16"/>
                              </w:rPr>
                            </w:pPr>
                            <w:r w:rsidRPr="00B15EEC">
                              <w:rPr>
                                <w:rFonts w:ascii="Century Gothic" w:hAnsi="Century Gothic" w:cs="Arial"/>
                                <w:b w:val="0"/>
                                <w:sz w:val="16"/>
                                <w:szCs w:val="16"/>
                              </w:rPr>
                              <w:t>(</w:t>
                            </w:r>
                            <w:r w:rsidRPr="00B15EEC">
                              <w:rPr>
                                <w:rFonts w:ascii="Century Gothic" w:hAnsi="Century Gothic" w:cs="Arial"/>
                                <w:b w:val="0"/>
                                <w:noProof/>
                                <w:sz w:val="16"/>
                                <w:szCs w:val="16"/>
                                <w:lang w:eastAsia="pt-BR"/>
                              </w:rPr>
                              <w:drawing>
                                <wp:inline distT="0" distB="0" distL="0" distR="0" wp14:anchorId="68BC3ACD" wp14:editId="1828AA9C">
                                  <wp:extent cx="318770" cy="127635"/>
                                  <wp:effectExtent l="0" t="0" r="0" b="571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770" cy="127635"/>
                                          </a:xfrm>
                                          <a:prstGeom prst="rect">
                                            <a:avLst/>
                                          </a:prstGeom>
                                          <a:noFill/>
                                          <a:ln>
                                            <a:noFill/>
                                          </a:ln>
                                        </pic:spPr>
                                      </pic:pic>
                                    </a:graphicData>
                                  </a:graphic>
                                </wp:inline>
                              </w:drawing>
                            </w:r>
                            <w:r w:rsidRPr="00B15EEC">
                              <w:rPr>
                                <w:rFonts w:ascii="Century Gothic" w:hAnsi="Century Gothic" w:cs="Arial"/>
                                <w:b w:val="0"/>
                                <w:sz w:val="16"/>
                                <w:szCs w:val="16"/>
                              </w:rPr>
                              <w:t xml:space="preserve">) </w:t>
                            </w:r>
                            <w:proofErr w:type="spellStart"/>
                            <w:r w:rsidRPr="00B15EEC">
                              <w:rPr>
                                <w:rFonts w:ascii="Century Gothic" w:hAnsi="Century Gothic" w:cs="Arial"/>
                                <w:b w:val="0"/>
                                <w:noProof/>
                                <w:sz w:val="16"/>
                                <w:szCs w:val="16"/>
                                <w:lang w:eastAsia="pt-BR"/>
                              </w:rPr>
                              <w:t>ŷ</w:t>
                            </w:r>
                            <w:r w:rsidRPr="00B15EEC">
                              <w:rPr>
                                <w:rFonts w:ascii="Century Gothic" w:hAnsi="Century Gothic" w:cs="Arial"/>
                                <w:b w:val="0"/>
                                <w:sz w:val="16"/>
                                <w:szCs w:val="16"/>
                                <w:vertAlign w:val="subscript"/>
                              </w:rPr>
                              <w:t>E</w:t>
                            </w:r>
                            <w:proofErr w:type="spellEnd"/>
                            <w:r w:rsidRPr="00B15EEC">
                              <w:rPr>
                                <w:rFonts w:ascii="Century Gothic" w:hAnsi="Century Gothic" w:cs="Arial"/>
                                <w:b w:val="0"/>
                                <w:sz w:val="16"/>
                                <w:szCs w:val="16"/>
                                <w:vertAlign w:val="subscript"/>
                              </w:rPr>
                              <w:t>. Caprino</w:t>
                            </w:r>
                            <w:r w:rsidRPr="00B15EEC">
                              <w:rPr>
                                <w:rFonts w:ascii="Century Gothic" w:hAnsi="Century Gothic" w:cs="Arial"/>
                                <w:b w:val="0"/>
                                <w:sz w:val="16"/>
                                <w:szCs w:val="16"/>
                              </w:rPr>
                              <w:t xml:space="preserve"> =</w:t>
                            </w:r>
                            <w:r w:rsidRPr="00B15EEC">
                              <w:rPr>
                                <w:rFonts w:ascii="Century Gothic" w:hAnsi="Century Gothic" w:cs="Arial"/>
                                <w:b w:val="0"/>
                                <w:color w:val="000000"/>
                                <w:sz w:val="16"/>
                                <w:szCs w:val="16"/>
                              </w:rPr>
                              <w:t>37,22+1,78</w:t>
                            </w:r>
                            <w:proofErr w:type="gramStart"/>
                            <w:r w:rsidRPr="00B15EEC">
                              <w:rPr>
                                <w:rFonts w:ascii="Century Gothic" w:hAnsi="Century Gothic" w:cs="Arial"/>
                                <w:b w:val="0"/>
                                <w:color w:val="000000"/>
                                <w:sz w:val="16"/>
                                <w:szCs w:val="16"/>
                              </w:rPr>
                              <w:t>X-0,</w:t>
                            </w:r>
                            <w:proofErr w:type="gramEnd"/>
                            <w:r w:rsidRPr="00B15EEC">
                              <w:rPr>
                                <w:rFonts w:ascii="Century Gothic" w:hAnsi="Century Gothic" w:cs="Arial"/>
                                <w:b w:val="0"/>
                                <w:color w:val="000000"/>
                                <w:sz w:val="16"/>
                                <w:szCs w:val="16"/>
                              </w:rPr>
                              <w:t>02**X²    R²= 98,89%</w:t>
                            </w:r>
                          </w:p>
                        </w:tc>
                      </w:tr>
                    </w:tbl>
                    <w:p w:rsidR="005E49F6" w:rsidRPr="00B15EEC" w:rsidRDefault="005E49F6" w:rsidP="00956682">
                      <w:pPr>
                        <w:jc w:val="left"/>
                        <w:rPr>
                          <w:rFonts w:ascii="Century Gothic" w:hAnsi="Century Gothic" w:cs="Arial"/>
                          <w:b w:val="0"/>
                          <w:color w:val="000000"/>
                          <w:sz w:val="16"/>
                          <w:szCs w:val="16"/>
                          <w:lang w:eastAsia="pt-BR"/>
                        </w:rPr>
                      </w:pPr>
                      <w:r w:rsidRPr="00B15EEC">
                        <w:rPr>
                          <w:rFonts w:ascii="Century Gothic" w:hAnsi="Century Gothic" w:cs="Arial"/>
                          <w:b w:val="0"/>
                          <w:sz w:val="16"/>
                          <w:szCs w:val="16"/>
                        </w:rPr>
                        <w:t>(</w:t>
                      </w:r>
                      <w:r w:rsidRPr="00B15EEC">
                        <w:rPr>
                          <w:rFonts w:ascii="Century Gothic" w:hAnsi="Century Gothic" w:cs="Arial"/>
                          <w:b w:val="0"/>
                          <w:noProof/>
                          <w:sz w:val="16"/>
                          <w:szCs w:val="16"/>
                          <w:lang w:eastAsia="pt-BR"/>
                        </w:rPr>
                        <w:drawing>
                          <wp:inline distT="0" distB="0" distL="0" distR="0" wp14:anchorId="40AF8117" wp14:editId="27F822E7">
                            <wp:extent cx="318770" cy="106045"/>
                            <wp:effectExtent l="0" t="0" r="5080" b="825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B15EEC">
                        <w:rPr>
                          <w:rFonts w:ascii="Century Gothic" w:hAnsi="Century Gothic" w:cs="Arial"/>
                          <w:b w:val="0"/>
                          <w:sz w:val="16"/>
                          <w:szCs w:val="16"/>
                        </w:rPr>
                        <w:t xml:space="preserve">) </w:t>
                      </w:r>
                      <w:proofErr w:type="spellStart"/>
                      <w:r w:rsidRPr="00B15EEC">
                        <w:rPr>
                          <w:rFonts w:ascii="Century Gothic" w:hAnsi="Century Gothic" w:cs="Arial"/>
                          <w:b w:val="0"/>
                          <w:noProof/>
                          <w:sz w:val="16"/>
                          <w:szCs w:val="16"/>
                          <w:lang w:eastAsia="pt-BR"/>
                        </w:rPr>
                        <w:t>ŷ</w:t>
                      </w:r>
                      <w:r w:rsidRPr="00B15EEC">
                        <w:rPr>
                          <w:rFonts w:ascii="Century Gothic" w:hAnsi="Century Gothic" w:cs="Arial"/>
                          <w:b w:val="0"/>
                          <w:sz w:val="16"/>
                          <w:szCs w:val="16"/>
                          <w:vertAlign w:val="subscript"/>
                        </w:rPr>
                        <w:t>C</w:t>
                      </w:r>
                      <w:proofErr w:type="spellEnd"/>
                      <w:r w:rsidRPr="00B15EEC">
                        <w:rPr>
                          <w:rFonts w:ascii="Century Gothic" w:hAnsi="Century Gothic" w:cs="Arial"/>
                          <w:b w:val="0"/>
                          <w:sz w:val="16"/>
                          <w:szCs w:val="16"/>
                          <w:vertAlign w:val="subscript"/>
                        </w:rPr>
                        <w:t>. Orgânico</w:t>
                      </w:r>
                      <w:r w:rsidRPr="00B15EEC">
                        <w:rPr>
                          <w:rFonts w:ascii="Century Gothic" w:hAnsi="Century Gothic" w:cs="Arial"/>
                          <w:b w:val="0"/>
                          <w:sz w:val="16"/>
                          <w:szCs w:val="16"/>
                        </w:rPr>
                        <w:t xml:space="preserve"> =</w:t>
                      </w:r>
                      <w:r w:rsidRPr="00B15EEC">
                        <w:rPr>
                          <w:rFonts w:ascii="Century Gothic" w:hAnsi="Century Gothic" w:cs="Arial"/>
                          <w:b w:val="0"/>
                          <w:color w:val="000000"/>
                          <w:sz w:val="16"/>
                          <w:szCs w:val="16"/>
                          <w:lang w:eastAsia="pt-BR"/>
                        </w:rPr>
                        <w:t>36,48+1,31</w:t>
                      </w:r>
                      <w:proofErr w:type="gramStart"/>
                      <w:r w:rsidRPr="00B15EEC">
                        <w:rPr>
                          <w:rFonts w:ascii="Century Gothic" w:hAnsi="Century Gothic" w:cs="Arial"/>
                          <w:b w:val="0"/>
                          <w:color w:val="000000"/>
                          <w:sz w:val="16"/>
                          <w:szCs w:val="16"/>
                          <w:lang w:eastAsia="pt-BR"/>
                        </w:rPr>
                        <w:t>X-0,</w:t>
                      </w:r>
                      <w:proofErr w:type="gramEnd"/>
                      <w:r w:rsidRPr="00B15EEC">
                        <w:rPr>
                          <w:rFonts w:ascii="Century Gothic" w:hAnsi="Century Gothic" w:cs="Arial"/>
                          <w:b w:val="0"/>
                          <w:color w:val="000000"/>
                          <w:sz w:val="16"/>
                          <w:szCs w:val="16"/>
                          <w:lang w:eastAsia="pt-BR"/>
                        </w:rPr>
                        <w:t>01**X²  R²= 99,97%</w:t>
                      </w:r>
                    </w:p>
                    <w:p w:rsidR="005E49F6" w:rsidRPr="0063178E" w:rsidRDefault="005E49F6" w:rsidP="00956682">
                      <w:pPr>
                        <w:rPr>
                          <w:rFonts w:ascii="Century Gothic" w:hAnsi="Century Gothic"/>
                        </w:rPr>
                      </w:pPr>
                    </w:p>
                  </w:txbxContent>
                </v:textbox>
              </v:shape>
            </w:pict>
          </mc:Fallback>
        </mc:AlternateContent>
      </w:r>
      <w:r w:rsidRPr="00B84726">
        <w:rPr>
          <w:rFonts w:ascii="Century Gothic" w:hAnsi="Century Gothic" w:cs="Times New Roman"/>
          <w:noProof/>
          <w:sz w:val="18"/>
          <w:szCs w:val="18"/>
          <w:lang w:eastAsia="pt-BR"/>
        </w:rPr>
        <w:drawing>
          <wp:inline distT="0" distB="0" distL="0" distR="0" wp14:anchorId="1EE531FF" wp14:editId="59BBBEAE">
            <wp:extent cx="5400675" cy="232410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56682" w:rsidRPr="00735BD9" w:rsidRDefault="00956682" w:rsidP="00735BD9">
      <w:pPr>
        <w:spacing w:line="240" w:lineRule="auto"/>
        <w:ind w:right="-1"/>
        <w:jc w:val="both"/>
        <w:rPr>
          <w:rFonts w:ascii="Century Gothic" w:hAnsi="Century Gothic" w:cs="Times New Roman"/>
          <w:sz w:val="20"/>
          <w:szCs w:val="18"/>
        </w:rPr>
      </w:pPr>
      <w:r w:rsidRPr="00735BD9">
        <w:rPr>
          <w:rFonts w:ascii="Century Gothic" w:hAnsi="Century Gothic" w:cs="Times New Roman"/>
          <w:sz w:val="20"/>
          <w:szCs w:val="18"/>
        </w:rPr>
        <w:t>Figura 1</w:t>
      </w:r>
      <w:r w:rsidR="00735BD9" w:rsidRPr="00735BD9">
        <w:rPr>
          <w:rFonts w:ascii="Century Gothic" w:hAnsi="Century Gothic" w:cs="Times New Roman"/>
          <w:sz w:val="20"/>
          <w:szCs w:val="18"/>
        </w:rPr>
        <w:t>.</w:t>
      </w:r>
      <w:r w:rsidRPr="00735BD9">
        <w:rPr>
          <w:rFonts w:ascii="Century Gothic" w:hAnsi="Century Gothic" w:cs="Times New Roman"/>
          <w:b w:val="0"/>
          <w:sz w:val="20"/>
          <w:szCs w:val="18"/>
        </w:rPr>
        <w:t xml:space="preserve"> Comprimento da parte aérea (CPA) das mudas de tamarindeiro em função de diferentes proporções de matéria orgânica incorporada ao</w:t>
      </w:r>
      <w:r w:rsidR="001133A1" w:rsidRPr="00735BD9">
        <w:rPr>
          <w:rFonts w:ascii="Century Gothic" w:hAnsi="Century Gothic" w:cs="Times New Roman"/>
          <w:b w:val="0"/>
          <w:sz w:val="20"/>
          <w:szCs w:val="18"/>
        </w:rPr>
        <w:t>s substratos</w:t>
      </w:r>
      <w:r w:rsidR="00735BD9" w:rsidRPr="00735BD9">
        <w:rPr>
          <w:rFonts w:ascii="Century Gothic" w:hAnsi="Century Gothic" w:cs="Times New Roman"/>
          <w:b w:val="0"/>
          <w:sz w:val="20"/>
          <w:szCs w:val="18"/>
        </w:rPr>
        <w:t>.</w:t>
      </w:r>
      <w:r w:rsidR="001133A1" w:rsidRPr="00735BD9">
        <w:rPr>
          <w:rFonts w:ascii="Century Gothic" w:hAnsi="Century Gothic" w:cs="Times New Roman"/>
          <w:b w:val="0"/>
          <w:sz w:val="20"/>
          <w:szCs w:val="18"/>
        </w:rPr>
        <w:t xml:space="preserve"> </w:t>
      </w:r>
      <w:r w:rsidR="001B65ED" w:rsidRPr="00735BD9">
        <w:rPr>
          <w:rFonts w:ascii="Century Gothic" w:hAnsi="Century Gothic" w:cs="Times New Roman"/>
          <w:b w:val="0"/>
          <w:sz w:val="20"/>
          <w:szCs w:val="18"/>
        </w:rPr>
        <w:t>Mossoró-RN</w:t>
      </w:r>
      <w:r w:rsidRPr="00735BD9">
        <w:rPr>
          <w:rFonts w:ascii="Century Gothic" w:hAnsi="Century Gothic" w:cs="Times New Roman"/>
          <w:b w:val="0"/>
          <w:sz w:val="20"/>
          <w:szCs w:val="18"/>
        </w:rPr>
        <w:t>, 2014</w:t>
      </w:r>
    </w:p>
    <w:p w:rsidR="00956682" w:rsidRPr="00B84726" w:rsidRDefault="00956682" w:rsidP="0042272D">
      <w:pPr>
        <w:spacing w:after="0" w:line="480" w:lineRule="auto"/>
        <w:ind w:firstLine="567"/>
        <w:jc w:val="both"/>
        <w:rPr>
          <w:rFonts w:ascii="Century Gothic" w:hAnsi="Century Gothic" w:cs="Times New Roman"/>
          <w:b w:val="0"/>
          <w:color w:val="FF0000"/>
          <w:szCs w:val="24"/>
        </w:rPr>
      </w:pPr>
    </w:p>
    <w:p w:rsidR="00D4103B" w:rsidRPr="00B84726" w:rsidRDefault="00D4103B" w:rsidP="0042272D">
      <w:pPr>
        <w:pStyle w:val="PargrafodaLista"/>
        <w:spacing w:after="0" w:line="480" w:lineRule="auto"/>
        <w:ind w:left="0" w:firstLine="567"/>
        <w:jc w:val="both"/>
        <w:rPr>
          <w:rFonts w:ascii="Century Gothic" w:hAnsi="Century Gothic" w:cs="Times New Roman"/>
          <w:b w:val="0"/>
          <w:szCs w:val="24"/>
        </w:rPr>
      </w:pPr>
      <w:r w:rsidRPr="00B84726">
        <w:rPr>
          <w:rFonts w:ascii="Century Gothic" w:hAnsi="Century Gothic" w:cs="Times New Roman"/>
          <w:b w:val="0"/>
          <w:szCs w:val="24"/>
        </w:rPr>
        <w:t xml:space="preserve">Esse comportamento pode </w:t>
      </w:r>
      <w:r w:rsidR="0020027C" w:rsidRPr="00B84726">
        <w:rPr>
          <w:rFonts w:ascii="Century Gothic" w:hAnsi="Century Gothic" w:cs="Times New Roman"/>
          <w:b w:val="0"/>
          <w:szCs w:val="24"/>
        </w:rPr>
        <w:t>está</w:t>
      </w:r>
      <w:r w:rsidR="005E576B" w:rsidRPr="00B84726">
        <w:rPr>
          <w:rFonts w:ascii="Century Gothic" w:hAnsi="Century Gothic" w:cs="Times New Roman"/>
          <w:b w:val="0"/>
          <w:szCs w:val="24"/>
        </w:rPr>
        <w:t xml:space="preserve"> relacionado</w:t>
      </w:r>
      <w:r w:rsidR="005335E9" w:rsidRPr="00B84726">
        <w:rPr>
          <w:rFonts w:ascii="Century Gothic" w:hAnsi="Century Gothic" w:cs="Times New Roman"/>
          <w:b w:val="0"/>
          <w:szCs w:val="24"/>
        </w:rPr>
        <w:t xml:space="preserve"> com as característ</w:t>
      </w:r>
      <w:r w:rsidR="0020027C" w:rsidRPr="00B84726">
        <w:rPr>
          <w:rFonts w:ascii="Century Gothic" w:hAnsi="Century Gothic" w:cs="Times New Roman"/>
          <w:b w:val="0"/>
          <w:szCs w:val="24"/>
        </w:rPr>
        <w:t xml:space="preserve">icas nutricionais do substrato </w:t>
      </w:r>
      <w:r w:rsidR="005335E9" w:rsidRPr="00B84726">
        <w:rPr>
          <w:rFonts w:ascii="Century Gothic" w:hAnsi="Century Gothic" w:cs="Times New Roman"/>
          <w:b w:val="0"/>
          <w:szCs w:val="24"/>
        </w:rPr>
        <w:t>formulado com esterco caprino na proporção de 40% com valores</w:t>
      </w:r>
      <w:r w:rsidR="00AA6C66" w:rsidRPr="00B84726">
        <w:rPr>
          <w:rFonts w:ascii="Century Gothic" w:hAnsi="Century Gothic" w:cs="Times New Roman"/>
          <w:b w:val="0"/>
          <w:szCs w:val="24"/>
        </w:rPr>
        <w:t xml:space="preserve"> (7,3; 0,42)</w:t>
      </w:r>
      <w:r w:rsidR="003661AA" w:rsidRPr="00B84726">
        <w:rPr>
          <w:rFonts w:ascii="Century Gothic" w:hAnsi="Century Gothic" w:cs="Times New Roman"/>
          <w:b w:val="0"/>
          <w:szCs w:val="24"/>
        </w:rPr>
        <w:t xml:space="preserve"> </w:t>
      </w:r>
      <w:r w:rsidRPr="00B84726">
        <w:rPr>
          <w:rFonts w:ascii="Century Gothic" w:hAnsi="Century Gothic" w:cs="Times New Roman"/>
          <w:b w:val="0"/>
          <w:szCs w:val="24"/>
        </w:rPr>
        <w:t xml:space="preserve">de </w:t>
      </w:r>
      <w:proofErr w:type="gramStart"/>
      <w:r w:rsidRPr="00B84726">
        <w:rPr>
          <w:rFonts w:ascii="Century Gothic" w:hAnsi="Century Gothic" w:cs="Times New Roman"/>
          <w:b w:val="0"/>
          <w:szCs w:val="24"/>
        </w:rPr>
        <w:t>pH</w:t>
      </w:r>
      <w:proofErr w:type="gramEnd"/>
      <w:r w:rsidR="00111C91" w:rsidRPr="00B84726">
        <w:rPr>
          <w:rFonts w:ascii="Century Gothic" w:hAnsi="Century Gothic" w:cs="Times New Roman"/>
          <w:b w:val="0"/>
          <w:szCs w:val="24"/>
        </w:rPr>
        <w:t xml:space="preserve"> e</w:t>
      </w:r>
      <w:r w:rsidRPr="00B84726">
        <w:rPr>
          <w:rFonts w:ascii="Century Gothic" w:hAnsi="Century Gothic" w:cs="Times New Roman"/>
          <w:b w:val="0"/>
          <w:szCs w:val="24"/>
        </w:rPr>
        <w:t xml:space="preserve"> N</w:t>
      </w:r>
      <w:r w:rsidR="00111C91" w:rsidRPr="00B84726">
        <w:rPr>
          <w:rFonts w:ascii="Century Gothic" w:hAnsi="Century Gothic" w:cs="Times New Roman"/>
          <w:b w:val="0"/>
          <w:szCs w:val="24"/>
        </w:rPr>
        <w:t xml:space="preserve"> </w:t>
      </w:r>
      <w:r w:rsidRPr="00B84726">
        <w:rPr>
          <w:rFonts w:ascii="Century Gothic" w:hAnsi="Century Gothic" w:cs="Times New Roman"/>
          <w:b w:val="0"/>
          <w:szCs w:val="24"/>
        </w:rPr>
        <w:t>respectivamente</w:t>
      </w:r>
      <w:r w:rsidR="00804224" w:rsidRPr="00B84726">
        <w:rPr>
          <w:rFonts w:ascii="Century Gothic" w:hAnsi="Century Gothic" w:cs="Times New Roman"/>
          <w:b w:val="0"/>
          <w:szCs w:val="24"/>
        </w:rPr>
        <w:t xml:space="preserve"> </w:t>
      </w:r>
      <w:r w:rsidR="007E405A" w:rsidRPr="00B84726">
        <w:rPr>
          <w:rFonts w:ascii="Century Gothic" w:hAnsi="Century Gothic" w:cs="Times New Roman"/>
          <w:b w:val="0"/>
          <w:szCs w:val="24"/>
        </w:rPr>
        <w:t>(</w:t>
      </w:r>
      <w:r w:rsidR="00804224" w:rsidRPr="00B84726">
        <w:rPr>
          <w:rFonts w:ascii="Century Gothic" w:hAnsi="Century Gothic" w:cs="Times New Roman"/>
          <w:b w:val="0"/>
          <w:szCs w:val="24"/>
        </w:rPr>
        <w:t>Tabela 2</w:t>
      </w:r>
      <w:r w:rsidR="007E405A" w:rsidRPr="00B84726">
        <w:rPr>
          <w:rFonts w:ascii="Century Gothic" w:hAnsi="Century Gothic" w:cs="Times New Roman"/>
          <w:b w:val="0"/>
          <w:szCs w:val="24"/>
        </w:rPr>
        <w:t>)</w:t>
      </w:r>
      <w:r w:rsidR="005335E9" w:rsidRPr="00B84726">
        <w:rPr>
          <w:rFonts w:ascii="Century Gothic" w:hAnsi="Century Gothic" w:cs="Times New Roman"/>
          <w:b w:val="0"/>
          <w:szCs w:val="24"/>
        </w:rPr>
        <w:t>.</w:t>
      </w:r>
      <w:r w:rsidR="00F76AA5" w:rsidRPr="00B84726">
        <w:rPr>
          <w:rFonts w:ascii="Century Gothic" w:hAnsi="Century Gothic" w:cs="Times New Roman"/>
          <w:b w:val="0"/>
          <w:szCs w:val="24"/>
        </w:rPr>
        <w:t xml:space="preserve"> </w:t>
      </w:r>
      <w:r w:rsidR="005335E9" w:rsidRPr="00B84726">
        <w:rPr>
          <w:rFonts w:ascii="Century Gothic" w:hAnsi="Century Gothic" w:cs="Times New Roman"/>
          <w:b w:val="0"/>
          <w:szCs w:val="24"/>
        </w:rPr>
        <w:t>O</w:t>
      </w:r>
      <w:r w:rsidR="00804224" w:rsidRPr="00B84726">
        <w:rPr>
          <w:rFonts w:ascii="Century Gothic" w:hAnsi="Century Gothic" w:cs="Times New Roman"/>
          <w:b w:val="0"/>
          <w:szCs w:val="24"/>
        </w:rPr>
        <w:t xml:space="preserve"> </w:t>
      </w:r>
      <w:proofErr w:type="gramStart"/>
      <w:r w:rsidR="00804224" w:rsidRPr="00B84726">
        <w:rPr>
          <w:rFonts w:ascii="Century Gothic" w:hAnsi="Century Gothic" w:cs="Times New Roman"/>
          <w:b w:val="0"/>
          <w:szCs w:val="24"/>
        </w:rPr>
        <w:t>pH</w:t>
      </w:r>
      <w:proofErr w:type="gramEnd"/>
      <w:r w:rsidR="00804224" w:rsidRPr="00B84726">
        <w:rPr>
          <w:rFonts w:ascii="Century Gothic" w:hAnsi="Century Gothic" w:cs="Times New Roman"/>
          <w:b w:val="0"/>
          <w:szCs w:val="24"/>
        </w:rPr>
        <w:t>, está</w:t>
      </w:r>
      <w:r w:rsidRPr="00B84726">
        <w:rPr>
          <w:rFonts w:ascii="Century Gothic" w:hAnsi="Century Gothic" w:cs="Times New Roman"/>
          <w:b w:val="0"/>
          <w:szCs w:val="24"/>
        </w:rPr>
        <w:t xml:space="preserve"> próximo a faixa recomendada para a cultura que é 5,5 a 6,5 nesta condiç</w:t>
      </w:r>
      <w:r w:rsidR="00804224" w:rsidRPr="00B84726">
        <w:rPr>
          <w:rFonts w:ascii="Century Gothic" w:hAnsi="Century Gothic" w:cs="Times New Roman"/>
          <w:b w:val="0"/>
          <w:szCs w:val="24"/>
        </w:rPr>
        <w:t xml:space="preserve">ão provavelmente </w:t>
      </w:r>
      <w:r w:rsidRPr="00B84726">
        <w:rPr>
          <w:rFonts w:ascii="Century Gothic" w:hAnsi="Century Gothic" w:cs="Times New Roman"/>
          <w:b w:val="0"/>
          <w:szCs w:val="24"/>
        </w:rPr>
        <w:t>tenha ocorrido uma melhor disponi</w:t>
      </w:r>
      <w:r w:rsidR="00BF61E7" w:rsidRPr="00B84726">
        <w:rPr>
          <w:rFonts w:ascii="Century Gothic" w:hAnsi="Century Gothic" w:cs="Times New Roman"/>
          <w:b w:val="0"/>
          <w:szCs w:val="24"/>
        </w:rPr>
        <w:t>bilidade de nitrogênio</w:t>
      </w:r>
      <w:r w:rsidRPr="00B84726">
        <w:rPr>
          <w:rFonts w:ascii="Century Gothic" w:hAnsi="Century Gothic" w:cs="Times New Roman"/>
          <w:b w:val="0"/>
          <w:szCs w:val="24"/>
        </w:rPr>
        <w:t xml:space="preserve"> </w:t>
      </w:r>
      <w:r w:rsidR="00767EEF" w:rsidRPr="00B84726">
        <w:rPr>
          <w:rFonts w:ascii="Century Gothic" w:hAnsi="Century Gothic" w:cs="Times New Roman"/>
          <w:b w:val="0"/>
          <w:szCs w:val="24"/>
        </w:rPr>
        <w:t>que está diretamente relacionado com o</w:t>
      </w:r>
      <w:r w:rsidRPr="00B84726">
        <w:rPr>
          <w:rFonts w:ascii="Century Gothic" w:hAnsi="Century Gothic" w:cs="Times New Roman"/>
          <w:b w:val="0"/>
          <w:szCs w:val="24"/>
        </w:rPr>
        <w:t xml:space="preserve"> crescimento </w:t>
      </w:r>
      <w:r w:rsidR="00111C91" w:rsidRPr="00B84726">
        <w:rPr>
          <w:rFonts w:ascii="Century Gothic" w:hAnsi="Century Gothic" w:cs="Times New Roman"/>
          <w:b w:val="0"/>
          <w:szCs w:val="24"/>
        </w:rPr>
        <w:t>das plantas</w:t>
      </w:r>
      <w:r w:rsidRPr="00B84726">
        <w:rPr>
          <w:rFonts w:ascii="Century Gothic" w:hAnsi="Century Gothic" w:cs="Times New Roman"/>
          <w:b w:val="0"/>
          <w:szCs w:val="24"/>
        </w:rPr>
        <w:t xml:space="preserve">, </w:t>
      </w:r>
      <w:r w:rsidR="00767EEF" w:rsidRPr="00B84726">
        <w:rPr>
          <w:rFonts w:ascii="Century Gothic" w:hAnsi="Century Gothic" w:cs="Times New Roman"/>
          <w:b w:val="0"/>
          <w:szCs w:val="24"/>
        </w:rPr>
        <w:t>com isso permitiu</w:t>
      </w:r>
      <w:r w:rsidRPr="00B84726">
        <w:rPr>
          <w:rFonts w:ascii="Century Gothic" w:hAnsi="Century Gothic" w:cs="Times New Roman"/>
          <w:b w:val="0"/>
          <w:szCs w:val="24"/>
        </w:rPr>
        <w:t xml:space="preserve"> </w:t>
      </w:r>
      <w:r w:rsidRPr="00B84726">
        <w:rPr>
          <w:rFonts w:ascii="Century Gothic" w:hAnsi="Century Gothic" w:cs="Times New Roman"/>
          <w:b w:val="0"/>
          <w:szCs w:val="24"/>
        </w:rPr>
        <w:lastRenderedPageBreak/>
        <w:t xml:space="preserve">que os </w:t>
      </w:r>
      <w:proofErr w:type="spellStart"/>
      <w:r w:rsidRPr="00B84726">
        <w:rPr>
          <w:rFonts w:ascii="Century Gothic" w:hAnsi="Century Gothic" w:cs="Times New Roman"/>
          <w:b w:val="0"/>
          <w:szCs w:val="24"/>
        </w:rPr>
        <w:t>porta</w:t>
      </w:r>
      <w:r w:rsidR="00180DF6">
        <w:rPr>
          <w:rFonts w:ascii="Century Gothic" w:hAnsi="Century Gothic" w:cs="Times New Roman"/>
          <w:b w:val="0"/>
          <w:szCs w:val="24"/>
        </w:rPr>
        <w:t>-</w:t>
      </w:r>
      <w:r w:rsidRPr="00B84726">
        <w:rPr>
          <w:rFonts w:ascii="Century Gothic" w:hAnsi="Century Gothic" w:cs="Times New Roman"/>
          <w:b w:val="0"/>
          <w:szCs w:val="24"/>
        </w:rPr>
        <w:t>enxertos</w:t>
      </w:r>
      <w:proofErr w:type="spellEnd"/>
      <w:r w:rsidRPr="00B84726">
        <w:rPr>
          <w:rFonts w:ascii="Century Gothic" w:hAnsi="Century Gothic" w:cs="Times New Roman"/>
          <w:b w:val="0"/>
          <w:szCs w:val="24"/>
        </w:rPr>
        <w:t xml:space="preserve"> atingisse</w:t>
      </w:r>
      <w:r w:rsidR="00111C91" w:rsidRPr="00B84726">
        <w:rPr>
          <w:rFonts w:ascii="Century Gothic" w:hAnsi="Century Gothic" w:cs="Times New Roman"/>
          <w:b w:val="0"/>
          <w:szCs w:val="24"/>
        </w:rPr>
        <w:t>m</w:t>
      </w:r>
      <w:r w:rsidRPr="00B84726">
        <w:rPr>
          <w:rFonts w:ascii="Century Gothic" w:hAnsi="Century Gothic" w:cs="Times New Roman"/>
          <w:b w:val="0"/>
          <w:szCs w:val="24"/>
        </w:rPr>
        <w:t xml:space="preserve"> o ponto de enxertia mais rápido em relação aos outros  trata</w:t>
      </w:r>
      <w:r w:rsidR="00BF61E7" w:rsidRPr="00B84726">
        <w:rPr>
          <w:rFonts w:ascii="Century Gothic" w:hAnsi="Century Gothic" w:cs="Times New Roman"/>
          <w:b w:val="0"/>
          <w:szCs w:val="24"/>
        </w:rPr>
        <w:t>mentos, promovendo ganho de tempo e menor custo de manejo.</w:t>
      </w:r>
    </w:p>
    <w:p w:rsidR="0061058C" w:rsidRPr="00B84726" w:rsidRDefault="000A10A0" w:rsidP="0042272D">
      <w:pPr>
        <w:pStyle w:val="PargrafodaLista"/>
        <w:spacing w:after="0" w:line="480" w:lineRule="auto"/>
        <w:ind w:left="0" w:firstLine="567"/>
        <w:jc w:val="both"/>
        <w:rPr>
          <w:rFonts w:ascii="Century Gothic" w:hAnsi="Century Gothic" w:cs="Times New Roman"/>
          <w:b w:val="0"/>
          <w:szCs w:val="24"/>
        </w:rPr>
      </w:pPr>
      <w:r>
        <w:rPr>
          <w:rFonts w:ascii="Century Gothic" w:hAnsi="Century Gothic" w:cs="Times New Roman"/>
          <w:b w:val="0"/>
          <w:szCs w:val="24"/>
        </w:rPr>
        <w:t xml:space="preserve">Estes </w:t>
      </w:r>
      <w:r w:rsidR="00D4103B" w:rsidRPr="00B84726">
        <w:rPr>
          <w:rFonts w:ascii="Century Gothic" w:hAnsi="Century Gothic" w:cs="Times New Roman"/>
          <w:b w:val="0"/>
          <w:szCs w:val="24"/>
        </w:rPr>
        <w:t>Resultado</w:t>
      </w:r>
      <w:r>
        <w:rPr>
          <w:rFonts w:ascii="Century Gothic" w:hAnsi="Century Gothic" w:cs="Times New Roman"/>
          <w:b w:val="0"/>
          <w:szCs w:val="24"/>
        </w:rPr>
        <w:t>s corroboram com os obtidos por</w:t>
      </w:r>
      <w:r w:rsidR="0061058C" w:rsidRPr="00B84726">
        <w:rPr>
          <w:rFonts w:ascii="Century Gothic" w:hAnsi="Century Gothic" w:cs="Times New Roman"/>
          <w:b w:val="0"/>
          <w:szCs w:val="24"/>
        </w:rPr>
        <w:t xml:space="preserve"> Mendonça</w:t>
      </w:r>
      <w:r w:rsidR="003100C2" w:rsidRPr="00B84726">
        <w:rPr>
          <w:rFonts w:ascii="Century Gothic" w:hAnsi="Century Gothic" w:cs="Times New Roman"/>
          <w:b w:val="0"/>
          <w:szCs w:val="24"/>
        </w:rPr>
        <w:t xml:space="preserve"> </w:t>
      </w:r>
      <w:proofErr w:type="gramStart"/>
      <w:r w:rsidR="003100C2" w:rsidRPr="00B84726">
        <w:rPr>
          <w:rFonts w:ascii="Century Gothic" w:hAnsi="Century Gothic" w:cs="Times New Roman"/>
          <w:b w:val="0"/>
          <w:szCs w:val="24"/>
        </w:rPr>
        <w:t>et</w:t>
      </w:r>
      <w:proofErr w:type="gramEnd"/>
      <w:r w:rsidR="003100C2" w:rsidRPr="00B84726">
        <w:rPr>
          <w:rFonts w:ascii="Century Gothic" w:hAnsi="Century Gothic" w:cs="Times New Roman"/>
          <w:b w:val="0"/>
          <w:szCs w:val="24"/>
        </w:rPr>
        <w:t xml:space="preserve"> al.</w:t>
      </w:r>
      <w:r w:rsidR="0061058C" w:rsidRPr="00B84726">
        <w:rPr>
          <w:rFonts w:ascii="Century Gothic" w:hAnsi="Century Gothic" w:cs="Times New Roman"/>
          <w:b w:val="0"/>
          <w:szCs w:val="24"/>
        </w:rPr>
        <w:t xml:space="preserve"> (2014)</w:t>
      </w:r>
      <w:r>
        <w:rPr>
          <w:rFonts w:ascii="Century Gothic" w:hAnsi="Century Gothic" w:cs="Times New Roman"/>
          <w:b w:val="0"/>
          <w:szCs w:val="24"/>
        </w:rPr>
        <w:t xml:space="preserve">, </w:t>
      </w:r>
      <w:r w:rsidRPr="000A10A0">
        <w:rPr>
          <w:rFonts w:ascii="Century Gothic" w:hAnsi="Century Gothic" w:cs="Century Gothic"/>
          <w:b w:val="0"/>
          <w:color w:val="000000"/>
          <w:szCs w:val="24"/>
        </w:rPr>
        <w:t>Mesquita et al. (2012)</w:t>
      </w:r>
      <w:r>
        <w:rPr>
          <w:rFonts w:ascii="Century Gothic" w:hAnsi="Century Gothic" w:cs="Century Gothic"/>
          <w:b w:val="0"/>
          <w:color w:val="000000"/>
          <w:szCs w:val="24"/>
        </w:rPr>
        <w:t>,</w:t>
      </w:r>
      <w:r>
        <w:rPr>
          <w:rFonts w:cs="Century Gothic"/>
          <w:color w:val="000000"/>
          <w:sz w:val="18"/>
          <w:szCs w:val="18"/>
        </w:rPr>
        <w:t xml:space="preserve"> </w:t>
      </w:r>
      <w:r w:rsidR="0061058C" w:rsidRPr="00B84726">
        <w:rPr>
          <w:rFonts w:ascii="Century Gothic" w:hAnsi="Century Gothic" w:cs="Times New Roman"/>
          <w:b w:val="0"/>
          <w:szCs w:val="24"/>
        </w:rPr>
        <w:t xml:space="preserve"> ao estudar</w:t>
      </w:r>
      <w:r w:rsidR="003100C2" w:rsidRPr="00B84726">
        <w:rPr>
          <w:rFonts w:ascii="Century Gothic" w:hAnsi="Century Gothic" w:cs="Times New Roman"/>
          <w:b w:val="0"/>
          <w:szCs w:val="24"/>
        </w:rPr>
        <w:t>em</w:t>
      </w:r>
      <w:r w:rsidR="0061058C" w:rsidRPr="00B84726">
        <w:rPr>
          <w:rFonts w:ascii="Century Gothic" w:hAnsi="Century Gothic" w:cs="Times New Roman"/>
          <w:b w:val="0"/>
          <w:szCs w:val="24"/>
        </w:rPr>
        <w:t xml:space="preserve"> </w:t>
      </w:r>
      <w:r w:rsidR="0061058C" w:rsidRPr="00B84726">
        <w:rPr>
          <w:rFonts w:ascii="Century Gothic" w:hAnsi="Century Gothic" w:cs="Times New Roman"/>
          <w:b w:val="0"/>
          <w:bCs/>
          <w:szCs w:val="24"/>
        </w:rPr>
        <w:t xml:space="preserve">diferentes </w:t>
      </w:r>
      <w:r w:rsidR="00007C1D" w:rsidRPr="00B84726">
        <w:rPr>
          <w:rFonts w:ascii="Century Gothic" w:hAnsi="Century Gothic" w:cs="Times New Roman"/>
          <w:b w:val="0"/>
          <w:bCs/>
          <w:szCs w:val="24"/>
        </w:rPr>
        <w:t xml:space="preserve">substratos na produção de </w:t>
      </w:r>
      <w:proofErr w:type="spellStart"/>
      <w:r w:rsidR="00007C1D" w:rsidRPr="00B84726">
        <w:rPr>
          <w:rFonts w:ascii="Century Gothic" w:hAnsi="Century Gothic" w:cs="Times New Roman"/>
          <w:b w:val="0"/>
          <w:bCs/>
          <w:szCs w:val="24"/>
        </w:rPr>
        <w:t>porta</w:t>
      </w:r>
      <w:r w:rsidR="00180DF6">
        <w:rPr>
          <w:rFonts w:ascii="Century Gothic" w:hAnsi="Century Gothic" w:cs="Times New Roman"/>
          <w:b w:val="0"/>
          <w:bCs/>
          <w:szCs w:val="24"/>
        </w:rPr>
        <w:t>-</w:t>
      </w:r>
      <w:r w:rsidR="00007C1D" w:rsidRPr="00B84726">
        <w:rPr>
          <w:rFonts w:ascii="Century Gothic" w:hAnsi="Century Gothic" w:cs="Times New Roman"/>
          <w:b w:val="0"/>
          <w:bCs/>
          <w:szCs w:val="24"/>
        </w:rPr>
        <w:t>enxerto</w:t>
      </w:r>
      <w:proofErr w:type="spellEnd"/>
      <w:r w:rsidR="0061058C" w:rsidRPr="00B84726">
        <w:rPr>
          <w:rFonts w:ascii="Century Gothic" w:hAnsi="Century Gothic" w:cs="Times New Roman"/>
          <w:b w:val="0"/>
          <w:bCs/>
          <w:szCs w:val="24"/>
        </w:rPr>
        <w:t xml:space="preserve"> de </w:t>
      </w:r>
      <w:r w:rsidR="0061058C" w:rsidRPr="00B84726">
        <w:rPr>
          <w:rFonts w:ascii="Century Gothic" w:hAnsi="Century Gothic" w:cs="Times New Roman"/>
          <w:b w:val="0"/>
          <w:bCs/>
          <w:iCs/>
          <w:szCs w:val="24"/>
        </w:rPr>
        <w:t>tamarindeiro</w:t>
      </w:r>
      <w:r>
        <w:rPr>
          <w:rFonts w:ascii="Century Gothic" w:hAnsi="Century Gothic" w:cs="Times New Roman"/>
          <w:b w:val="0"/>
          <w:bCs/>
          <w:iCs/>
          <w:szCs w:val="24"/>
        </w:rPr>
        <w:t xml:space="preserve"> e de mudas de mamoeiro respectivamente</w:t>
      </w:r>
      <w:r w:rsidR="003100C2" w:rsidRPr="00B84726">
        <w:rPr>
          <w:rFonts w:ascii="Century Gothic" w:hAnsi="Century Gothic" w:cs="Times New Roman"/>
          <w:b w:val="0"/>
          <w:bCs/>
          <w:szCs w:val="24"/>
        </w:rPr>
        <w:t>, observaram</w:t>
      </w:r>
      <w:r w:rsidR="0061058C" w:rsidRPr="00B84726">
        <w:rPr>
          <w:rFonts w:ascii="Century Gothic" w:hAnsi="Century Gothic" w:cs="Times New Roman"/>
          <w:b w:val="0"/>
          <w:szCs w:val="24"/>
        </w:rPr>
        <w:t xml:space="preserve"> que as médias encontradas p</w:t>
      </w:r>
      <w:r w:rsidR="007E405A" w:rsidRPr="00B84726">
        <w:rPr>
          <w:rFonts w:ascii="Century Gothic" w:hAnsi="Century Gothic" w:cs="Times New Roman"/>
          <w:b w:val="0"/>
          <w:szCs w:val="24"/>
        </w:rPr>
        <w:t>ara o</w:t>
      </w:r>
      <w:r w:rsidR="006224C5">
        <w:rPr>
          <w:rFonts w:ascii="Century Gothic" w:hAnsi="Century Gothic" w:cs="Times New Roman"/>
          <w:b w:val="0"/>
          <w:szCs w:val="24"/>
        </w:rPr>
        <w:t xml:space="preserve"> CPA</w:t>
      </w:r>
      <w:r w:rsidR="0061058C" w:rsidRPr="00B84726">
        <w:rPr>
          <w:rFonts w:ascii="Century Gothic" w:hAnsi="Century Gothic" w:cs="Times New Roman"/>
          <w:b w:val="0"/>
          <w:szCs w:val="24"/>
        </w:rPr>
        <w:t xml:space="preserve"> em cada tratamento, as melhores respostas f</w:t>
      </w:r>
      <w:r w:rsidR="00120D2D" w:rsidRPr="00B84726">
        <w:rPr>
          <w:rFonts w:ascii="Century Gothic" w:hAnsi="Century Gothic" w:cs="Times New Roman"/>
          <w:b w:val="0"/>
          <w:szCs w:val="24"/>
        </w:rPr>
        <w:t xml:space="preserve">oram obtidas nos tratamentos quando se utilizou </w:t>
      </w:r>
      <w:r w:rsidR="0061058C" w:rsidRPr="00B84726">
        <w:rPr>
          <w:rFonts w:ascii="Century Gothic" w:hAnsi="Century Gothic" w:cs="Times New Roman"/>
          <w:b w:val="0"/>
          <w:szCs w:val="24"/>
        </w:rPr>
        <w:t>os substratos com solo, esterco caprino, esterco ovino, esterco bovino e húmus.</w:t>
      </w:r>
    </w:p>
    <w:p w:rsidR="0061058C" w:rsidRPr="00B84726" w:rsidRDefault="0061058C" w:rsidP="0042272D">
      <w:pPr>
        <w:pStyle w:val="PargrafodaLista"/>
        <w:spacing w:after="0" w:line="480" w:lineRule="auto"/>
        <w:ind w:left="0" w:firstLine="567"/>
        <w:jc w:val="both"/>
        <w:rPr>
          <w:rFonts w:ascii="Century Gothic" w:hAnsi="Century Gothic" w:cs="Times New Roman"/>
          <w:b w:val="0"/>
          <w:szCs w:val="24"/>
        </w:rPr>
      </w:pPr>
      <w:r w:rsidRPr="00B84726">
        <w:rPr>
          <w:rFonts w:ascii="Century Gothic" w:hAnsi="Century Gothic" w:cs="Times New Roman"/>
          <w:b w:val="0"/>
          <w:szCs w:val="24"/>
        </w:rPr>
        <w:t>A interação entre fontes orgâni</w:t>
      </w:r>
      <w:r w:rsidR="008569B0" w:rsidRPr="00B84726">
        <w:rPr>
          <w:rFonts w:ascii="Century Gothic" w:hAnsi="Century Gothic" w:cs="Times New Roman"/>
          <w:b w:val="0"/>
          <w:szCs w:val="24"/>
        </w:rPr>
        <w:t xml:space="preserve">cas e proporções para MSPA </w:t>
      </w:r>
      <w:r w:rsidRPr="00B84726">
        <w:rPr>
          <w:rFonts w:ascii="Century Gothic" w:hAnsi="Century Gothic" w:cs="Times New Roman"/>
          <w:b w:val="0"/>
          <w:szCs w:val="24"/>
        </w:rPr>
        <w:t>ilustrada na Figura 2, sendo que o melhor tratamento foi com esterco caprino na proporção de 43,44% v.v</w:t>
      </w:r>
      <w:r w:rsidRPr="00B84726">
        <w:rPr>
          <w:rFonts w:ascii="Century Gothic" w:hAnsi="Century Gothic" w:cs="Times New Roman"/>
          <w:b w:val="0"/>
          <w:szCs w:val="24"/>
          <w:vertAlign w:val="superscript"/>
        </w:rPr>
        <w:t>-1</w:t>
      </w:r>
      <w:r w:rsidRPr="00B84726">
        <w:rPr>
          <w:rFonts w:ascii="Century Gothic" w:hAnsi="Century Gothic" w:cs="Times New Roman"/>
          <w:b w:val="0"/>
          <w:szCs w:val="24"/>
        </w:rPr>
        <w:t xml:space="preserve"> promovendo uma MSPA máxima de 45,28 </w:t>
      </w:r>
      <w:r w:rsidR="00E63686">
        <w:rPr>
          <w:rFonts w:ascii="Century Gothic" w:hAnsi="Century Gothic" w:cs="Times New Roman"/>
          <w:b w:val="0"/>
          <w:szCs w:val="24"/>
        </w:rPr>
        <w:t>g</w:t>
      </w:r>
      <w:r w:rsidRPr="00B84726">
        <w:rPr>
          <w:rFonts w:ascii="Century Gothic" w:hAnsi="Century Gothic" w:cs="Times New Roman"/>
          <w:b w:val="0"/>
          <w:szCs w:val="24"/>
        </w:rPr>
        <w:t>, o composto orgânico na proporção de 46,11% v.v</w:t>
      </w:r>
      <w:r w:rsidRPr="00B84726">
        <w:rPr>
          <w:rFonts w:ascii="Century Gothic" w:hAnsi="Century Gothic" w:cs="Times New Roman"/>
          <w:b w:val="0"/>
          <w:szCs w:val="24"/>
          <w:vertAlign w:val="superscript"/>
        </w:rPr>
        <w:t>-1</w:t>
      </w:r>
      <w:r w:rsidRPr="00B84726">
        <w:rPr>
          <w:rFonts w:ascii="Century Gothic" w:hAnsi="Century Gothic" w:cs="Times New Roman"/>
          <w:b w:val="0"/>
          <w:szCs w:val="24"/>
        </w:rPr>
        <w:t xml:space="preserve"> resultou em um aumento de 36,60 </w:t>
      </w:r>
      <w:r w:rsidR="00E63686">
        <w:rPr>
          <w:rFonts w:ascii="Century Gothic" w:hAnsi="Century Gothic" w:cs="Times New Roman"/>
          <w:b w:val="0"/>
          <w:szCs w:val="24"/>
        </w:rPr>
        <w:t>g</w:t>
      </w:r>
      <w:r w:rsidRPr="00B84726">
        <w:rPr>
          <w:rFonts w:ascii="Century Gothic" w:hAnsi="Century Gothic" w:cs="Times New Roman"/>
          <w:b w:val="0"/>
          <w:szCs w:val="24"/>
        </w:rPr>
        <w:t>. Enquanto que o esterco bovino obteve o menor resultado, verificou-se que na proporção de 40% v.v</w:t>
      </w:r>
      <w:r w:rsidRPr="00B84726">
        <w:rPr>
          <w:rFonts w:ascii="Century Gothic" w:hAnsi="Century Gothic" w:cs="Times New Roman"/>
          <w:b w:val="0"/>
          <w:szCs w:val="24"/>
          <w:vertAlign w:val="superscript"/>
        </w:rPr>
        <w:t>-1</w:t>
      </w:r>
      <w:r w:rsidRPr="00B84726">
        <w:rPr>
          <w:rFonts w:ascii="Century Gothic" w:hAnsi="Century Gothic" w:cs="Times New Roman"/>
          <w:b w:val="0"/>
          <w:szCs w:val="24"/>
        </w:rPr>
        <w:t xml:space="preserve"> obteve máximo de 35,59 </w:t>
      </w:r>
      <w:r w:rsidR="00E63686">
        <w:rPr>
          <w:rFonts w:ascii="Century Gothic" w:hAnsi="Century Gothic" w:cs="Times New Roman"/>
          <w:b w:val="0"/>
          <w:szCs w:val="24"/>
        </w:rPr>
        <w:t>g</w:t>
      </w:r>
      <w:r w:rsidRPr="00B84726">
        <w:rPr>
          <w:rFonts w:ascii="Century Gothic" w:hAnsi="Century Gothic" w:cs="Times New Roman"/>
          <w:b w:val="0"/>
          <w:szCs w:val="24"/>
        </w:rPr>
        <w:t>.</w:t>
      </w:r>
      <w:r w:rsidR="0064010D" w:rsidRPr="00B84726">
        <w:rPr>
          <w:rFonts w:ascii="Century Gothic" w:hAnsi="Century Gothic" w:cs="Times New Roman"/>
          <w:b w:val="0"/>
          <w:szCs w:val="24"/>
        </w:rPr>
        <w:t xml:space="preserve"> Comportamento semelhante foi observado por Pereira </w:t>
      </w:r>
      <w:proofErr w:type="gramStart"/>
      <w:r w:rsidR="0064010D" w:rsidRPr="00B84726">
        <w:rPr>
          <w:rFonts w:ascii="Century Gothic" w:hAnsi="Century Gothic" w:cs="Times New Roman"/>
          <w:b w:val="0"/>
          <w:szCs w:val="24"/>
        </w:rPr>
        <w:t>et</w:t>
      </w:r>
      <w:proofErr w:type="gramEnd"/>
      <w:r w:rsidR="0064010D" w:rsidRPr="00B84726">
        <w:rPr>
          <w:rFonts w:ascii="Century Gothic" w:hAnsi="Century Gothic" w:cs="Times New Roman"/>
          <w:b w:val="0"/>
          <w:szCs w:val="24"/>
        </w:rPr>
        <w:t xml:space="preserve"> al. (2016) ao avaliar diferentes fontes orgânicas e doses de f</w:t>
      </w:r>
      <w:r w:rsidR="005422E0" w:rsidRPr="00B84726">
        <w:rPr>
          <w:rFonts w:ascii="Century Gothic" w:hAnsi="Century Gothic" w:cs="Times New Roman"/>
          <w:b w:val="0"/>
          <w:szCs w:val="24"/>
        </w:rPr>
        <w:t>ó</w:t>
      </w:r>
      <w:r w:rsidR="0064010D" w:rsidRPr="00B84726">
        <w:rPr>
          <w:rFonts w:ascii="Century Gothic" w:hAnsi="Century Gothic" w:cs="Times New Roman"/>
          <w:b w:val="0"/>
          <w:szCs w:val="24"/>
        </w:rPr>
        <w:t xml:space="preserve">sforo  na produção de </w:t>
      </w:r>
      <w:proofErr w:type="spellStart"/>
      <w:r w:rsidR="0064010D" w:rsidRPr="00B84726">
        <w:rPr>
          <w:rFonts w:ascii="Century Gothic" w:hAnsi="Century Gothic" w:cs="Times New Roman"/>
          <w:b w:val="0"/>
          <w:szCs w:val="24"/>
        </w:rPr>
        <w:t>porta</w:t>
      </w:r>
      <w:r w:rsidR="006224C5">
        <w:rPr>
          <w:rFonts w:ascii="Century Gothic" w:hAnsi="Century Gothic" w:cs="Times New Roman"/>
          <w:b w:val="0"/>
          <w:szCs w:val="24"/>
        </w:rPr>
        <w:t>-</w:t>
      </w:r>
      <w:r w:rsidR="0064010D" w:rsidRPr="00B84726">
        <w:rPr>
          <w:rFonts w:ascii="Century Gothic" w:hAnsi="Century Gothic" w:cs="Times New Roman"/>
          <w:b w:val="0"/>
          <w:szCs w:val="24"/>
        </w:rPr>
        <w:t>enxerto</w:t>
      </w:r>
      <w:proofErr w:type="spellEnd"/>
      <w:r w:rsidR="0064010D" w:rsidRPr="00B84726">
        <w:rPr>
          <w:rFonts w:ascii="Century Gothic" w:hAnsi="Century Gothic" w:cs="Times New Roman"/>
          <w:b w:val="0"/>
          <w:szCs w:val="24"/>
        </w:rPr>
        <w:t xml:space="preserve"> de tamarindeiro, verificaram que o esterco caprino e </w:t>
      </w:r>
      <w:r w:rsidR="00033845" w:rsidRPr="00B84726">
        <w:rPr>
          <w:rFonts w:ascii="Century Gothic" w:hAnsi="Century Gothic" w:cs="Times New Roman"/>
          <w:b w:val="0"/>
          <w:szCs w:val="24"/>
        </w:rPr>
        <w:t>o composto orgânico, proporcion</w:t>
      </w:r>
      <w:r w:rsidR="009B6915" w:rsidRPr="00B84726">
        <w:rPr>
          <w:rFonts w:ascii="Century Gothic" w:hAnsi="Century Gothic" w:cs="Times New Roman"/>
          <w:b w:val="0"/>
          <w:szCs w:val="24"/>
        </w:rPr>
        <w:t xml:space="preserve">aram mudas com </w:t>
      </w:r>
      <w:r w:rsidR="00CE776D" w:rsidRPr="00B84726">
        <w:rPr>
          <w:rFonts w:ascii="Century Gothic" w:hAnsi="Century Gothic" w:cs="Times New Roman"/>
          <w:b w:val="0"/>
          <w:szCs w:val="24"/>
        </w:rPr>
        <w:t>melhores valores de</w:t>
      </w:r>
      <w:r w:rsidR="005422E0" w:rsidRPr="00B84726">
        <w:rPr>
          <w:rFonts w:ascii="Century Gothic" w:hAnsi="Century Gothic" w:cs="Times New Roman"/>
          <w:b w:val="0"/>
          <w:szCs w:val="24"/>
        </w:rPr>
        <w:t xml:space="preserve"> MSPA.</w:t>
      </w:r>
    </w:p>
    <w:p w:rsidR="00956682" w:rsidRPr="00B84726" w:rsidRDefault="00956682" w:rsidP="0042272D">
      <w:pPr>
        <w:autoSpaceDE w:val="0"/>
        <w:autoSpaceDN w:val="0"/>
        <w:adjustRightInd w:val="0"/>
        <w:spacing w:after="0" w:line="480" w:lineRule="auto"/>
        <w:ind w:left="-567" w:firstLine="567"/>
        <w:jc w:val="both"/>
        <w:rPr>
          <w:rFonts w:ascii="Century Gothic" w:hAnsi="Century Gothic" w:cs="Times New Roman"/>
          <w:sz w:val="18"/>
          <w:szCs w:val="24"/>
        </w:rPr>
      </w:pPr>
      <w:r w:rsidRPr="00B84726">
        <w:rPr>
          <w:rFonts w:ascii="Century Gothic" w:hAnsi="Century Gothic" w:cs="Times New Roman"/>
          <w:noProof/>
          <w:sz w:val="18"/>
          <w:szCs w:val="24"/>
          <w:lang w:eastAsia="pt-BR"/>
        </w:rPr>
        <w:lastRenderedPageBreak/>
        <mc:AlternateContent>
          <mc:Choice Requires="wps">
            <w:drawing>
              <wp:anchor distT="0" distB="0" distL="114300" distR="114300" simplePos="0" relativeHeight="251684864" behindDoc="0" locked="0" layoutInCell="1" allowOverlap="1" wp14:anchorId="1B8B25F8" wp14:editId="443C6AAB">
                <wp:simplePos x="0" y="0"/>
                <wp:positionH relativeFrom="column">
                  <wp:posOffset>2158365</wp:posOffset>
                </wp:positionH>
                <wp:positionV relativeFrom="paragraph">
                  <wp:posOffset>1374775</wp:posOffset>
                </wp:positionV>
                <wp:extent cx="2981325" cy="864870"/>
                <wp:effectExtent l="0" t="0" r="9525" b="0"/>
                <wp:wrapNone/>
                <wp:docPr id="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864870"/>
                        </a:xfrm>
                        <a:prstGeom prst="rect">
                          <a:avLst/>
                        </a:prstGeom>
                        <a:solidFill>
                          <a:srgbClr val="FFFFFF"/>
                        </a:solidFill>
                        <a:ln w="9525">
                          <a:noFill/>
                          <a:miter lim="800000"/>
                          <a:headEnd/>
                          <a:tailEnd/>
                        </a:ln>
                      </wps:spPr>
                      <wps:txbx>
                        <w:txbxContent>
                          <w:tbl>
                            <w:tblPr>
                              <w:tblW w:w="3980" w:type="dxa"/>
                              <w:tblCellMar>
                                <w:left w:w="0" w:type="dxa"/>
                                <w:right w:w="0" w:type="dxa"/>
                              </w:tblCellMar>
                              <w:tblLook w:val="04A0" w:firstRow="1" w:lastRow="0" w:firstColumn="1" w:lastColumn="0" w:noHBand="0" w:noVBand="1"/>
                            </w:tblPr>
                            <w:tblGrid>
                              <w:gridCol w:w="3980"/>
                            </w:tblGrid>
                            <w:tr w:rsidR="005E49F6" w:rsidRPr="00735BD9" w:rsidTr="0083776C">
                              <w:trPr>
                                <w:trHeight w:val="300"/>
                              </w:trPr>
                              <w:tc>
                                <w:tcPr>
                                  <w:tcW w:w="3980"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735BD9" w:rsidRDefault="005E49F6" w:rsidP="0083776C">
                                  <w:pPr>
                                    <w:jc w:val="left"/>
                                    <w:rPr>
                                      <w:rFonts w:ascii="Century Gothic" w:hAnsi="Century Gothic" w:cs="Arial"/>
                                      <w:b w:val="0"/>
                                      <w:sz w:val="16"/>
                                      <w:szCs w:val="16"/>
                                    </w:rPr>
                                  </w:pPr>
                                  <w:r w:rsidRPr="00735BD9">
                                    <w:rPr>
                                      <w:rFonts w:ascii="Century Gothic" w:hAnsi="Century Gothic" w:cs="Arial"/>
                                      <w:b w:val="0"/>
                                      <w:sz w:val="16"/>
                                      <w:szCs w:val="16"/>
                                    </w:rPr>
                                    <w:t>(</w:t>
                                  </w:r>
                                  <w:r w:rsidRPr="00735BD9">
                                    <w:rPr>
                                      <w:rFonts w:ascii="Century Gothic" w:hAnsi="Century Gothic" w:cs="Arial"/>
                                      <w:b w:val="0"/>
                                      <w:noProof/>
                                      <w:sz w:val="16"/>
                                      <w:szCs w:val="16"/>
                                      <w:lang w:eastAsia="pt-BR"/>
                                    </w:rPr>
                                    <w:drawing>
                                      <wp:inline distT="0" distB="0" distL="0" distR="0" wp14:anchorId="6527F6C4" wp14:editId="49329E76">
                                        <wp:extent cx="297815" cy="106045"/>
                                        <wp:effectExtent l="0" t="0" r="6985" b="825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 cy="106045"/>
                                                </a:xfrm>
                                                <a:prstGeom prst="rect">
                                                  <a:avLst/>
                                                </a:prstGeom>
                                                <a:noFill/>
                                                <a:ln>
                                                  <a:noFill/>
                                                </a:ln>
                                              </pic:spPr>
                                            </pic:pic>
                                          </a:graphicData>
                                        </a:graphic>
                                      </wp:inline>
                                    </w:drawing>
                                  </w:r>
                                  <w:r w:rsidRPr="00735BD9">
                                    <w:rPr>
                                      <w:rFonts w:ascii="Century Gothic" w:hAnsi="Century Gothic" w:cs="Arial"/>
                                      <w:b w:val="0"/>
                                      <w:sz w:val="16"/>
                                      <w:szCs w:val="16"/>
                                    </w:rPr>
                                    <w:t xml:space="preserve">) </w:t>
                                  </w:r>
                                  <w:proofErr w:type="spellStart"/>
                                  <w:r w:rsidRPr="00735BD9">
                                    <w:rPr>
                                      <w:rFonts w:ascii="Century Gothic" w:hAnsi="Century Gothic" w:cs="Arial"/>
                                      <w:b w:val="0"/>
                                      <w:noProof/>
                                      <w:sz w:val="16"/>
                                      <w:szCs w:val="16"/>
                                      <w:lang w:eastAsia="pt-BR"/>
                                    </w:rPr>
                                    <w:t>ŷ</w:t>
                                  </w:r>
                                  <w:r w:rsidRPr="00735BD9">
                                    <w:rPr>
                                      <w:rFonts w:ascii="Century Gothic" w:hAnsi="Century Gothic" w:cs="Arial"/>
                                      <w:b w:val="0"/>
                                      <w:sz w:val="16"/>
                                      <w:szCs w:val="16"/>
                                      <w:vertAlign w:val="subscript"/>
                                    </w:rPr>
                                    <w:t>E</w:t>
                                  </w:r>
                                  <w:proofErr w:type="spellEnd"/>
                                  <w:r w:rsidRPr="00735BD9">
                                    <w:rPr>
                                      <w:rFonts w:ascii="Century Gothic" w:hAnsi="Century Gothic" w:cs="Arial"/>
                                      <w:b w:val="0"/>
                                      <w:sz w:val="16"/>
                                      <w:szCs w:val="16"/>
                                      <w:vertAlign w:val="subscript"/>
                                    </w:rPr>
                                    <w:t>. Bovino</w:t>
                                  </w:r>
                                  <w:r w:rsidRPr="00735BD9">
                                    <w:rPr>
                                      <w:rFonts w:ascii="Century Gothic" w:hAnsi="Century Gothic" w:cs="Arial"/>
                                      <w:b w:val="0"/>
                                      <w:sz w:val="16"/>
                                      <w:szCs w:val="16"/>
                                    </w:rPr>
                                    <w:t xml:space="preserve"> =14,49+1,05</w:t>
                                  </w:r>
                                  <w:proofErr w:type="gramStart"/>
                                  <w:r w:rsidRPr="00735BD9">
                                    <w:rPr>
                                      <w:rFonts w:ascii="Century Gothic" w:hAnsi="Century Gothic" w:cs="Arial"/>
                                      <w:b w:val="0"/>
                                      <w:sz w:val="16"/>
                                      <w:szCs w:val="16"/>
                                    </w:rPr>
                                    <w:t>X-0,</w:t>
                                  </w:r>
                                  <w:proofErr w:type="gramEnd"/>
                                  <w:r w:rsidRPr="00735BD9">
                                    <w:rPr>
                                      <w:rFonts w:ascii="Century Gothic" w:hAnsi="Century Gothic" w:cs="Arial"/>
                                      <w:b w:val="0"/>
                                      <w:sz w:val="16"/>
                                      <w:szCs w:val="16"/>
                                    </w:rPr>
                                    <w:t>01**X²    R²= 94,89%</w:t>
                                  </w:r>
                                </w:p>
                              </w:tc>
                            </w:tr>
                            <w:tr w:rsidR="005E49F6" w:rsidRPr="00735BD9" w:rsidTr="0083776C">
                              <w:trPr>
                                <w:trHeight w:val="300"/>
                              </w:trPr>
                              <w:tc>
                                <w:tcPr>
                                  <w:tcW w:w="3980"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735BD9" w:rsidRDefault="005E49F6" w:rsidP="0083776C">
                                  <w:pPr>
                                    <w:jc w:val="left"/>
                                    <w:rPr>
                                      <w:rFonts w:ascii="Century Gothic" w:hAnsi="Century Gothic" w:cs="Arial"/>
                                      <w:b w:val="0"/>
                                      <w:color w:val="000000"/>
                                      <w:sz w:val="16"/>
                                    </w:rPr>
                                  </w:pPr>
                                  <w:r w:rsidRPr="00735BD9">
                                    <w:rPr>
                                      <w:rFonts w:ascii="Century Gothic" w:hAnsi="Century Gothic" w:cs="Arial"/>
                                      <w:b w:val="0"/>
                                      <w:sz w:val="16"/>
                                      <w:szCs w:val="16"/>
                                    </w:rPr>
                                    <w:t>(</w:t>
                                  </w:r>
                                  <w:r w:rsidRPr="00735BD9">
                                    <w:rPr>
                                      <w:rFonts w:ascii="Century Gothic" w:hAnsi="Century Gothic" w:cs="Arial"/>
                                      <w:b w:val="0"/>
                                      <w:noProof/>
                                      <w:sz w:val="16"/>
                                      <w:szCs w:val="16"/>
                                      <w:lang w:eastAsia="pt-BR"/>
                                    </w:rPr>
                                    <w:drawing>
                                      <wp:inline distT="0" distB="0" distL="0" distR="0" wp14:anchorId="35F5E5DE" wp14:editId="358036B0">
                                        <wp:extent cx="318770" cy="127635"/>
                                        <wp:effectExtent l="0" t="0" r="0" b="571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770" cy="127635"/>
                                                </a:xfrm>
                                                <a:prstGeom prst="rect">
                                                  <a:avLst/>
                                                </a:prstGeom>
                                                <a:noFill/>
                                                <a:ln>
                                                  <a:noFill/>
                                                </a:ln>
                                              </pic:spPr>
                                            </pic:pic>
                                          </a:graphicData>
                                        </a:graphic>
                                      </wp:inline>
                                    </w:drawing>
                                  </w:r>
                                  <w:r w:rsidRPr="00735BD9">
                                    <w:rPr>
                                      <w:rFonts w:ascii="Century Gothic" w:hAnsi="Century Gothic" w:cs="Arial"/>
                                      <w:b w:val="0"/>
                                      <w:sz w:val="16"/>
                                      <w:szCs w:val="16"/>
                                    </w:rPr>
                                    <w:t xml:space="preserve">) </w:t>
                                  </w:r>
                                  <w:proofErr w:type="spellStart"/>
                                  <w:r w:rsidRPr="00735BD9">
                                    <w:rPr>
                                      <w:rFonts w:ascii="Century Gothic" w:hAnsi="Century Gothic" w:cs="Arial"/>
                                      <w:b w:val="0"/>
                                      <w:noProof/>
                                      <w:sz w:val="16"/>
                                      <w:szCs w:val="16"/>
                                      <w:lang w:eastAsia="pt-BR"/>
                                    </w:rPr>
                                    <w:t>ŷ</w:t>
                                  </w:r>
                                  <w:r w:rsidRPr="00735BD9">
                                    <w:rPr>
                                      <w:rFonts w:ascii="Century Gothic" w:hAnsi="Century Gothic" w:cs="Arial"/>
                                      <w:b w:val="0"/>
                                      <w:sz w:val="16"/>
                                      <w:szCs w:val="16"/>
                                      <w:vertAlign w:val="subscript"/>
                                    </w:rPr>
                                    <w:t>E</w:t>
                                  </w:r>
                                  <w:proofErr w:type="spellEnd"/>
                                  <w:r w:rsidRPr="00735BD9">
                                    <w:rPr>
                                      <w:rFonts w:ascii="Century Gothic" w:hAnsi="Century Gothic" w:cs="Arial"/>
                                      <w:b w:val="0"/>
                                      <w:sz w:val="16"/>
                                      <w:szCs w:val="16"/>
                                      <w:vertAlign w:val="subscript"/>
                                    </w:rPr>
                                    <w:t>. Caprino</w:t>
                                  </w:r>
                                  <w:r w:rsidRPr="00735BD9">
                                    <w:rPr>
                                      <w:rFonts w:ascii="Century Gothic" w:hAnsi="Century Gothic" w:cs="Arial"/>
                                      <w:b w:val="0"/>
                                      <w:sz w:val="16"/>
                                      <w:szCs w:val="16"/>
                                    </w:rPr>
                                    <w:t xml:space="preserve"> =</w:t>
                                  </w:r>
                                  <w:r w:rsidRPr="00735BD9">
                                    <w:rPr>
                                      <w:rFonts w:ascii="Century Gothic" w:hAnsi="Century Gothic" w:cs="Arial"/>
                                      <w:b w:val="0"/>
                                      <w:color w:val="000000"/>
                                      <w:sz w:val="16"/>
                                    </w:rPr>
                                    <w:t>13,73+1,45</w:t>
                                  </w:r>
                                  <w:proofErr w:type="gramStart"/>
                                  <w:r w:rsidRPr="00735BD9">
                                    <w:rPr>
                                      <w:rFonts w:ascii="Century Gothic" w:hAnsi="Century Gothic" w:cs="Arial"/>
                                      <w:b w:val="0"/>
                                      <w:color w:val="000000"/>
                                      <w:sz w:val="16"/>
                                    </w:rPr>
                                    <w:t>X-0,</w:t>
                                  </w:r>
                                  <w:proofErr w:type="gramEnd"/>
                                  <w:r w:rsidRPr="00735BD9">
                                    <w:rPr>
                                      <w:rFonts w:ascii="Century Gothic" w:hAnsi="Century Gothic" w:cs="Arial"/>
                                      <w:b w:val="0"/>
                                      <w:color w:val="000000"/>
                                      <w:sz w:val="16"/>
                                    </w:rPr>
                                    <w:t>017**X²  R²= 99,99%</w:t>
                                  </w:r>
                                </w:p>
                              </w:tc>
                            </w:tr>
                          </w:tbl>
                          <w:p w:rsidR="005E49F6" w:rsidRPr="00735BD9" w:rsidRDefault="005E49F6" w:rsidP="00956682">
                            <w:pPr>
                              <w:jc w:val="left"/>
                              <w:rPr>
                                <w:rFonts w:ascii="Century Gothic" w:hAnsi="Century Gothic"/>
                              </w:rPr>
                            </w:pPr>
                            <w:r w:rsidRPr="00735BD9">
                              <w:rPr>
                                <w:rFonts w:ascii="Century Gothic" w:hAnsi="Century Gothic" w:cs="Arial"/>
                                <w:b w:val="0"/>
                                <w:sz w:val="16"/>
                                <w:szCs w:val="16"/>
                              </w:rPr>
                              <w:t xml:space="preserve"> (</w:t>
                            </w:r>
                            <w:r w:rsidRPr="00735BD9">
                              <w:rPr>
                                <w:rFonts w:ascii="Century Gothic" w:hAnsi="Century Gothic" w:cs="Arial"/>
                                <w:b w:val="0"/>
                                <w:noProof/>
                                <w:sz w:val="16"/>
                                <w:szCs w:val="16"/>
                                <w:lang w:eastAsia="pt-BR"/>
                              </w:rPr>
                              <w:drawing>
                                <wp:inline distT="0" distB="0" distL="0" distR="0" wp14:anchorId="12BECAE4" wp14:editId="3C7A5536">
                                  <wp:extent cx="318770" cy="106045"/>
                                  <wp:effectExtent l="0" t="0" r="5080" b="825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735BD9">
                              <w:rPr>
                                <w:rFonts w:ascii="Century Gothic" w:hAnsi="Century Gothic" w:cs="Arial"/>
                                <w:b w:val="0"/>
                                <w:sz w:val="16"/>
                                <w:szCs w:val="16"/>
                              </w:rPr>
                              <w:t xml:space="preserve">) </w:t>
                            </w:r>
                            <w:proofErr w:type="spellStart"/>
                            <w:r w:rsidRPr="00735BD9">
                              <w:rPr>
                                <w:rFonts w:ascii="Century Gothic" w:hAnsi="Century Gothic" w:cs="Arial"/>
                                <w:b w:val="0"/>
                                <w:noProof/>
                                <w:sz w:val="16"/>
                                <w:szCs w:val="16"/>
                                <w:lang w:eastAsia="pt-BR"/>
                              </w:rPr>
                              <w:t>ŷ</w:t>
                            </w:r>
                            <w:r w:rsidRPr="00735BD9">
                              <w:rPr>
                                <w:rFonts w:ascii="Century Gothic" w:hAnsi="Century Gothic" w:cs="Arial"/>
                                <w:b w:val="0"/>
                                <w:sz w:val="16"/>
                                <w:szCs w:val="16"/>
                                <w:vertAlign w:val="subscript"/>
                              </w:rPr>
                              <w:t>C</w:t>
                            </w:r>
                            <w:proofErr w:type="spellEnd"/>
                            <w:r w:rsidRPr="00735BD9">
                              <w:rPr>
                                <w:rFonts w:ascii="Century Gothic" w:hAnsi="Century Gothic" w:cs="Arial"/>
                                <w:b w:val="0"/>
                                <w:sz w:val="16"/>
                                <w:szCs w:val="16"/>
                                <w:vertAlign w:val="subscript"/>
                              </w:rPr>
                              <w:t>. Orgânico</w:t>
                            </w:r>
                            <w:r w:rsidRPr="00735BD9">
                              <w:rPr>
                                <w:rFonts w:ascii="Century Gothic" w:hAnsi="Century Gothic" w:cs="Arial"/>
                                <w:b w:val="0"/>
                                <w:sz w:val="16"/>
                                <w:szCs w:val="16"/>
                              </w:rPr>
                              <w:t xml:space="preserve"> =</w:t>
                            </w:r>
                            <w:r w:rsidRPr="00735BD9">
                              <w:rPr>
                                <w:rFonts w:ascii="Century Gothic" w:hAnsi="Century Gothic" w:cs="Arial"/>
                                <w:b w:val="0"/>
                                <w:color w:val="000000"/>
                                <w:sz w:val="16"/>
                                <w:szCs w:val="16"/>
                                <w:lang w:eastAsia="pt-BR"/>
                              </w:rPr>
                              <w:t>12,95+1,03</w:t>
                            </w:r>
                            <w:proofErr w:type="gramStart"/>
                            <w:r w:rsidRPr="00735BD9">
                              <w:rPr>
                                <w:rFonts w:ascii="Century Gothic" w:hAnsi="Century Gothic" w:cs="Arial"/>
                                <w:b w:val="0"/>
                                <w:color w:val="000000"/>
                                <w:sz w:val="16"/>
                                <w:szCs w:val="16"/>
                                <w:lang w:eastAsia="pt-BR"/>
                              </w:rPr>
                              <w:t>X-0,</w:t>
                            </w:r>
                            <w:proofErr w:type="gramEnd"/>
                            <w:r w:rsidRPr="00735BD9">
                              <w:rPr>
                                <w:rFonts w:ascii="Century Gothic" w:hAnsi="Century Gothic" w:cs="Arial"/>
                                <w:b w:val="0"/>
                                <w:color w:val="000000"/>
                                <w:sz w:val="16"/>
                                <w:szCs w:val="16"/>
                                <w:lang w:eastAsia="pt-BR"/>
                              </w:rPr>
                              <w:t>01**X²     R²= 96,99</w:t>
                            </w:r>
                            <w:r w:rsidRPr="00735BD9">
                              <w:rPr>
                                <w:rFonts w:ascii="Century Gothic" w:hAnsi="Century Gothic" w:cs="Arial"/>
                                <w:color w:val="000000"/>
                                <w:sz w:val="16"/>
                                <w:szCs w:val="16"/>
                                <w:lang w:eastAsia="pt-BR"/>
                              </w:rPr>
                              <w:t>%</w:t>
                            </w:r>
                          </w:p>
                          <w:p w:rsidR="005E49F6" w:rsidRPr="00735BD9" w:rsidRDefault="005E49F6" w:rsidP="00956682">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9.95pt;margin-top:108.25pt;width:234.75pt;height:6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" stroked="f">
                <v:textbox>
                  <w:txbxContent>
                    <w:tbl>
                      <w:tblPr>
                        <w:tblW w:w="3980" w:type="dxa"/>
                        <w:tblCellMar>
                          <w:left w:w="0" w:type="dxa"/>
                          <w:right w:w="0" w:type="dxa"/>
                        </w:tblCellMar>
                        <w:tblLook w:val="04A0" w:firstRow="1" w:lastRow="0" w:firstColumn="1" w:lastColumn="0" w:noHBand="0" w:noVBand="1"/>
                      </w:tblPr>
                      <w:tblGrid>
                        <w:gridCol w:w="3980"/>
                      </w:tblGrid>
                      <w:tr w:rsidR="005E49F6" w:rsidRPr="00735BD9" w:rsidTr="0083776C">
                        <w:trPr>
                          <w:trHeight w:val="300"/>
                        </w:trPr>
                        <w:tc>
                          <w:tcPr>
                            <w:tcW w:w="3980"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735BD9" w:rsidRDefault="005E49F6" w:rsidP="0083776C">
                            <w:pPr>
                              <w:jc w:val="left"/>
                              <w:rPr>
                                <w:rFonts w:ascii="Century Gothic" w:hAnsi="Century Gothic" w:cs="Arial"/>
                                <w:b w:val="0"/>
                                <w:sz w:val="16"/>
                                <w:szCs w:val="16"/>
                              </w:rPr>
                            </w:pPr>
                            <w:r w:rsidRPr="00735BD9">
                              <w:rPr>
                                <w:rFonts w:ascii="Century Gothic" w:hAnsi="Century Gothic" w:cs="Arial"/>
                                <w:b w:val="0"/>
                                <w:sz w:val="16"/>
                                <w:szCs w:val="16"/>
                              </w:rPr>
                              <w:t>(</w:t>
                            </w:r>
                            <w:r w:rsidRPr="00735BD9">
                              <w:rPr>
                                <w:rFonts w:ascii="Century Gothic" w:hAnsi="Century Gothic" w:cs="Arial"/>
                                <w:b w:val="0"/>
                                <w:noProof/>
                                <w:sz w:val="16"/>
                                <w:szCs w:val="16"/>
                                <w:lang w:eastAsia="pt-BR"/>
                              </w:rPr>
                              <w:drawing>
                                <wp:inline distT="0" distB="0" distL="0" distR="0" wp14:anchorId="6527F6C4" wp14:editId="49329E76">
                                  <wp:extent cx="297815" cy="106045"/>
                                  <wp:effectExtent l="0" t="0" r="6985" b="825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 cy="106045"/>
                                          </a:xfrm>
                                          <a:prstGeom prst="rect">
                                            <a:avLst/>
                                          </a:prstGeom>
                                          <a:noFill/>
                                          <a:ln>
                                            <a:noFill/>
                                          </a:ln>
                                        </pic:spPr>
                                      </pic:pic>
                                    </a:graphicData>
                                  </a:graphic>
                                </wp:inline>
                              </w:drawing>
                            </w:r>
                            <w:r w:rsidRPr="00735BD9">
                              <w:rPr>
                                <w:rFonts w:ascii="Century Gothic" w:hAnsi="Century Gothic" w:cs="Arial"/>
                                <w:b w:val="0"/>
                                <w:sz w:val="16"/>
                                <w:szCs w:val="16"/>
                              </w:rPr>
                              <w:t xml:space="preserve">) </w:t>
                            </w:r>
                            <w:proofErr w:type="spellStart"/>
                            <w:r w:rsidRPr="00735BD9">
                              <w:rPr>
                                <w:rFonts w:ascii="Century Gothic" w:hAnsi="Century Gothic" w:cs="Arial"/>
                                <w:b w:val="0"/>
                                <w:noProof/>
                                <w:sz w:val="16"/>
                                <w:szCs w:val="16"/>
                                <w:lang w:eastAsia="pt-BR"/>
                              </w:rPr>
                              <w:t>ŷ</w:t>
                            </w:r>
                            <w:r w:rsidRPr="00735BD9">
                              <w:rPr>
                                <w:rFonts w:ascii="Century Gothic" w:hAnsi="Century Gothic" w:cs="Arial"/>
                                <w:b w:val="0"/>
                                <w:sz w:val="16"/>
                                <w:szCs w:val="16"/>
                                <w:vertAlign w:val="subscript"/>
                              </w:rPr>
                              <w:t>E</w:t>
                            </w:r>
                            <w:proofErr w:type="spellEnd"/>
                            <w:r w:rsidRPr="00735BD9">
                              <w:rPr>
                                <w:rFonts w:ascii="Century Gothic" w:hAnsi="Century Gothic" w:cs="Arial"/>
                                <w:b w:val="0"/>
                                <w:sz w:val="16"/>
                                <w:szCs w:val="16"/>
                                <w:vertAlign w:val="subscript"/>
                              </w:rPr>
                              <w:t>. Bovino</w:t>
                            </w:r>
                            <w:r w:rsidRPr="00735BD9">
                              <w:rPr>
                                <w:rFonts w:ascii="Century Gothic" w:hAnsi="Century Gothic" w:cs="Arial"/>
                                <w:b w:val="0"/>
                                <w:sz w:val="16"/>
                                <w:szCs w:val="16"/>
                              </w:rPr>
                              <w:t xml:space="preserve"> =14,49+1,05</w:t>
                            </w:r>
                            <w:proofErr w:type="gramStart"/>
                            <w:r w:rsidRPr="00735BD9">
                              <w:rPr>
                                <w:rFonts w:ascii="Century Gothic" w:hAnsi="Century Gothic" w:cs="Arial"/>
                                <w:b w:val="0"/>
                                <w:sz w:val="16"/>
                                <w:szCs w:val="16"/>
                              </w:rPr>
                              <w:t>X-0,</w:t>
                            </w:r>
                            <w:proofErr w:type="gramEnd"/>
                            <w:r w:rsidRPr="00735BD9">
                              <w:rPr>
                                <w:rFonts w:ascii="Century Gothic" w:hAnsi="Century Gothic" w:cs="Arial"/>
                                <w:b w:val="0"/>
                                <w:sz w:val="16"/>
                                <w:szCs w:val="16"/>
                              </w:rPr>
                              <w:t>01**X²    R²= 94,89%</w:t>
                            </w:r>
                          </w:p>
                        </w:tc>
                      </w:tr>
                      <w:tr w:rsidR="005E49F6" w:rsidRPr="00735BD9" w:rsidTr="0083776C">
                        <w:trPr>
                          <w:trHeight w:val="300"/>
                        </w:trPr>
                        <w:tc>
                          <w:tcPr>
                            <w:tcW w:w="3980"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735BD9" w:rsidRDefault="005E49F6" w:rsidP="0083776C">
                            <w:pPr>
                              <w:jc w:val="left"/>
                              <w:rPr>
                                <w:rFonts w:ascii="Century Gothic" w:hAnsi="Century Gothic" w:cs="Arial"/>
                                <w:b w:val="0"/>
                                <w:color w:val="000000"/>
                                <w:sz w:val="16"/>
                              </w:rPr>
                            </w:pPr>
                            <w:r w:rsidRPr="00735BD9">
                              <w:rPr>
                                <w:rFonts w:ascii="Century Gothic" w:hAnsi="Century Gothic" w:cs="Arial"/>
                                <w:b w:val="0"/>
                                <w:sz w:val="16"/>
                                <w:szCs w:val="16"/>
                              </w:rPr>
                              <w:t>(</w:t>
                            </w:r>
                            <w:r w:rsidRPr="00735BD9">
                              <w:rPr>
                                <w:rFonts w:ascii="Century Gothic" w:hAnsi="Century Gothic" w:cs="Arial"/>
                                <w:b w:val="0"/>
                                <w:noProof/>
                                <w:sz w:val="16"/>
                                <w:szCs w:val="16"/>
                                <w:lang w:eastAsia="pt-BR"/>
                              </w:rPr>
                              <w:drawing>
                                <wp:inline distT="0" distB="0" distL="0" distR="0" wp14:anchorId="35F5E5DE" wp14:editId="358036B0">
                                  <wp:extent cx="318770" cy="127635"/>
                                  <wp:effectExtent l="0" t="0" r="0" b="571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770" cy="127635"/>
                                          </a:xfrm>
                                          <a:prstGeom prst="rect">
                                            <a:avLst/>
                                          </a:prstGeom>
                                          <a:noFill/>
                                          <a:ln>
                                            <a:noFill/>
                                          </a:ln>
                                        </pic:spPr>
                                      </pic:pic>
                                    </a:graphicData>
                                  </a:graphic>
                                </wp:inline>
                              </w:drawing>
                            </w:r>
                            <w:r w:rsidRPr="00735BD9">
                              <w:rPr>
                                <w:rFonts w:ascii="Century Gothic" w:hAnsi="Century Gothic" w:cs="Arial"/>
                                <w:b w:val="0"/>
                                <w:sz w:val="16"/>
                                <w:szCs w:val="16"/>
                              </w:rPr>
                              <w:t xml:space="preserve">) </w:t>
                            </w:r>
                            <w:proofErr w:type="spellStart"/>
                            <w:r w:rsidRPr="00735BD9">
                              <w:rPr>
                                <w:rFonts w:ascii="Century Gothic" w:hAnsi="Century Gothic" w:cs="Arial"/>
                                <w:b w:val="0"/>
                                <w:noProof/>
                                <w:sz w:val="16"/>
                                <w:szCs w:val="16"/>
                                <w:lang w:eastAsia="pt-BR"/>
                              </w:rPr>
                              <w:t>ŷ</w:t>
                            </w:r>
                            <w:r w:rsidRPr="00735BD9">
                              <w:rPr>
                                <w:rFonts w:ascii="Century Gothic" w:hAnsi="Century Gothic" w:cs="Arial"/>
                                <w:b w:val="0"/>
                                <w:sz w:val="16"/>
                                <w:szCs w:val="16"/>
                                <w:vertAlign w:val="subscript"/>
                              </w:rPr>
                              <w:t>E</w:t>
                            </w:r>
                            <w:proofErr w:type="spellEnd"/>
                            <w:r w:rsidRPr="00735BD9">
                              <w:rPr>
                                <w:rFonts w:ascii="Century Gothic" w:hAnsi="Century Gothic" w:cs="Arial"/>
                                <w:b w:val="0"/>
                                <w:sz w:val="16"/>
                                <w:szCs w:val="16"/>
                                <w:vertAlign w:val="subscript"/>
                              </w:rPr>
                              <w:t>. Caprino</w:t>
                            </w:r>
                            <w:r w:rsidRPr="00735BD9">
                              <w:rPr>
                                <w:rFonts w:ascii="Century Gothic" w:hAnsi="Century Gothic" w:cs="Arial"/>
                                <w:b w:val="0"/>
                                <w:sz w:val="16"/>
                                <w:szCs w:val="16"/>
                              </w:rPr>
                              <w:t xml:space="preserve"> =</w:t>
                            </w:r>
                            <w:r w:rsidRPr="00735BD9">
                              <w:rPr>
                                <w:rFonts w:ascii="Century Gothic" w:hAnsi="Century Gothic" w:cs="Arial"/>
                                <w:b w:val="0"/>
                                <w:color w:val="000000"/>
                                <w:sz w:val="16"/>
                              </w:rPr>
                              <w:t>13,73+1,45</w:t>
                            </w:r>
                            <w:proofErr w:type="gramStart"/>
                            <w:r w:rsidRPr="00735BD9">
                              <w:rPr>
                                <w:rFonts w:ascii="Century Gothic" w:hAnsi="Century Gothic" w:cs="Arial"/>
                                <w:b w:val="0"/>
                                <w:color w:val="000000"/>
                                <w:sz w:val="16"/>
                              </w:rPr>
                              <w:t>X-0,</w:t>
                            </w:r>
                            <w:proofErr w:type="gramEnd"/>
                            <w:r w:rsidRPr="00735BD9">
                              <w:rPr>
                                <w:rFonts w:ascii="Century Gothic" w:hAnsi="Century Gothic" w:cs="Arial"/>
                                <w:b w:val="0"/>
                                <w:color w:val="000000"/>
                                <w:sz w:val="16"/>
                              </w:rPr>
                              <w:t>017**X²  R²= 99,99%</w:t>
                            </w:r>
                          </w:p>
                        </w:tc>
                      </w:tr>
                    </w:tbl>
                    <w:p w:rsidR="005E49F6" w:rsidRPr="00735BD9" w:rsidRDefault="005E49F6" w:rsidP="00956682">
                      <w:pPr>
                        <w:jc w:val="left"/>
                        <w:rPr>
                          <w:rFonts w:ascii="Century Gothic" w:hAnsi="Century Gothic"/>
                        </w:rPr>
                      </w:pPr>
                      <w:r w:rsidRPr="00735BD9">
                        <w:rPr>
                          <w:rFonts w:ascii="Century Gothic" w:hAnsi="Century Gothic" w:cs="Arial"/>
                          <w:b w:val="0"/>
                          <w:sz w:val="16"/>
                          <w:szCs w:val="16"/>
                        </w:rPr>
                        <w:t xml:space="preserve"> (</w:t>
                      </w:r>
                      <w:r w:rsidRPr="00735BD9">
                        <w:rPr>
                          <w:rFonts w:ascii="Century Gothic" w:hAnsi="Century Gothic" w:cs="Arial"/>
                          <w:b w:val="0"/>
                          <w:noProof/>
                          <w:sz w:val="16"/>
                          <w:szCs w:val="16"/>
                          <w:lang w:eastAsia="pt-BR"/>
                        </w:rPr>
                        <w:drawing>
                          <wp:inline distT="0" distB="0" distL="0" distR="0" wp14:anchorId="12BECAE4" wp14:editId="3C7A5536">
                            <wp:extent cx="318770" cy="106045"/>
                            <wp:effectExtent l="0" t="0" r="5080" b="825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735BD9">
                        <w:rPr>
                          <w:rFonts w:ascii="Century Gothic" w:hAnsi="Century Gothic" w:cs="Arial"/>
                          <w:b w:val="0"/>
                          <w:sz w:val="16"/>
                          <w:szCs w:val="16"/>
                        </w:rPr>
                        <w:t xml:space="preserve">) </w:t>
                      </w:r>
                      <w:proofErr w:type="spellStart"/>
                      <w:r w:rsidRPr="00735BD9">
                        <w:rPr>
                          <w:rFonts w:ascii="Century Gothic" w:hAnsi="Century Gothic" w:cs="Arial"/>
                          <w:b w:val="0"/>
                          <w:noProof/>
                          <w:sz w:val="16"/>
                          <w:szCs w:val="16"/>
                          <w:lang w:eastAsia="pt-BR"/>
                        </w:rPr>
                        <w:t>ŷ</w:t>
                      </w:r>
                      <w:r w:rsidRPr="00735BD9">
                        <w:rPr>
                          <w:rFonts w:ascii="Century Gothic" w:hAnsi="Century Gothic" w:cs="Arial"/>
                          <w:b w:val="0"/>
                          <w:sz w:val="16"/>
                          <w:szCs w:val="16"/>
                          <w:vertAlign w:val="subscript"/>
                        </w:rPr>
                        <w:t>C</w:t>
                      </w:r>
                      <w:proofErr w:type="spellEnd"/>
                      <w:r w:rsidRPr="00735BD9">
                        <w:rPr>
                          <w:rFonts w:ascii="Century Gothic" w:hAnsi="Century Gothic" w:cs="Arial"/>
                          <w:b w:val="0"/>
                          <w:sz w:val="16"/>
                          <w:szCs w:val="16"/>
                          <w:vertAlign w:val="subscript"/>
                        </w:rPr>
                        <w:t>. Orgânico</w:t>
                      </w:r>
                      <w:r w:rsidRPr="00735BD9">
                        <w:rPr>
                          <w:rFonts w:ascii="Century Gothic" w:hAnsi="Century Gothic" w:cs="Arial"/>
                          <w:b w:val="0"/>
                          <w:sz w:val="16"/>
                          <w:szCs w:val="16"/>
                        </w:rPr>
                        <w:t xml:space="preserve"> =</w:t>
                      </w:r>
                      <w:r w:rsidRPr="00735BD9">
                        <w:rPr>
                          <w:rFonts w:ascii="Century Gothic" w:hAnsi="Century Gothic" w:cs="Arial"/>
                          <w:b w:val="0"/>
                          <w:color w:val="000000"/>
                          <w:sz w:val="16"/>
                          <w:szCs w:val="16"/>
                          <w:lang w:eastAsia="pt-BR"/>
                        </w:rPr>
                        <w:t>12,95+1,03</w:t>
                      </w:r>
                      <w:proofErr w:type="gramStart"/>
                      <w:r w:rsidRPr="00735BD9">
                        <w:rPr>
                          <w:rFonts w:ascii="Century Gothic" w:hAnsi="Century Gothic" w:cs="Arial"/>
                          <w:b w:val="0"/>
                          <w:color w:val="000000"/>
                          <w:sz w:val="16"/>
                          <w:szCs w:val="16"/>
                          <w:lang w:eastAsia="pt-BR"/>
                        </w:rPr>
                        <w:t>X-0,</w:t>
                      </w:r>
                      <w:proofErr w:type="gramEnd"/>
                      <w:r w:rsidRPr="00735BD9">
                        <w:rPr>
                          <w:rFonts w:ascii="Century Gothic" w:hAnsi="Century Gothic" w:cs="Arial"/>
                          <w:b w:val="0"/>
                          <w:color w:val="000000"/>
                          <w:sz w:val="16"/>
                          <w:szCs w:val="16"/>
                          <w:lang w:eastAsia="pt-BR"/>
                        </w:rPr>
                        <w:t>01**X²     R²= 96,99</w:t>
                      </w:r>
                      <w:r w:rsidRPr="00735BD9">
                        <w:rPr>
                          <w:rFonts w:ascii="Century Gothic" w:hAnsi="Century Gothic" w:cs="Arial"/>
                          <w:color w:val="000000"/>
                          <w:sz w:val="16"/>
                          <w:szCs w:val="16"/>
                          <w:lang w:eastAsia="pt-BR"/>
                        </w:rPr>
                        <w:t>%</w:t>
                      </w:r>
                    </w:p>
                    <w:p w:rsidR="005E49F6" w:rsidRPr="00735BD9" w:rsidRDefault="005E49F6" w:rsidP="00956682">
                      <w:pPr>
                        <w:rPr>
                          <w:rFonts w:ascii="Century Gothic" w:hAnsi="Century Gothic"/>
                        </w:rPr>
                      </w:pPr>
                    </w:p>
                  </w:txbxContent>
                </v:textbox>
              </v:shape>
            </w:pict>
          </mc:Fallback>
        </mc:AlternateContent>
      </w:r>
      <w:r w:rsidRPr="00B84726">
        <w:rPr>
          <w:rFonts w:ascii="Century Gothic" w:hAnsi="Century Gothic" w:cs="Times New Roman"/>
          <w:b w:val="0"/>
          <w:noProof/>
          <w:sz w:val="18"/>
          <w:lang w:eastAsia="pt-BR"/>
        </w:rPr>
        <w:drawing>
          <wp:inline distT="0" distB="0" distL="0" distR="0" wp14:anchorId="5CD4F836" wp14:editId="71432481">
            <wp:extent cx="5429250" cy="2628900"/>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56682" w:rsidRPr="00735BD9" w:rsidRDefault="00956682" w:rsidP="00735BD9">
      <w:pPr>
        <w:tabs>
          <w:tab w:val="left" w:pos="8504"/>
        </w:tabs>
        <w:spacing w:line="240" w:lineRule="auto"/>
        <w:ind w:right="-1"/>
        <w:jc w:val="both"/>
        <w:rPr>
          <w:rFonts w:ascii="Century Gothic" w:hAnsi="Century Gothic" w:cs="Times New Roman"/>
          <w:b w:val="0"/>
          <w:sz w:val="20"/>
        </w:rPr>
      </w:pPr>
      <w:r w:rsidRPr="00735BD9">
        <w:rPr>
          <w:rFonts w:ascii="Century Gothic" w:hAnsi="Century Gothic" w:cs="Times New Roman"/>
          <w:sz w:val="20"/>
        </w:rPr>
        <w:t>Figura 2</w:t>
      </w:r>
      <w:r w:rsidR="00735BD9" w:rsidRPr="00735BD9">
        <w:rPr>
          <w:rFonts w:ascii="Century Gothic" w:hAnsi="Century Gothic" w:cs="Times New Roman"/>
          <w:sz w:val="20"/>
        </w:rPr>
        <w:t>.</w:t>
      </w:r>
      <w:r w:rsidRPr="00735BD9">
        <w:rPr>
          <w:rFonts w:ascii="Century Gothic" w:hAnsi="Century Gothic" w:cs="Times New Roman"/>
          <w:b w:val="0"/>
          <w:sz w:val="20"/>
        </w:rPr>
        <w:t xml:space="preserve"> Massa seca da parte aérea (MSPA) das mudas de tamarindeiro em função de diferentes proporções de matéria orgânica incorporada aos</w:t>
      </w:r>
      <w:r w:rsidR="001133A1" w:rsidRPr="00735BD9">
        <w:rPr>
          <w:rFonts w:ascii="Century Gothic" w:hAnsi="Century Gothic" w:cs="Times New Roman"/>
          <w:b w:val="0"/>
          <w:sz w:val="20"/>
        </w:rPr>
        <w:t xml:space="preserve"> substratos</w:t>
      </w:r>
      <w:r w:rsidR="00735BD9" w:rsidRPr="00735BD9">
        <w:rPr>
          <w:rFonts w:ascii="Century Gothic" w:hAnsi="Century Gothic" w:cs="Times New Roman"/>
          <w:b w:val="0"/>
          <w:sz w:val="20"/>
        </w:rPr>
        <w:t xml:space="preserve">. </w:t>
      </w:r>
      <w:r w:rsidR="001B65ED" w:rsidRPr="00735BD9">
        <w:rPr>
          <w:rFonts w:ascii="Century Gothic" w:hAnsi="Century Gothic" w:cs="Times New Roman"/>
          <w:b w:val="0"/>
          <w:sz w:val="20"/>
        </w:rPr>
        <w:t>Mossoró-RN,</w:t>
      </w:r>
      <w:r w:rsidRPr="00735BD9">
        <w:rPr>
          <w:rFonts w:ascii="Century Gothic" w:hAnsi="Century Gothic" w:cs="Times New Roman"/>
          <w:b w:val="0"/>
          <w:sz w:val="20"/>
        </w:rPr>
        <w:t xml:space="preserve"> 2014</w:t>
      </w:r>
    </w:p>
    <w:p w:rsidR="00956682" w:rsidRPr="00B84726" w:rsidRDefault="00956682" w:rsidP="0042272D">
      <w:pPr>
        <w:pStyle w:val="PargrafodaLista"/>
        <w:spacing w:after="0" w:line="480" w:lineRule="auto"/>
        <w:ind w:left="0" w:firstLine="567"/>
        <w:jc w:val="both"/>
        <w:rPr>
          <w:rFonts w:ascii="Century Gothic" w:hAnsi="Century Gothic" w:cs="Times New Roman"/>
          <w:b w:val="0"/>
          <w:szCs w:val="24"/>
        </w:rPr>
      </w:pPr>
    </w:p>
    <w:p w:rsidR="00D23F08" w:rsidRPr="00B84726" w:rsidRDefault="00D23F08" w:rsidP="00D23F08">
      <w:pPr>
        <w:spacing w:after="0" w:line="480" w:lineRule="auto"/>
        <w:ind w:firstLine="567"/>
        <w:jc w:val="both"/>
        <w:rPr>
          <w:rFonts w:ascii="Century Gothic" w:hAnsi="Century Gothic" w:cs="Times New Roman"/>
          <w:b w:val="0"/>
          <w:szCs w:val="24"/>
        </w:rPr>
      </w:pPr>
      <w:r w:rsidRPr="00B84726">
        <w:rPr>
          <w:rFonts w:ascii="Century Gothic" w:hAnsi="Century Gothic" w:cs="Times New Roman"/>
          <w:b w:val="0"/>
          <w:szCs w:val="24"/>
        </w:rPr>
        <w:t xml:space="preserve">O comportamento observado na Figura 2 </w:t>
      </w:r>
      <w:r w:rsidR="0020027C" w:rsidRPr="00B84726">
        <w:rPr>
          <w:rFonts w:ascii="Century Gothic" w:hAnsi="Century Gothic" w:cs="Times New Roman"/>
          <w:b w:val="0"/>
          <w:szCs w:val="24"/>
        </w:rPr>
        <w:t>é semelhante aos resultados do</w:t>
      </w:r>
      <w:r w:rsidRPr="00B84726">
        <w:rPr>
          <w:rFonts w:ascii="Century Gothic" w:hAnsi="Century Gothic" w:cs="Times New Roman"/>
          <w:b w:val="0"/>
          <w:szCs w:val="24"/>
        </w:rPr>
        <w:t xml:space="preserve"> comprimento da parte aérea, onde possivelmente ao relacionarmos os resultados nessas variáveis e compararmos aos resultados obtidos na Tabela 2, pode-se compreender que os maiores teores de nitrogênio, que estão ligados ao crescimento vegetativo, são observados nos tratamentos com 40% das fontes orgânicas, sendo que na fonte esterco caprino obteve o maior nível de nitrogênio (0,40 g</w:t>
      </w:r>
      <w:r w:rsidR="00E607AB">
        <w:rPr>
          <w:rFonts w:ascii="Century Gothic" w:hAnsi="Century Gothic" w:cs="Times New Roman"/>
          <w:b w:val="0"/>
          <w:szCs w:val="24"/>
        </w:rPr>
        <w:t>.</w:t>
      </w:r>
      <w:r w:rsidRPr="00B84726">
        <w:rPr>
          <w:rFonts w:ascii="Century Gothic" w:hAnsi="Century Gothic" w:cs="Times New Roman"/>
          <w:b w:val="0"/>
          <w:szCs w:val="24"/>
        </w:rPr>
        <w:t>kg</w:t>
      </w:r>
      <w:r w:rsidRPr="00B84726">
        <w:rPr>
          <w:rFonts w:ascii="Century Gothic" w:hAnsi="Century Gothic" w:cs="Times New Roman"/>
          <w:b w:val="0"/>
          <w:szCs w:val="24"/>
          <w:vertAlign w:val="superscript"/>
        </w:rPr>
        <w:t>-1</w:t>
      </w:r>
      <w:r w:rsidRPr="00B84726">
        <w:rPr>
          <w:rFonts w:ascii="Century Gothic" w:hAnsi="Century Gothic" w:cs="Times New Roman"/>
          <w:b w:val="0"/>
          <w:szCs w:val="24"/>
        </w:rPr>
        <w:t>), fato que possivelmente está ligado aos melhores resultados para essa fonte orgânica, em função da sua maior disponibilidade de nutrientes, favorecendo ao maior desenvolvimento das mudas, principalmente devido ao nitrogênio, haja vista o seu maior teor de matéria orgânica, estimulando a uma maior síntese de aminoácido promovendo o ma</w:t>
      </w:r>
      <w:r w:rsidR="006224C5">
        <w:rPr>
          <w:rFonts w:ascii="Century Gothic" w:hAnsi="Century Gothic" w:cs="Times New Roman"/>
          <w:b w:val="0"/>
          <w:szCs w:val="24"/>
        </w:rPr>
        <w:t xml:space="preserve">ior acúmulo de </w:t>
      </w:r>
      <w:proofErr w:type="spellStart"/>
      <w:r w:rsidR="006224C5">
        <w:rPr>
          <w:rFonts w:ascii="Century Gothic" w:hAnsi="Century Gothic" w:cs="Times New Roman"/>
          <w:b w:val="0"/>
          <w:szCs w:val="24"/>
        </w:rPr>
        <w:t>fitomassa</w:t>
      </w:r>
      <w:proofErr w:type="spellEnd"/>
      <w:r w:rsidR="006224C5">
        <w:rPr>
          <w:rFonts w:ascii="Century Gothic" w:hAnsi="Century Gothic" w:cs="Times New Roman"/>
          <w:b w:val="0"/>
          <w:szCs w:val="24"/>
        </w:rPr>
        <w:t xml:space="preserve"> (</w:t>
      </w:r>
      <w:proofErr w:type="spellStart"/>
      <w:r w:rsidR="006224C5">
        <w:rPr>
          <w:rFonts w:ascii="Century Gothic" w:hAnsi="Century Gothic" w:cs="Times New Roman"/>
          <w:b w:val="0"/>
          <w:szCs w:val="24"/>
        </w:rPr>
        <w:t>Taiz</w:t>
      </w:r>
      <w:proofErr w:type="spellEnd"/>
      <w:r w:rsidR="006224C5">
        <w:rPr>
          <w:rFonts w:ascii="Century Gothic" w:hAnsi="Century Gothic" w:cs="Times New Roman"/>
          <w:b w:val="0"/>
          <w:szCs w:val="24"/>
        </w:rPr>
        <w:t xml:space="preserve"> &amp;</w:t>
      </w:r>
      <w:r w:rsidRPr="00B84726">
        <w:rPr>
          <w:rFonts w:ascii="Century Gothic" w:hAnsi="Century Gothic" w:cs="Times New Roman"/>
          <w:b w:val="0"/>
          <w:szCs w:val="24"/>
        </w:rPr>
        <w:t xml:space="preserve"> </w:t>
      </w:r>
      <w:proofErr w:type="spellStart"/>
      <w:r w:rsidRPr="00B84726">
        <w:rPr>
          <w:rFonts w:ascii="Century Gothic" w:hAnsi="Century Gothic" w:cs="Times New Roman"/>
          <w:b w:val="0"/>
          <w:szCs w:val="24"/>
        </w:rPr>
        <w:t>Zeiger</w:t>
      </w:r>
      <w:proofErr w:type="spellEnd"/>
      <w:r w:rsidRPr="00B84726">
        <w:rPr>
          <w:rFonts w:ascii="Century Gothic" w:hAnsi="Century Gothic" w:cs="Times New Roman"/>
          <w:b w:val="0"/>
          <w:szCs w:val="24"/>
        </w:rPr>
        <w:t>, 2013)</w:t>
      </w:r>
      <w:r w:rsidR="00CE776D" w:rsidRPr="00B84726">
        <w:rPr>
          <w:rFonts w:ascii="Century Gothic" w:hAnsi="Century Gothic" w:cs="Times New Roman"/>
          <w:b w:val="0"/>
          <w:szCs w:val="24"/>
        </w:rPr>
        <w:t xml:space="preserve">. </w:t>
      </w:r>
    </w:p>
    <w:p w:rsidR="0061058C" w:rsidRPr="00B84726" w:rsidRDefault="0061058C" w:rsidP="0042272D">
      <w:pPr>
        <w:pStyle w:val="PargrafodaLista"/>
        <w:spacing w:after="0" w:line="480" w:lineRule="auto"/>
        <w:ind w:left="0" w:firstLine="567"/>
        <w:jc w:val="both"/>
        <w:rPr>
          <w:rFonts w:ascii="Century Gothic" w:hAnsi="Century Gothic" w:cs="Times New Roman"/>
          <w:b w:val="0"/>
          <w:szCs w:val="24"/>
        </w:rPr>
      </w:pPr>
      <w:r w:rsidRPr="00B84726">
        <w:rPr>
          <w:rFonts w:ascii="Century Gothic" w:hAnsi="Century Gothic" w:cs="Times New Roman"/>
          <w:b w:val="0"/>
          <w:szCs w:val="24"/>
        </w:rPr>
        <w:t xml:space="preserve">Comportamento semelhante também </w:t>
      </w:r>
      <w:r w:rsidR="004468BB" w:rsidRPr="00B84726">
        <w:rPr>
          <w:rFonts w:ascii="Century Gothic" w:hAnsi="Century Gothic" w:cs="Times New Roman"/>
          <w:b w:val="0"/>
          <w:szCs w:val="24"/>
        </w:rPr>
        <w:t>foi detectado por Oliveira</w:t>
      </w:r>
      <w:r w:rsidR="00F00C7F" w:rsidRPr="00B84726">
        <w:rPr>
          <w:rFonts w:ascii="Century Gothic" w:hAnsi="Century Gothic" w:cs="Times New Roman"/>
          <w:b w:val="0"/>
          <w:szCs w:val="24"/>
        </w:rPr>
        <w:t xml:space="preserve"> </w:t>
      </w:r>
      <w:proofErr w:type="gramStart"/>
      <w:r w:rsidR="00F00C7F" w:rsidRPr="00B84726">
        <w:rPr>
          <w:rFonts w:ascii="Century Gothic" w:hAnsi="Century Gothic" w:cs="Times New Roman"/>
          <w:b w:val="0"/>
          <w:szCs w:val="24"/>
        </w:rPr>
        <w:t>et</w:t>
      </w:r>
      <w:proofErr w:type="gramEnd"/>
      <w:r w:rsidR="00F00C7F" w:rsidRPr="00B84726">
        <w:rPr>
          <w:rFonts w:ascii="Century Gothic" w:hAnsi="Century Gothic" w:cs="Times New Roman"/>
          <w:b w:val="0"/>
          <w:szCs w:val="24"/>
        </w:rPr>
        <w:t xml:space="preserve"> al.</w:t>
      </w:r>
      <w:r w:rsidR="004468BB" w:rsidRPr="00B84726">
        <w:rPr>
          <w:rFonts w:ascii="Century Gothic" w:hAnsi="Century Gothic" w:cs="Times New Roman"/>
          <w:b w:val="0"/>
          <w:szCs w:val="24"/>
        </w:rPr>
        <w:t xml:space="preserve"> (2015</w:t>
      </w:r>
      <w:r w:rsidRPr="00B84726">
        <w:rPr>
          <w:rFonts w:ascii="Century Gothic" w:hAnsi="Century Gothic" w:cs="Times New Roman"/>
          <w:b w:val="0"/>
          <w:szCs w:val="24"/>
        </w:rPr>
        <w:t>)</w:t>
      </w:r>
      <w:r w:rsidR="0028736C">
        <w:rPr>
          <w:rFonts w:ascii="Century Gothic" w:hAnsi="Century Gothic" w:cs="Times New Roman"/>
          <w:b w:val="0"/>
          <w:szCs w:val="24"/>
        </w:rPr>
        <w:t>,</w:t>
      </w:r>
      <w:r w:rsidRPr="00B84726">
        <w:rPr>
          <w:rFonts w:ascii="Century Gothic" w:hAnsi="Century Gothic" w:cs="Times New Roman"/>
          <w:b w:val="0"/>
          <w:szCs w:val="24"/>
        </w:rPr>
        <w:t xml:space="preserve"> ao avaliar</w:t>
      </w:r>
      <w:r w:rsidR="00F00C7F" w:rsidRPr="00B84726">
        <w:rPr>
          <w:rFonts w:ascii="Century Gothic" w:hAnsi="Century Gothic" w:cs="Times New Roman"/>
          <w:b w:val="0"/>
          <w:szCs w:val="24"/>
        </w:rPr>
        <w:t>em</w:t>
      </w:r>
      <w:r w:rsidRPr="00B84726">
        <w:rPr>
          <w:rFonts w:ascii="Century Gothic" w:hAnsi="Century Gothic" w:cs="Times New Roman"/>
          <w:b w:val="0"/>
          <w:szCs w:val="24"/>
        </w:rPr>
        <w:t xml:space="preserve"> mudas de goiabeira</w:t>
      </w:r>
      <w:r w:rsidR="000B3CC7" w:rsidRPr="00B84726">
        <w:rPr>
          <w:rFonts w:ascii="Century Gothic" w:hAnsi="Century Gothic" w:cs="Times New Roman"/>
          <w:b w:val="0"/>
          <w:szCs w:val="24"/>
        </w:rPr>
        <w:t xml:space="preserve"> nas mesmas condições</w:t>
      </w:r>
      <w:r w:rsidR="00F00C7F" w:rsidRPr="00B84726">
        <w:rPr>
          <w:rFonts w:ascii="Century Gothic" w:hAnsi="Century Gothic" w:cs="Times New Roman"/>
          <w:b w:val="0"/>
          <w:szCs w:val="24"/>
        </w:rPr>
        <w:t>, observaram</w:t>
      </w:r>
      <w:r w:rsidRPr="00B84726">
        <w:rPr>
          <w:rFonts w:ascii="Century Gothic" w:hAnsi="Century Gothic" w:cs="Times New Roman"/>
          <w:b w:val="0"/>
          <w:szCs w:val="24"/>
        </w:rPr>
        <w:t xml:space="preserve"> </w:t>
      </w:r>
      <w:r w:rsidRPr="00B84726">
        <w:rPr>
          <w:rFonts w:ascii="Century Gothic" w:hAnsi="Century Gothic" w:cs="Times New Roman"/>
          <w:b w:val="0"/>
          <w:szCs w:val="24"/>
        </w:rPr>
        <w:lastRenderedPageBreak/>
        <w:t>que MSPA, teve seus valores aumentados com as proporções de material orgânico e verificou que o maior valor obtido para MSPA foi de 12,55 g</w:t>
      </w:r>
      <w:r w:rsidR="0028736C">
        <w:rPr>
          <w:rFonts w:ascii="Century Gothic" w:hAnsi="Century Gothic" w:cs="Times New Roman"/>
          <w:b w:val="0"/>
          <w:szCs w:val="24"/>
        </w:rPr>
        <w:t>.</w:t>
      </w:r>
      <w:r w:rsidRPr="00B84726">
        <w:rPr>
          <w:rFonts w:ascii="Century Gothic" w:hAnsi="Century Gothic" w:cs="Times New Roman"/>
          <w:b w:val="0"/>
          <w:szCs w:val="24"/>
        </w:rPr>
        <w:t>planta</w:t>
      </w:r>
      <w:r w:rsidRPr="00B84726">
        <w:rPr>
          <w:rFonts w:ascii="Century Gothic" w:hAnsi="Century Gothic" w:cs="Times New Roman"/>
          <w:b w:val="0"/>
          <w:szCs w:val="24"/>
          <w:vertAlign w:val="superscript"/>
        </w:rPr>
        <w:t>-1</w:t>
      </w:r>
      <w:r w:rsidRPr="00B84726">
        <w:rPr>
          <w:rFonts w:ascii="Century Gothic" w:hAnsi="Century Gothic" w:cs="Times New Roman"/>
          <w:b w:val="0"/>
          <w:szCs w:val="24"/>
        </w:rPr>
        <w:t xml:space="preserve"> na proporção de 40,19%.</w:t>
      </w:r>
    </w:p>
    <w:p w:rsidR="0061058C" w:rsidRPr="00B84726" w:rsidRDefault="006B034B" w:rsidP="0042272D">
      <w:pPr>
        <w:pStyle w:val="PargrafodaLista"/>
        <w:spacing w:after="0" w:line="480" w:lineRule="auto"/>
        <w:ind w:left="0" w:firstLine="567"/>
        <w:jc w:val="both"/>
        <w:rPr>
          <w:rFonts w:ascii="Century Gothic" w:hAnsi="Century Gothic" w:cs="Times New Roman"/>
          <w:b w:val="0"/>
          <w:color w:val="FF0000"/>
          <w:szCs w:val="24"/>
        </w:rPr>
      </w:pPr>
      <w:r w:rsidRPr="00B84726">
        <w:rPr>
          <w:rFonts w:ascii="Century Gothic" w:hAnsi="Century Gothic" w:cs="Times New Roman"/>
          <w:b w:val="0"/>
          <w:color w:val="000000"/>
          <w:szCs w:val="24"/>
        </w:rPr>
        <w:t>Os dados de diâmetro do colo</w:t>
      </w:r>
      <w:r w:rsidRPr="00B84726">
        <w:rPr>
          <w:rFonts w:ascii="Century Gothic" w:hAnsi="Century Gothic" w:cs="Times New Roman"/>
          <w:b w:val="0"/>
          <w:szCs w:val="24"/>
        </w:rPr>
        <w:t xml:space="preserve"> se ajustaram ao modelo de regressão quadrática, sendo que o esterco caprino promoveu o maior diâmetro (5,67 mm) na proporção de 41,40%, enquanto que o esterco bovino na proporção de 43,07% proporcionou (5,35 mm), e o composto orgânico proporcionando (3,93 mm) na proporção máxima de 60% (Figura 3).</w:t>
      </w:r>
    </w:p>
    <w:p w:rsidR="00956682" w:rsidRPr="00B84726" w:rsidRDefault="00A41B97" w:rsidP="0042272D">
      <w:pPr>
        <w:autoSpaceDE w:val="0"/>
        <w:autoSpaceDN w:val="0"/>
        <w:adjustRightInd w:val="0"/>
        <w:spacing w:after="0" w:line="480" w:lineRule="auto"/>
        <w:ind w:left="-567" w:firstLine="567"/>
        <w:jc w:val="both"/>
        <w:rPr>
          <w:rFonts w:ascii="Century Gothic" w:hAnsi="Century Gothic" w:cs="Times New Roman"/>
          <w:b w:val="0"/>
          <w:sz w:val="18"/>
          <w:szCs w:val="24"/>
        </w:rPr>
      </w:pPr>
      <w:r w:rsidRPr="00B84726">
        <w:rPr>
          <w:rFonts w:ascii="Century Gothic" w:hAnsi="Century Gothic" w:cs="Times New Roman"/>
          <w:b w:val="0"/>
          <w:noProof/>
          <w:sz w:val="18"/>
          <w:szCs w:val="24"/>
          <w:lang w:eastAsia="pt-BR"/>
        </w:rPr>
        <mc:AlternateContent>
          <mc:Choice Requires="wps">
            <w:drawing>
              <wp:anchor distT="0" distB="0" distL="114300" distR="114300" simplePos="0" relativeHeight="251687936" behindDoc="0" locked="0" layoutInCell="1" allowOverlap="1" wp14:anchorId="37DC507D" wp14:editId="1A08AD58">
                <wp:simplePos x="0" y="0"/>
                <wp:positionH relativeFrom="column">
                  <wp:posOffset>661035</wp:posOffset>
                </wp:positionH>
                <wp:positionV relativeFrom="paragraph">
                  <wp:posOffset>635</wp:posOffset>
                </wp:positionV>
                <wp:extent cx="3028950" cy="247650"/>
                <wp:effectExtent l="0" t="0" r="0" b="0"/>
                <wp:wrapNone/>
                <wp:docPr id="3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47650"/>
                        </a:xfrm>
                        <a:prstGeom prst="rect">
                          <a:avLst/>
                        </a:prstGeom>
                        <a:solidFill>
                          <a:srgbClr val="FFFFFF"/>
                        </a:solidFill>
                        <a:ln w="9525">
                          <a:noFill/>
                          <a:miter lim="800000"/>
                          <a:headEnd/>
                          <a:tailEnd/>
                        </a:ln>
                      </wps:spPr>
                      <wps:txbx>
                        <w:txbxContent>
                          <w:p w:rsidR="005E49F6" w:rsidRPr="00A41B97" w:rsidRDefault="005E49F6" w:rsidP="00956682">
                            <w:pPr>
                              <w:spacing w:line="240" w:lineRule="auto"/>
                              <w:jc w:val="left"/>
                              <w:rPr>
                                <w:rFonts w:ascii="Century Gothic" w:hAnsi="Century Gothic"/>
                                <w:b w:val="0"/>
                                <w:sz w:val="16"/>
                                <w:szCs w:val="16"/>
                                <w:vertAlign w:val="subscript"/>
                              </w:rPr>
                            </w:pPr>
                            <w:r w:rsidRPr="00A41B97">
                              <w:rPr>
                                <w:rFonts w:ascii="Century Gothic" w:hAnsi="Century Gothic" w:cs="Arial"/>
                                <w:b w:val="0"/>
                                <w:sz w:val="16"/>
                                <w:szCs w:val="16"/>
                              </w:rPr>
                              <w:t xml:space="preserve">  (</w:t>
                            </w:r>
                            <w:r w:rsidRPr="00A41B97">
                              <w:rPr>
                                <w:rFonts w:ascii="Century Gothic" w:hAnsi="Century Gothic" w:cs="Arial"/>
                                <w:b w:val="0"/>
                                <w:noProof/>
                                <w:sz w:val="16"/>
                                <w:szCs w:val="16"/>
                                <w:lang w:eastAsia="pt-BR"/>
                              </w:rPr>
                              <w:drawing>
                                <wp:inline distT="0" distB="0" distL="0" distR="0" wp14:anchorId="6A0CE853" wp14:editId="0C39B01E">
                                  <wp:extent cx="318770" cy="106045"/>
                                  <wp:effectExtent l="0" t="0" r="5080" b="825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A41B97">
                              <w:rPr>
                                <w:rFonts w:ascii="Century Gothic" w:hAnsi="Century Gothic" w:cs="Arial"/>
                                <w:b w:val="0"/>
                                <w:sz w:val="16"/>
                                <w:szCs w:val="16"/>
                              </w:rPr>
                              <w:t xml:space="preserve">) </w:t>
                            </w:r>
                            <w:proofErr w:type="spellStart"/>
                            <w:r w:rsidRPr="00A41B97">
                              <w:rPr>
                                <w:rFonts w:ascii="Century Gothic" w:hAnsi="Century Gothic" w:cs="Arial"/>
                                <w:b w:val="0"/>
                                <w:noProof/>
                                <w:sz w:val="16"/>
                                <w:szCs w:val="16"/>
                                <w:lang w:eastAsia="pt-BR"/>
                              </w:rPr>
                              <w:t>ŷ</w:t>
                            </w:r>
                            <w:r w:rsidRPr="00A41B97">
                              <w:rPr>
                                <w:rFonts w:ascii="Century Gothic" w:hAnsi="Century Gothic" w:cs="Arial"/>
                                <w:b w:val="0"/>
                                <w:sz w:val="16"/>
                                <w:szCs w:val="16"/>
                                <w:vertAlign w:val="subscript"/>
                              </w:rPr>
                              <w:t>C</w:t>
                            </w:r>
                            <w:proofErr w:type="spellEnd"/>
                            <w:r w:rsidRPr="00A41B97">
                              <w:rPr>
                                <w:rFonts w:ascii="Century Gothic" w:hAnsi="Century Gothic" w:cs="Arial"/>
                                <w:b w:val="0"/>
                                <w:sz w:val="16"/>
                                <w:szCs w:val="16"/>
                                <w:vertAlign w:val="subscript"/>
                              </w:rPr>
                              <w:t>. Orgânico</w:t>
                            </w:r>
                            <w:r w:rsidRPr="00A41B97">
                              <w:rPr>
                                <w:rFonts w:ascii="Century Gothic" w:hAnsi="Century Gothic" w:cs="Arial"/>
                                <w:b w:val="0"/>
                                <w:sz w:val="16"/>
                                <w:szCs w:val="16"/>
                              </w:rPr>
                              <w:t xml:space="preserve"> =</w:t>
                            </w:r>
                            <w:r w:rsidRPr="00A41B97">
                              <w:rPr>
                                <w:rFonts w:ascii="Century Gothic" w:hAnsi="Century Gothic" w:cs="Arial"/>
                                <w:b w:val="0"/>
                                <w:color w:val="000000"/>
                                <w:sz w:val="16"/>
                                <w:szCs w:val="16"/>
                                <w:lang w:eastAsia="pt-BR"/>
                              </w:rPr>
                              <w:t>3,44+0,081</w:t>
                            </w:r>
                            <w:proofErr w:type="gramStart"/>
                            <w:r w:rsidRPr="00A41B97">
                              <w:rPr>
                                <w:rFonts w:ascii="Century Gothic" w:hAnsi="Century Gothic" w:cs="Arial"/>
                                <w:b w:val="0"/>
                                <w:color w:val="000000"/>
                                <w:sz w:val="16"/>
                                <w:szCs w:val="16"/>
                                <w:lang w:eastAsia="pt-BR"/>
                              </w:rPr>
                              <w:t>X-0,</w:t>
                            </w:r>
                            <w:proofErr w:type="gramEnd"/>
                            <w:r w:rsidRPr="00A41B97">
                              <w:rPr>
                                <w:rFonts w:ascii="Century Gothic" w:hAnsi="Century Gothic" w:cs="Arial"/>
                                <w:b w:val="0"/>
                                <w:color w:val="000000"/>
                                <w:sz w:val="16"/>
                                <w:szCs w:val="16"/>
                                <w:lang w:eastAsia="pt-BR"/>
                              </w:rPr>
                              <w:t>9e-3**X²  R²= 99,99</w:t>
                            </w:r>
                            <w:r w:rsidRPr="00A41B97">
                              <w:rPr>
                                <w:rFonts w:ascii="Century Gothic" w:hAnsi="Century Gothic" w:cs="Arial"/>
                                <w:b w:val="0"/>
                                <w:color w:val="000000"/>
                                <w:sz w:val="14"/>
                                <w:szCs w:val="16"/>
                                <w:lang w:eastAsia="pt-BR"/>
                              </w:rPr>
                              <w:t>%</w:t>
                            </w:r>
                            <w:r w:rsidRPr="00A41B97">
                              <w:rPr>
                                <w:rFonts w:ascii="Century Gothic" w:hAnsi="Century Gothic"/>
                                <w:b w:val="0"/>
                                <w:noProof/>
                                <w:lang w:eastAsia="pt-BR"/>
                              </w:rPr>
                              <w:t xml:space="preserve">  </w:t>
                            </w:r>
                          </w:p>
                          <w:p w:rsidR="005E49F6" w:rsidRPr="00A41B97" w:rsidRDefault="005E49F6" w:rsidP="00956682">
                            <w:pPr>
                              <w:jc w:val="left"/>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2.05pt;margin-top:.05pt;width:238.5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" stroked="f">
                <v:textbox>
                  <w:txbxContent>
                    <w:p w:rsidR="005E49F6" w:rsidRPr="00A41B97" w:rsidRDefault="005E49F6" w:rsidP="00956682">
                      <w:pPr>
                        <w:spacing w:line="240" w:lineRule="auto"/>
                        <w:jc w:val="left"/>
                        <w:rPr>
                          <w:rFonts w:ascii="Century Gothic" w:hAnsi="Century Gothic"/>
                          <w:b w:val="0"/>
                          <w:sz w:val="16"/>
                          <w:szCs w:val="16"/>
                          <w:vertAlign w:val="subscript"/>
                        </w:rPr>
                      </w:pPr>
                      <w:r w:rsidRPr="00A41B97">
                        <w:rPr>
                          <w:rFonts w:ascii="Century Gothic" w:hAnsi="Century Gothic" w:cs="Arial"/>
                          <w:b w:val="0"/>
                          <w:sz w:val="16"/>
                          <w:szCs w:val="16"/>
                        </w:rPr>
                        <w:t xml:space="preserve">  (</w:t>
                      </w:r>
                      <w:r w:rsidRPr="00A41B97">
                        <w:rPr>
                          <w:rFonts w:ascii="Century Gothic" w:hAnsi="Century Gothic" w:cs="Arial"/>
                          <w:b w:val="0"/>
                          <w:noProof/>
                          <w:sz w:val="16"/>
                          <w:szCs w:val="16"/>
                          <w:lang w:eastAsia="pt-BR"/>
                        </w:rPr>
                        <w:drawing>
                          <wp:inline distT="0" distB="0" distL="0" distR="0" wp14:anchorId="6A0CE853" wp14:editId="0C39B01E">
                            <wp:extent cx="318770" cy="106045"/>
                            <wp:effectExtent l="0" t="0" r="5080" b="825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A41B97">
                        <w:rPr>
                          <w:rFonts w:ascii="Century Gothic" w:hAnsi="Century Gothic" w:cs="Arial"/>
                          <w:b w:val="0"/>
                          <w:sz w:val="16"/>
                          <w:szCs w:val="16"/>
                        </w:rPr>
                        <w:t xml:space="preserve">) </w:t>
                      </w:r>
                      <w:proofErr w:type="spellStart"/>
                      <w:r w:rsidRPr="00A41B97">
                        <w:rPr>
                          <w:rFonts w:ascii="Century Gothic" w:hAnsi="Century Gothic" w:cs="Arial"/>
                          <w:b w:val="0"/>
                          <w:noProof/>
                          <w:sz w:val="16"/>
                          <w:szCs w:val="16"/>
                          <w:lang w:eastAsia="pt-BR"/>
                        </w:rPr>
                        <w:t>ŷ</w:t>
                      </w:r>
                      <w:r w:rsidRPr="00A41B97">
                        <w:rPr>
                          <w:rFonts w:ascii="Century Gothic" w:hAnsi="Century Gothic" w:cs="Arial"/>
                          <w:b w:val="0"/>
                          <w:sz w:val="16"/>
                          <w:szCs w:val="16"/>
                          <w:vertAlign w:val="subscript"/>
                        </w:rPr>
                        <w:t>C</w:t>
                      </w:r>
                      <w:proofErr w:type="spellEnd"/>
                      <w:r w:rsidRPr="00A41B97">
                        <w:rPr>
                          <w:rFonts w:ascii="Century Gothic" w:hAnsi="Century Gothic" w:cs="Arial"/>
                          <w:b w:val="0"/>
                          <w:sz w:val="16"/>
                          <w:szCs w:val="16"/>
                          <w:vertAlign w:val="subscript"/>
                        </w:rPr>
                        <w:t>. Orgânico</w:t>
                      </w:r>
                      <w:r w:rsidRPr="00A41B97">
                        <w:rPr>
                          <w:rFonts w:ascii="Century Gothic" w:hAnsi="Century Gothic" w:cs="Arial"/>
                          <w:b w:val="0"/>
                          <w:sz w:val="16"/>
                          <w:szCs w:val="16"/>
                        </w:rPr>
                        <w:t xml:space="preserve"> =</w:t>
                      </w:r>
                      <w:r w:rsidRPr="00A41B97">
                        <w:rPr>
                          <w:rFonts w:ascii="Century Gothic" w:hAnsi="Century Gothic" w:cs="Arial"/>
                          <w:b w:val="0"/>
                          <w:color w:val="000000"/>
                          <w:sz w:val="16"/>
                          <w:szCs w:val="16"/>
                          <w:lang w:eastAsia="pt-BR"/>
                        </w:rPr>
                        <w:t>3,44+0,081</w:t>
                      </w:r>
                      <w:proofErr w:type="gramStart"/>
                      <w:r w:rsidRPr="00A41B97">
                        <w:rPr>
                          <w:rFonts w:ascii="Century Gothic" w:hAnsi="Century Gothic" w:cs="Arial"/>
                          <w:b w:val="0"/>
                          <w:color w:val="000000"/>
                          <w:sz w:val="16"/>
                          <w:szCs w:val="16"/>
                          <w:lang w:eastAsia="pt-BR"/>
                        </w:rPr>
                        <w:t>X-0,</w:t>
                      </w:r>
                      <w:proofErr w:type="gramEnd"/>
                      <w:r w:rsidRPr="00A41B97">
                        <w:rPr>
                          <w:rFonts w:ascii="Century Gothic" w:hAnsi="Century Gothic" w:cs="Arial"/>
                          <w:b w:val="0"/>
                          <w:color w:val="000000"/>
                          <w:sz w:val="16"/>
                          <w:szCs w:val="16"/>
                          <w:lang w:eastAsia="pt-BR"/>
                        </w:rPr>
                        <w:t>9e-3**X²  R²= 99,99</w:t>
                      </w:r>
                      <w:r w:rsidRPr="00A41B97">
                        <w:rPr>
                          <w:rFonts w:ascii="Century Gothic" w:hAnsi="Century Gothic" w:cs="Arial"/>
                          <w:b w:val="0"/>
                          <w:color w:val="000000"/>
                          <w:sz w:val="14"/>
                          <w:szCs w:val="16"/>
                          <w:lang w:eastAsia="pt-BR"/>
                        </w:rPr>
                        <w:t>%</w:t>
                      </w:r>
                      <w:r w:rsidRPr="00A41B97">
                        <w:rPr>
                          <w:rFonts w:ascii="Century Gothic" w:hAnsi="Century Gothic"/>
                          <w:b w:val="0"/>
                          <w:noProof/>
                          <w:lang w:eastAsia="pt-BR"/>
                        </w:rPr>
                        <w:t xml:space="preserve">  </w:t>
                      </w:r>
                    </w:p>
                    <w:p w:rsidR="005E49F6" w:rsidRPr="00A41B97" w:rsidRDefault="005E49F6" w:rsidP="00956682">
                      <w:pPr>
                        <w:jc w:val="left"/>
                        <w:rPr>
                          <w:rFonts w:ascii="Century Gothic" w:hAnsi="Century Gothic"/>
                        </w:rPr>
                      </w:pPr>
                    </w:p>
                  </w:txbxContent>
                </v:textbox>
              </v:shape>
            </w:pict>
          </mc:Fallback>
        </mc:AlternateContent>
      </w:r>
      <w:r w:rsidR="00956682" w:rsidRPr="00B84726">
        <w:rPr>
          <w:rFonts w:ascii="Century Gothic" w:hAnsi="Century Gothic" w:cs="Times New Roman"/>
          <w:b w:val="0"/>
          <w:noProof/>
          <w:sz w:val="18"/>
          <w:szCs w:val="24"/>
          <w:lang w:eastAsia="pt-BR"/>
        </w:rPr>
        <mc:AlternateContent>
          <mc:Choice Requires="wps">
            <w:drawing>
              <wp:anchor distT="0" distB="0" distL="114300" distR="114300" simplePos="0" relativeHeight="251686912" behindDoc="0" locked="0" layoutInCell="1" allowOverlap="1" wp14:anchorId="59EECBF4" wp14:editId="39133851">
                <wp:simplePos x="0" y="0"/>
                <wp:positionH relativeFrom="column">
                  <wp:posOffset>2411730</wp:posOffset>
                </wp:positionH>
                <wp:positionV relativeFrom="paragraph">
                  <wp:posOffset>786130</wp:posOffset>
                </wp:positionV>
                <wp:extent cx="2912745" cy="499110"/>
                <wp:effectExtent l="0" t="0" r="190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499110"/>
                        </a:xfrm>
                        <a:prstGeom prst="rect">
                          <a:avLst/>
                        </a:prstGeom>
                        <a:solidFill>
                          <a:srgbClr val="FFFFFF"/>
                        </a:solidFill>
                        <a:ln w="9525">
                          <a:noFill/>
                          <a:miter lim="800000"/>
                          <a:headEnd/>
                          <a:tailEnd/>
                        </a:ln>
                      </wps:spPr>
                      <wps:txbx>
                        <w:txbxContent>
                          <w:p w:rsidR="005E49F6" w:rsidRPr="00A41B97" w:rsidRDefault="005E49F6" w:rsidP="00956682">
                            <w:pPr>
                              <w:spacing w:line="240" w:lineRule="auto"/>
                              <w:jc w:val="left"/>
                              <w:rPr>
                                <w:rFonts w:ascii="Century Gothic" w:hAnsi="Century Gothic" w:cs="Arial"/>
                                <w:b w:val="0"/>
                                <w:sz w:val="16"/>
                                <w:szCs w:val="16"/>
                              </w:rPr>
                            </w:pPr>
                            <w:r w:rsidRPr="00A41B97">
                              <w:rPr>
                                <w:rFonts w:ascii="Century Gothic" w:hAnsi="Century Gothic" w:cs="Arial"/>
                                <w:b w:val="0"/>
                                <w:sz w:val="16"/>
                                <w:szCs w:val="16"/>
                              </w:rPr>
                              <w:t>(</w:t>
                            </w:r>
                            <w:r w:rsidRPr="00A41B97">
                              <w:rPr>
                                <w:rFonts w:ascii="Century Gothic" w:hAnsi="Century Gothic" w:cs="Arial"/>
                                <w:b w:val="0"/>
                                <w:noProof/>
                                <w:sz w:val="16"/>
                                <w:szCs w:val="16"/>
                                <w:lang w:eastAsia="pt-BR"/>
                              </w:rPr>
                              <w:drawing>
                                <wp:inline distT="0" distB="0" distL="0" distR="0" wp14:anchorId="5F1D755B" wp14:editId="082C1BCC">
                                  <wp:extent cx="297815" cy="106045"/>
                                  <wp:effectExtent l="0" t="0" r="6985" b="825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815" cy="106045"/>
                                          </a:xfrm>
                                          <a:prstGeom prst="rect">
                                            <a:avLst/>
                                          </a:prstGeom>
                                          <a:noFill/>
                                          <a:ln>
                                            <a:noFill/>
                                          </a:ln>
                                        </pic:spPr>
                                      </pic:pic>
                                    </a:graphicData>
                                  </a:graphic>
                                </wp:inline>
                              </w:drawing>
                            </w:r>
                            <w:r w:rsidRPr="00A41B97">
                              <w:rPr>
                                <w:rFonts w:ascii="Century Gothic" w:hAnsi="Century Gothic" w:cs="Arial"/>
                                <w:b w:val="0"/>
                                <w:sz w:val="16"/>
                                <w:szCs w:val="16"/>
                              </w:rPr>
                              <w:t xml:space="preserve">) </w:t>
                            </w:r>
                            <w:proofErr w:type="spellStart"/>
                            <w:r w:rsidRPr="00A41B97">
                              <w:rPr>
                                <w:rFonts w:ascii="Century Gothic" w:hAnsi="Century Gothic" w:cs="Arial"/>
                                <w:b w:val="0"/>
                                <w:noProof/>
                                <w:sz w:val="16"/>
                                <w:szCs w:val="16"/>
                                <w:lang w:eastAsia="pt-BR"/>
                              </w:rPr>
                              <w:t>ŷ</w:t>
                            </w:r>
                            <w:r w:rsidRPr="00A41B97">
                              <w:rPr>
                                <w:rFonts w:ascii="Century Gothic" w:hAnsi="Century Gothic" w:cs="Arial"/>
                                <w:b w:val="0"/>
                                <w:sz w:val="16"/>
                                <w:szCs w:val="16"/>
                                <w:vertAlign w:val="subscript"/>
                              </w:rPr>
                              <w:t>E</w:t>
                            </w:r>
                            <w:proofErr w:type="spellEnd"/>
                            <w:r w:rsidRPr="00A41B97">
                              <w:rPr>
                                <w:rFonts w:ascii="Century Gothic" w:hAnsi="Century Gothic" w:cs="Arial"/>
                                <w:b w:val="0"/>
                                <w:sz w:val="16"/>
                                <w:szCs w:val="16"/>
                                <w:vertAlign w:val="subscript"/>
                              </w:rPr>
                              <w:t>. Bovino</w:t>
                            </w:r>
                            <w:r w:rsidRPr="00A41B97">
                              <w:rPr>
                                <w:rFonts w:ascii="Century Gothic" w:hAnsi="Century Gothic" w:cs="Arial"/>
                                <w:b w:val="0"/>
                                <w:sz w:val="16"/>
                                <w:szCs w:val="16"/>
                              </w:rPr>
                              <w:t xml:space="preserve"> =3,44+0,09</w:t>
                            </w:r>
                            <w:proofErr w:type="gramStart"/>
                            <w:r w:rsidRPr="00A41B97">
                              <w:rPr>
                                <w:rFonts w:ascii="Century Gothic" w:hAnsi="Century Gothic" w:cs="Arial"/>
                                <w:b w:val="0"/>
                                <w:sz w:val="16"/>
                                <w:szCs w:val="16"/>
                              </w:rPr>
                              <w:t>X-0,</w:t>
                            </w:r>
                            <w:proofErr w:type="gramEnd"/>
                            <w:r w:rsidRPr="00A41B97">
                              <w:rPr>
                                <w:rFonts w:ascii="Century Gothic" w:hAnsi="Century Gothic" w:cs="Arial"/>
                                <w:b w:val="0"/>
                                <w:sz w:val="16"/>
                                <w:szCs w:val="16"/>
                              </w:rPr>
                              <w:t>001**X²     R²= 99,98%</w:t>
                            </w:r>
                          </w:p>
                          <w:p w:rsidR="005E49F6" w:rsidRPr="00A41B97" w:rsidRDefault="005E49F6" w:rsidP="00956682">
                            <w:pPr>
                              <w:spacing w:line="240" w:lineRule="auto"/>
                              <w:jc w:val="left"/>
                              <w:rPr>
                                <w:rFonts w:ascii="Century Gothic" w:hAnsi="Century Gothic" w:cs="Arial"/>
                                <w:b w:val="0"/>
                                <w:color w:val="000000"/>
                                <w:sz w:val="16"/>
                              </w:rPr>
                            </w:pPr>
                            <w:r w:rsidRPr="00A41B97">
                              <w:rPr>
                                <w:rFonts w:ascii="Century Gothic" w:hAnsi="Century Gothic" w:cs="Arial"/>
                                <w:b w:val="0"/>
                                <w:sz w:val="16"/>
                                <w:szCs w:val="16"/>
                              </w:rPr>
                              <w:t>(</w:t>
                            </w:r>
                            <w:r w:rsidRPr="00A41B97">
                              <w:rPr>
                                <w:rFonts w:ascii="Century Gothic" w:hAnsi="Century Gothic" w:cs="Arial"/>
                                <w:b w:val="0"/>
                                <w:noProof/>
                                <w:sz w:val="16"/>
                                <w:szCs w:val="16"/>
                                <w:lang w:eastAsia="pt-BR"/>
                              </w:rPr>
                              <w:drawing>
                                <wp:inline distT="0" distB="0" distL="0" distR="0" wp14:anchorId="1F331EA1" wp14:editId="072ABED7">
                                  <wp:extent cx="318770" cy="127635"/>
                                  <wp:effectExtent l="0" t="0" r="0" b="571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770" cy="127635"/>
                                          </a:xfrm>
                                          <a:prstGeom prst="rect">
                                            <a:avLst/>
                                          </a:prstGeom>
                                          <a:noFill/>
                                          <a:ln>
                                            <a:noFill/>
                                          </a:ln>
                                        </pic:spPr>
                                      </pic:pic>
                                    </a:graphicData>
                                  </a:graphic>
                                </wp:inline>
                              </w:drawing>
                            </w:r>
                            <w:r w:rsidRPr="00A41B97">
                              <w:rPr>
                                <w:rFonts w:ascii="Century Gothic" w:hAnsi="Century Gothic" w:cs="Arial"/>
                                <w:b w:val="0"/>
                                <w:sz w:val="16"/>
                                <w:szCs w:val="16"/>
                              </w:rPr>
                              <w:t xml:space="preserve">) </w:t>
                            </w:r>
                            <w:proofErr w:type="spellStart"/>
                            <w:r w:rsidRPr="00A41B97">
                              <w:rPr>
                                <w:rFonts w:ascii="Century Gothic" w:hAnsi="Century Gothic" w:cs="Arial"/>
                                <w:b w:val="0"/>
                                <w:noProof/>
                                <w:sz w:val="16"/>
                                <w:szCs w:val="16"/>
                                <w:lang w:eastAsia="pt-BR"/>
                              </w:rPr>
                              <w:t>ŷ</w:t>
                            </w:r>
                            <w:r w:rsidRPr="00A41B97">
                              <w:rPr>
                                <w:rFonts w:ascii="Century Gothic" w:hAnsi="Century Gothic" w:cs="Arial"/>
                                <w:b w:val="0"/>
                                <w:sz w:val="16"/>
                                <w:szCs w:val="16"/>
                                <w:vertAlign w:val="subscript"/>
                              </w:rPr>
                              <w:t>E</w:t>
                            </w:r>
                            <w:proofErr w:type="spellEnd"/>
                            <w:r w:rsidRPr="00A41B97">
                              <w:rPr>
                                <w:rFonts w:ascii="Century Gothic" w:hAnsi="Century Gothic" w:cs="Arial"/>
                                <w:b w:val="0"/>
                                <w:sz w:val="16"/>
                                <w:szCs w:val="16"/>
                                <w:vertAlign w:val="subscript"/>
                              </w:rPr>
                              <w:t>. Caprino</w:t>
                            </w:r>
                            <w:r w:rsidRPr="00A41B97">
                              <w:rPr>
                                <w:rFonts w:ascii="Century Gothic" w:hAnsi="Century Gothic" w:cs="Arial"/>
                                <w:b w:val="0"/>
                                <w:sz w:val="16"/>
                                <w:szCs w:val="16"/>
                              </w:rPr>
                              <w:t xml:space="preserve"> =</w:t>
                            </w:r>
                            <w:r w:rsidRPr="00A41B97">
                              <w:rPr>
                                <w:rFonts w:ascii="Century Gothic" w:hAnsi="Century Gothic" w:cs="Arial"/>
                                <w:b w:val="0"/>
                                <w:color w:val="000000"/>
                                <w:sz w:val="16"/>
                              </w:rPr>
                              <w:t>3,42+0,11</w:t>
                            </w:r>
                            <w:proofErr w:type="gramStart"/>
                            <w:r w:rsidRPr="00A41B97">
                              <w:rPr>
                                <w:rFonts w:ascii="Century Gothic" w:hAnsi="Century Gothic" w:cs="Arial"/>
                                <w:b w:val="0"/>
                                <w:color w:val="000000"/>
                                <w:sz w:val="16"/>
                              </w:rPr>
                              <w:t>X-0,</w:t>
                            </w:r>
                            <w:proofErr w:type="gramEnd"/>
                            <w:r w:rsidRPr="00A41B97">
                              <w:rPr>
                                <w:rFonts w:ascii="Century Gothic" w:hAnsi="Century Gothic" w:cs="Arial"/>
                                <w:b w:val="0"/>
                                <w:color w:val="000000"/>
                                <w:sz w:val="16"/>
                              </w:rPr>
                              <w:t>001**X²    R²= 99,82%</w:t>
                            </w:r>
                          </w:p>
                          <w:p w:rsidR="005E49F6" w:rsidRPr="00A41B97" w:rsidRDefault="005E49F6" w:rsidP="00956682">
                            <w:pPr>
                              <w:jc w:val="left"/>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89.9pt;margin-top:61.9pt;width:229.35pt;height:39.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" stroked="f">
                <v:textbox>
                  <w:txbxContent>
                    <w:p w:rsidR="005E49F6" w:rsidRPr="00A41B97" w:rsidRDefault="005E49F6" w:rsidP="00956682">
                      <w:pPr>
                        <w:spacing w:line="240" w:lineRule="auto"/>
                        <w:jc w:val="left"/>
                        <w:rPr>
                          <w:rFonts w:ascii="Century Gothic" w:hAnsi="Century Gothic" w:cs="Arial"/>
                          <w:b w:val="0"/>
                          <w:sz w:val="16"/>
                          <w:szCs w:val="16"/>
                        </w:rPr>
                      </w:pPr>
                      <w:r w:rsidRPr="00A41B97">
                        <w:rPr>
                          <w:rFonts w:ascii="Century Gothic" w:hAnsi="Century Gothic" w:cs="Arial"/>
                          <w:b w:val="0"/>
                          <w:sz w:val="16"/>
                          <w:szCs w:val="16"/>
                        </w:rPr>
                        <w:t>(</w:t>
                      </w:r>
                      <w:r w:rsidRPr="00A41B97">
                        <w:rPr>
                          <w:rFonts w:ascii="Century Gothic" w:hAnsi="Century Gothic" w:cs="Arial"/>
                          <w:b w:val="0"/>
                          <w:noProof/>
                          <w:sz w:val="16"/>
                          <w:szCs w:val="16"/>
                          <w:lang w:eastAsia="pt-BR"/>
                        </w:rPr>
                        <w:drawing>
                          <wp:inline distT="0" distB="0" distL="0" distR="0" wp14:anchorId="5F1D755B" wp14:editId="082C1BCC">
                            <wp:extent cx="297815" cy="106045"/>
                            <wp:effectExtent l="0" t="0" r="6985" b="825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106045"/>
                                    </a:xfrm>
                                    <a:prstGeom prst="rect">
                                      <a:avLst/>
                                    </a:prstGeom>
                                    <a:noFill/>
                                    <a:ln>
                                      <a:noFill/>
                                    </a:ln>
                                  </pic:spPr>
                                </pic:pic>
                              </a:graphicData>
                            </a:graphic>
                          </wp:inline>
                        </w:drawing>
                      </w:r>
                      <w:r w:rsidRPr="00A41B97">
                        <w:rPr>
                          <w:rFonts w:ascii="Century Gothic" w:hAnsi="Century Gothic" w:cs="Arial"/>
                          <w:b w:val="0"/>
                          <w:sz w:val="16"/>
                          <w:szCs w:val="16"/>
                        </w:rPr>
                        <w:t xml:space="preserve">) </w:t>
                      </w:r>
                      <w:proofErr w:type="spellStart"/>
                      <w:r w:rsidRPr="00A41B97">
                        <w:rPr>
                          <w:rFonts w:ascii="Century Gothic" w:hAnsi="Century Gothic" w:cs="Arial"/>
                          <w:b w:val="0"/>
                          <w:noProof/>
                          <w:sz w:val="16"/>
                          <w:szCs w:val="16"/>
                          <w:lang w:eastAsia="pt-BR"/>
                        </w:rPr>
                        <w:t>ŷ</w:t>
                      </w:r>
                      <w:r w:rsidRPr="00A41B97">
                        <w:rPr>
                          <w:rFonts w:ascii="Century Gothic" w:hAnsi="Century Gothic" w:cs="Arial"/>
                          <w:b w:val="0"/>
                          <w:sz w:val="16"/>
                          <w:szCs w:val="16"/>
                          <w:vertAlign w:val="subscript"/>
                        </w:rPr>
                        <w:t>E</w:t>
                      </w:r>
                      <w:proofErr w:type="spellEnd"/>
                      <w:r w:rsidRPr="00A41B97">
                        <w:rPr>
                          <w:rFonts w:ascii="Century Gothic" w:hAnsi="Century Gothic" w:cs="Arial"/>
                          <w:b w:val="0"/>
                          <w:sz w:val="16"/>
                          <w:szCs w:val="16"/>
                          <w:vertAlign w:val="subscript"/>
                        </w:rPr>
                        <w:t>. Bovino</w:t>
                      </w:r>
                      <w:r w:rsidRPr="00A41B97">
                        <w:rPr>
                          <w:rFonts w:ascii="Century Gothic" w:hAnsi="Century Gothic" w:cs="Arial"/>
                          <w:b w:val="0"/>
                          <w:sz w:val="16"/>
                          <w:szCs w:val="16"/>
                        </w:rPr>
                        <w:t xml:space="preserve"> =3,44+0,09</w:t>
                      </w:r>
                      <w:proofErr w:type="gramStart"/>
                      <w:r w:rsidRPr="00A41B97">
                        <w:rPr>
                          <w:rFonts w:ascii="Century Gothic" w:hAnsi="Century Gothic" w:cs="Arial"/>
                          <w:b w:val="0"/>
                          <w:sz w:val="16"/>
                          <w:szCs w:val="16"/>
                        </w:rPr>
                        <w:t>X-0,</w:t>
                      </w:r>
                      <w:proofErr w:type="gramEnd"/>
                      <w:r w:rsidRPr="00A41B97">
                        <w:rPr>
                          <w:rFonts w:ascii="Century Gothic" w:hAnsi="Century Gothic" w:cs="Arial"/>
                          <w:b w:val="0"/>
                          <w:sz w:val="16"/>
                          <w:szCs w:val="16"/>
                        </w:rPr>
                        <w:t>001**X²     R²= 99,98%</w:t>
                      </w:r>
                    </w:p>
                    <w:p w:rsidR="005E49F6" w:rsidRPr="00A41B97" w:rsidRDefault="005E49F6" w:rsidP="00956682">
                      <w:pPr>
                        <w:spacing w:line="240" w:lineRule="auto"/>
                        <w:jc w:val="left"/>
                        <w:rPr>
                          <w:rFonts w:ascii="Century Gothic" w:hAnsi="Century Gothic" w:cs="Arial"/>
                          <w:b w:val="0"/>
                          <w:color w:val="000000"/>
                          <w:sz w:val="16"/>
                        </w:rPr>
                      </w:pPr>
                      <w:r w:rsidRPr="00A41B97">
                        <w:rPr>
                          <w:rFonts w:ascii="Century Gothic" w:hAnsi="Century Gothic" w:cs="Arial"/>
                          <w:b w:val="0"/>
                          <w:sz w:val="16"/>
                          <w:szCs w:val="16"/>
                        </w:rPr>
                        <w:t>(</w:t>
                      </w:r>
                      <w:r w:rsidRPr="00A41B97">
                        <w:rPr>
                          <w:rFonts w:ascii="Century Gothic" w:hAnsi="Century Gothic" w:cs="Arial"/>
                          <w:b w:val="0"/>
                          <w:noProof/>
                          <w:sz w:val="16"/>
                          <w:szCs w:val="16"/>
                          <w:lang w:eastAsia="pt-BR"/>
                        </w:rPr>
                        <w:drawing>
                          <wp:inline distT="0" distB="0" distL="0" distR="0" wp14:anchorId="1F331EA1" wp14:editId="072ABED7">
                            <wp:extent cx="318770" cy="127635"/>
                            <wp:effectExtent l="0" t="0" r="0" b="571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8770" cy="127635"/>
                                    </a:xfrm>
                                    <a:prstGeom prst="rect">
                                      <a:avLst/>
                                    </a:prstGeom>
                                    <a:noFill/>
                                    <a:ln>
                                      <a:noFill/>
                                    </a:ln>
                                  </pic:spPr>
                                </pic:pic>
                              </a:graphicData>
                            </a:graphic>
                          </wp:inline>
                        </w:drawing>
                      </w:r>
                      <w:r w:rsidRPr="00A41B97">
                        <w:rPr>
                          <w:rFonts w:ascii="Century Gothic" w:hAnsi="Century Gothic" w:cs="Arial"/>
                          <w:b w:val="0"/>
                          <w:sz w:val="16"/>
                          <w:szCs w:val="16"/>
                        </w:rPr>
                        <w:t xml:space="preserve">) </w:t>
                      </w:r>
                      <w:proofErr w:type="spellStart"/>
                      <w:r w:rsidRPr="00A41B97">
                        <w:rPr>
                          <w:rFonts w:ascii="Century Gothic" w:hAnsi="Century Gothic" w:cs="Arial"/>
                          <w:b w:val="0"/>
                          <w:noProof/>
                          <w:sz w:val="16"/>
                          <w:szCs w:val="16"/>
                          <w:lang w:eastAsia="pt-BR"/>
                        </w:rPr>
                        <w:t>ŷ</w:t>
                      </w:r>
                      <w:r w:rsidRPr="00A41B97">
                        <w:rPr>
                          <w:rFonts w:ascii="Century Gothic" w:hAnsi="Century Gothic" w:cs="Arial"/>
                          <w:b w:val="0"/>
                          <w:sz w:val="16"/>
                          <w:szCs w:val="16"/>
                          <w:vertAlign w:val="subscript"/>
                        </w:rPr>
                        <w:t>E</w:t>
                      </w:r>
                      <w:proofErr w:type="spellEnd"/>
                      <w:r w:rsidRPr="00A41B97">
                        <w:rPr>
                          <w:rFonts w:ascii="Century Gothic" w:hAnsi="Century Gothic" w:cs="Arial"/>
                          <w:b w:val="0"/>
                          <w:sz w:val="16"/>
                          <w:szCs w:val="16"/>
                          <w:vertAlign w:val="subscript"/>
                        </w:rPr>
                        <w:t>. Caprino</w:t>
                      </w:r>
                      <w:r w:rsidRPr="00A41B97">
                        <w:rPr>
                          <w:rFonts w:ascii="Century Gothic" w:hAnsi="Century Gothic" w:cs="Arial"/>
                          <w:b w:val="0"/>
                          <w:sz w:val="16"/>
                          <w:szCs w:val="16"/>
                        </w:rPr>
                        <w:t xml:space="preserve"> =</w:t>
                      </w:r>
                      <w:r w:rsidRPr="00A41B97">
                        <w:rPr>
                          <w:rFonts w:ascii="Century Gothic" w:hAnsi="Century Gothic" w:cs="Arial"/>
                          <w:b w:val="0"/>
                          <w:color w:val="000000"/>
                          <w:sz w:val="16"/>
                        </w:rPr>
                        <w:t>3,42+0,11</w:t>
                      </w:r>
                      <w:proofErr w:type="gramStart"/>
                      <w:r w:rsidRPr="00A41B97">
                        <w:rPr>
                          <w:rFonts w:ascii="Century Gothic" w:hAnsi="Century Gothic" w:cs="Arial"/>
                          <w:b w:val="0"/>
                          <w:color w:val="000000"/>
                          <w:sz w:val="16"/>
                        </w:rPr>
                        <w:t>X-0,</w:t>
                      </w:r>
                      <w:proofErr w:type="gramEnd"/>
                      <w:r w:rsidRPr="00A41B97">
                        <w:rPr>
                          <w:rFonts w:ascii="Century Gothic" w:hAnsi="Century Gothic" w:cs="Arial"/>
                          <w:b w:val="0"/>
                          <w:color w:val="000000"/>
                          <w:sz w:val="16"/>
                        </w:rPr>
                        <w:t>001**X²    R²= 99,82%</w:t>
                      </w:r>
                    </w:p>
                    <w:p w:rsidR="005E49F6" w:rsidRPr="00A41B97" w:rsidRDefault="005E49F6" w:rsidP="00956682">
                      <w:pPr>
                        <w:jc w:val="left"/>
                        <w:rPr>
                          <w:rFonts w:ascii="Century Gothic" w:hAnsi="Century Gothic"/>
                        </w:rPr>
                      </w:pPr>
                    </w:p>
                  </w:txbxContent>
                </v:textbox>
              </v:shape>
            </w:pict>
          </mc:Fallback>
        </mc:AlternateContent>
      </w:r>
      <w:r w:rsidR="00956682" w:rsidRPr="00B84726">
        <w:rPr>
          <w:rFonts w:ascii="Century Gothic" w:hAnsi="Century Gothic" w:cs="Times New Roman"/>
          <w:noProof/>
          <w:sz w:val="18"/>
          <w:lang w:eastAsia="pt-BR"/>
        </w:rPr>
        <w:drawing>
          <wp:inline distT="0" distB="0" distL="0" distR="0" wp14:anchorId="31644BC0" wp14:editId="6FBAD3CC">
            <wp:extent cx="5429250" cy="2362200"/>
            <wp:effectExtent l="0" t="0" r="0" b="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56682" w:rsidRPr="00561CE3" w:rsidRDefault="00F26797" w:rsidP="00F26797">
      <w:pPr>
        <w:autoSpaceDE w:val="0"/>
        <w:autoSpaceDN w:val="0"/>
        <w:adjustRightInd w:val="0"/>
        <w:spacing w:after="0" w:line="240" w:lineRule="auto"/>
        <w:jc w:val="both"/>
        <w:rPr>
          <w:rFonts w:ascii="Century Gothic" w:hAnsi="Century Gothic" w:cs="Times New Roman"/>
          <w:b w:val="0"/>
          <w:sz w:val="28"/>
        </w:rPr>
      </w:pPr>
      <w:r w:rsidRPr="00561CE3">
        <w:rPr>
          <w:rFonts w:ascii="Century Gothic" w:hAnsi="Century Gothic" w:cs="Times New Roman"/>
          <w:sz w:val="20"/>
        </w:rPr>
        <w:t>Figura 3.</w:t>
      </w:r>
      <w:r w:rsidRPr="00561CE3">
        <w:rPr>
          <w:rFonts w:ascii="Century Gothic" w:hAnsi="Century Gothic" w:cs="Times New Roman"/>
          <w:b w:val="0"/>
          <w:sz w:val="20"/>
        </w:rPr>
        <w:t xml:space="preserve"> </w:t>
      </w:r>
      <w:r w:rsidR="00956682" w:rsidRPr="00561CE3">
        <w:rPr>
          <w:rFonts w:ascii="Century Gothic" w:hAnsi="Century Gothic" w:cs="Times New Roman"/>
          <w:b w:val="0"/>
          <w:sz w:val="20"/>
        </w:rPr>
        <w:t>Diâmetro de colo (DC) das mudas de tamarindeiro em função de diferentes proporções de matéria orgânica incorporada ao</w:t>
      </w:r>
      <w:r w:rsidRPr="00561CE3">
        <w:rPr>
          <w:rFonts w:ascii="Century Gothic" w:hAnsi="Century Gothic" w:cs="Times New Roman"/>
          <w:b w:val="0"/>
          <w:sz w:val="20"/>
        </w:rPr>
        <w:t xml:space="preserve">s substratos. </w:t>
      </w:r>
      <w:r w:rsidR="001B65ED" w:rsidRPr="00561CE3">
        <w:rPr>
          <w:rFonts w:ascii="Century Gothic" w:hAnsi="Century Gothic" w:cs="Times New Roman"/>
          <w:b w:val="0"/>
          <w:sz w:val="20"/>
        </w:rPr>
        <w:t>Mossoró-RN</w:t>
      </w:r>
      <w:r w:rsidR="00956682" w:rsidRPr="00561CE3">
        <w:rPr>
          <w:rFonts w:ascii="Century Gothic" w:hAnsi="Century Gothic" w:cs="Times New Roman"/>
          <w:b w:val="0"/>
          <w:sz w:val="20"/>
        </w:rPr>
        <w:t>, 2014</w:t>
      </w:r>
    </w:p>
    <w:p w:rsidR="00956682" w:rsidRPr="00B84726" w:rsidRDefault="00956682" w:rsidP="0042272D">
      <w:pPr>
        <w:pStyle w:val="PargrafodaLista"/>
        <w:spacing w:after="0" w:line="480" w:lineRule="auto"/>
        <w:ind w:left="0" w:firstLine="567"/>
        <w:jc w:val="both"/>
        <w:rPr>
          <w:rFonts w:ascii="Century Gothic" w:hAnsi="Century Gothic" w:cs="Times New Roman"/>
          <w:b w:val="0"/>
          <w:szCs w:val="24"/>
        </w:rPr>
      </w:pPr>
    </w:p>
    <w:p w:rsidR="006B034B" w:rsidRPr="00B84726" w:rsidRDefault="006B034B" w:rsidP="0042272D">
      <w:pPr>
        <w:autoSpaceDE w:val="0"/>
        <w:autoSpaceDN w:val="0"/>
        <w:adjustRightInd w:val="0"/>
        <w:spacing w:after="0" w:line="480" w:lineRule="auto"/>
        <w:ind w:firstLine="567"/>
        <w:jc w:val="both"/>
        <w:rPr>
          <w:rFonts w:ascii="Century Gothic" w:hAnsi="Century Gothic" w:cs="Times New Roman"/>
          <w:b w:val="0"/>
          <w:szCs w:val="24"/>
        </w:rPr>
      </w:pPr>
      <w:r w:rsidRPr="00B84726">
        <w:rPr>
          <w:rFonts w:ascii="Century Gothic" w:hAnsi="Century Gothic" w:cs="Times New Roman"/>
          <w:b w:val="0"/>
          <w:szCs w:val="24"/>
        </w:rPr>
        <w:t xml:space="preserve">Os resultados encontrados foram </w:t>
      </w:r>
      <w:r w:rsidRPr="00B84726">
        <w:rPr>
          <w:rFonts w:ascii="Century Gothic" w:hAnsi="Century Gothic" w:cs="Times New Roman"/>
          <w:b w:val="0"/>
          <w:color w:val="000000" w:themeColor="text1"/>
          <w:szCs w:val="24"/>
        </w:rPr>
        <w:t>semelhantes</w:t>
      </w:r>
      <w:r w:rsidRPr="00B84726">
        <w:rPr>
          <w:rFonts w:ascii="Century Gothic" w:hAnsi="Century Gothic" w:cs="Times New Roman"/>
          <w:b w:val="0"/>
          <w:color w:val="FF0000"/>
          <w:szCs w:val="24"/>
        </w:rPr>
        <w:t xml:space="preserve"> </w:t>
      </w:r>
      <w:r w:rsidRPr="00B84726">
        <w:rPr>
          <w:rFonts w:ascii="Century Gothic" w:hAnsi="Century Gothic" w:cs="Times New Roman"/>
          <w:b w:val="0"/>
          <w:szCs w:val="24"/>
        </w:rPr>
        <w:t xml:space="preserve">aos de Pereira </w:t>
      </w:r>
      <w:proofErr w:type="gramStart"/>
      <w:r w:rsidRPr="00B84726">
        <w:rPr>
          <w:rFonts w:ascii="Century Gothic" w:hAnsi="Century Gothic" w:cs="Times New Roman"/>
          <w:b w:val="0"/>
          <w:szCs w:val="24"/>
        </w:rPr>
        <w:t>et</w:t>
      </w:r>
      <w:proofErr w:type="gramEnd"/>
      <w:r w:rsidRPr="00B84726">
        <w:rPr>
          <w:rFonts w:ascii="Century Gothic" w:hAnsi="Century Gothic" w:cs="Times New Roman"/>
          <w:b w:val="0"/>
          <w:szCs w:val="24"/>
        </w:rPr>
        <w:t xml:space="preserve"> al. (2010), ao  avali</w:t>
      </w:r>
      <w:r w:rsidR="00BD3A01" w:rsidRPr="00B84726">
        <w:rPr>
          <w:rFonts w:ascii="Century Gothic" w:hAnsi="Century Gothic" w:cs="Times New Roman"/>
          <w:b w:val="0"/>
          <w:szCs w:val="24"/>
        </w:rPr>
        <w:t xml:space="preserve">arem </w:t>
      </w:r>
      <w:r w:rsidRPr="00B84726">
        <w:rPr>
          <w:rFonts w:ascii="Century Gothic" w:hAnsi="Century Gothic" w:cs="Times New Roman"/>
          <w:b w:val="0"/>
          <w:szCs w:val="24"/>
        </w:rPr>
        <w:t>tipos de substratos na qualidade de mudas de tamarindeiro, observaram que o uso do esterco bovino proporcionou os maiores incrementos de diâmetro do caule para as plantas</w:t>
      </w:r>
      <w:r w:rsidR="000B3CC7" w:rsidRPr="00B84726">
        <w:rPr>
          <w:rFonts w:ascii="Century Gothic" w:hAnsi="Century Gothic" w:cs="Times New Roman"/>
          <w:b w:val="0"/>
          <w:szCs w:val="24"/>
        </w:rPr>
        <w:t>,</w:t>
      </w:r>
      <w:r w:rsidRPr="00B84726">
        <w:rPr>
          <w:rFonts w:ascii="Century Gothic" w:hAnsi="Century Gothic" w:cs="Times New Roman"/>
          <w:b w:val="0"/>
          <w:szCs w:val="24"/>
        </w:rPr>
        <w:t xml:space="preserve"> quando compar</w:t>
      </w:r>
      <w:r w:rsidR="00231A9A" w:rsidRPr="00B84726">
        <w:rPr>
          <w:rFonts w:ascii="Century Gothic" w:hAnsi="Century Gothic" w:cs="Times New Roman"/>
          <w:b w:val="0"/>
          <w:szCs w:val="24"/>
        </w:rPr>
        <w:t xml:space="preserve">ados ao substrato com </w:t>
      </w:r>
      <w:proofErr w:type="spellStart"/>
      <w:r w:rsidR="00231A9A" w:rsidRPr="00B84726">
        <w:rPr>
          <w:rFonts w:ascii="Century Gothic" w:hAnsi="Century Gothic" w:cs="Times New Roman"/>
          <w:b w:val="0"/>
          <w:szCs w:val="24"/>
        </w:rPr>
        <w:t>Plantmax</w:t>
      </w:r>
      <w:proofErr w:type="spellEnd"/>
      <w:r w:rsidR="00231A9A" w:rsidRPr="00B84726">
        <w:rPr>
          <w:rFonts w:ascii="Century Gothic" w:hAnsi="Century Gothic" w:cs="Times New Roman"/>
          <w:b w:val="0"/>
          <w:szCs w:val="24"/>
        </w:rPr>
        <w:t>®. I</w:t>
      </w:r>
      <w:r w:rsidRPr="00B84726">
        <w:rPr>
          <w:rFonts w:ascii="Century Gothic" w:hAnsi="Century Gothic" w:cs="Times New Roman"/>
          <w:b w:val="0"/>
          <w:szCs w:val="24"/>
        </w:rPr>
        <w:t xml:space="preserve">sso pode estar relacionado não apenas com o conteúdo de nutrientes, mas também com o seu efeito sobre o substrato nos processos </w:t>
      </w:r>
      <w:r w:rsidRPr="00B84726">
        <w:rPr>
          <w:rFonts w:ascii="Century Gothic" w:hAnsi="Century Gothic" w:cs="Times New Roman"/>
          <w:b w:val="0"/>
          <w:szCs w:val="24"/>
        </w:rPr>
        <w:lastRenderedPageBreak/>
        <w:t>microbiológicos, na aeração, na estruturação, na capacidade de retenção de água e na regulação de temperatura do meio.</w:t>
      </w:r>
      <w:r w:rsidR="0098401E" w:rsidRPr="00B84726">
        <w:rPr>
          <w:rFonts w:ascii="Century Gothic" w:hAnsi="Century Gothic" w:cs="Times New Roman"/>
          <w:b w:val="0"/>
          <w:szCs w:val="24"/>
        </w:rPr>
        <w:t xml:space="preserve"> </w:t>
      </w:r>
    </w:p>
    <w:p w:rsidR="00BD3A01" w:rsidRPr="00B84726" w:rsidRDefault="00BD3A01" w:rsidP="00FF3ED1">
      <w:pPr>
        <w:autoSpaceDE w:val="0"/>
        <w:autoSpaceDN w:val="0"/>
        <w:adjustRightInd w:val="0"/>
        <w:spacing w:after="0" w:line="480" w:lineRule="auto"/>
        <w:ind w:firstLine="567"/>
        <w:jc w:val="both"/>
        <w:rPr>
          <w:rFonts w:ascii="Century Gothic" w:hAnsi="Century Gothic" w:cs="Times New Roman"/>
          <w:b w:val="0"/>
          <w:szCs w:val="24"/>
        </w:rPr>
      </w:pPr>
      <w:r w:rsidRPr="00B84726">
        <w:rPr>
          <w:rFonts w:ascii="Century Gothic" w:hAnsi="Century Gothic" w:cs="Times New Roman"/>
          <w:b w:val="0"/>
          <w:szCs w:val="24"/>
        </w:rPr>
        <w:t>Observa-se que as características contidas na Tabela 2, principalmente no</w:t>
      </w:r>
      <w:r w:rsidR="00A100CC" w:rsidRPr="00B84726">
        <w:rPr>
          <w:rFonts w:ascii="Century Gothic" w:hAnsi="Century Gothic" w:cs="Times New Roman"/>
          <w:b w:val="0"/>
          <w:szCs w:val="24"/>
        </w:rPr>
        <w:t xml:space="preserve"> substrato com 40% de esterco caprino </w:t>
      </w:r>
      <w:r w:rsidR="002379A3" w:rsidRPr="00B84726">
        <w:rPr>
          <w:rFonts w:ascii="Century Gothic" w:hAnsi="Century Gothic" w:cs="Times New Roman"/>
          <w:b w:val="0"/>
          <w:szCs w:val="24"/>
        </w:rPr>
        <w:t>contribuíram para houve-se um equilíbrio no desenvolvimento da parte área e</w:t>
      </w:r>
      <w:r w:rsidR="00363141" w:rsidRPr="00B84726">
        <w:rPr>
          <w:rFonts w:ascii="Century Gothic" w:hAnsi="Century Gothic" w:cs="Times New Roman"/>
          <w:b w:val="0"/>
          <w:szCs w:val="24"/>
        </w:rPr>
        <w:t xml:space="preserve"> DC</w:t>
      </w:r>
      <w:r w:rsidR="002379A3" w:rsidRPr="00B84726">
        <w:rPr>
          <w:rFonts w:ascii="Century Gothic" w:hAnsi="Century Gothic" w:cs="Times New Roman"/>
          <w:b w:val="0"/>
          <w:szCs w:val="24"/>
        </w:rPr>
        <w:t>,</w:t>
      </w:r>
      <w:r w:rsidR="00363141" w:rsidRPr="00B84726">
        <w:rPr>
          <w:rFonts w:ascii="Century Gothic" w:hAnsi="Century Gothic" w:cs="Times New Roman"/>
          <w:b w:val="0"/>
          <w:szCs w:val="24"/>
        </w:rPr>
        <w:t xml:space="preserve"> esse parâmetro </w:t>
      </w:r>
      <w:r w:rsidR="002379A3" w:rsidRPr="00B84726">
        <w:rPr>
          <w:rFonts w:ascii="Century Gothic" w:hAnsi="Century Gothic" w:cs="Times New Roman"/>
          <w:b w:val="0"/>
          <w:szCs w:val="24"/>
        </w:rPr>
        <w:t xml:space="preserve">é uns dos mais </w:t>
      </w:r>
      <w:r w:rsidR="00FF3ED1" w:rsidRPr="00B84726">
        <w:rPr>
          <w:rFonts w:ascii="Century Gothic" w:hAnsi="Century Gothic" w:cs="Times New Roman"/>
          <w:b w:val="0"/>
          <w:szCs w:val="24"/>
        </w:rPr>
        <w:t>importante</w:t>
      </w:r>
      <w:r w:rsidR="002379A3" w:rsidRPr="00B84726">
        <w:rPr>
          <w:rFonts w:ascii="Century Gothic" w:hAnsi="Century Gothic" w:cs="Times New Roman"/>
          <w:b w:val="0"/>
          <w:szCs w:val="24"/>
        </w:rPr>
        <w:t>s</w:t>
      </w:r>
      <w:r w:rsidR="00FF3ED1" w:rsidRPr="00B84726">
        <w:rPr>
          <w:rFonts w:ascii="Century Gothic" w:hAnsi="Century Gothic" w:cs="Times New Roman"/>
          <w:b w:val="0"/>
          <w:szCs w:val="24"/>
        </w:rPr>
        <w:t xml:space="preserve"> para a realização da enxertia</w:t>
      </w:r>
      <w:r w:rsidR="00363141" w:rsidRPr="00B84726">
        <w:rPr>
          <w:rFonts w:ascii="Century Gothic" w:hAnsi="Century Gothic" w:cs="Times New Roman"/>
          <w:b w:val="0"/>
          <w:szCs w:val="24"/>
        </w:rPr>
        <w:t>, recomenda-se fazer a enxertia</w:t>
      </w:r>
      <w:r w:rsidR="002379A3" w:rsidRPr="00B84726">
        <w:rPr>
          <w:rFonts w:ascii="Century Gothic" w:hAnsi="Century Gothic" w:cs="Times New Roman"/>
          <w:b w:val="0"/>
          <w:szCs w:val="24"/>
        </w:rPr>
        <w:t xml:space="preserve"> em tamarindeiro</w:t>
      </w:r>
      <w:r w:rsidR="00363141" w:rsidRPr="00B84726">
        <w:rPr>
          <w:rFonts w:ascii="Century Gothic" w:hAnsi="Century Gothic" w:cs="Times New Roman"/>
          <w:b w:val="0"/>
          <w:szCs w:val="24"/>
        </w:rPr>
        <w:t xml:space="preserve"> quando as plantas atingirem </w:t>
      </w:r>
      <w:proofErr w:type="gramStart"/>
      <w:r w:rsidR="00363141" w:rsidRPr="00B84726">
        <w:rPr>
          <w:rFonts w:ascii="Century Gothic" w:hAnsi="Century Gothic" w:cs="Times New Roman"/>
          <w:b w:val="0"/>
          <w:szCs w:val="24"/>
        </w:rPr>
        <w:t>5</w:t>
      </w:r>
      <w:proofErr w:type="gramEnd"/>
      <w:r w:rsidR="00363141" w:rsidRPr="00B84726">
        <w:rPr>
          <w:rFonts w:ascii="Century Gothic" w:hAnsi="Century Gothic" w:cs="Times New Roman"/>
          <w:b w:val="0"/>
          <w:szCs w:val="24"/>
        </w:rPr>
        <w:t xml:space="preserve"> cm de DC.</w:t>
      </w:r>
    </w:p>
    <w:p w:rsidR="00CA50C7" w:rsidRPr="00B84726" w:rsidRDefault="006B034B" w:rsidP="00CA50C7">
      <w:pPr>
        <w:spacing w:after="0" w:line="480" w:lineRule="auto"/>
        <w:ind w:firstLine="567"/>
        <w:jc w:val="both"/>
        <w:rPr>
          <w:rFonts w:ascii="Century Gothic" w:hAnsi="Century Gothic" w:cs="Times New Roman"/>
          <w:b w:val="0"/>
          <w:szCs w:val="24"/>
        </w:rPr>
      </w:pPr>
      <w:r w:rsidRPr="00B84726">
        <w:rPr>
          <w:rFonts w:ascii="Century Gothic" w:hAnsi="Century Gothic" w:cs="Times New Roman"/>
          <w:b w:val="0"/>
          <w:szCs w:val="24"/>
        </w:rPr>
        <w:t>De acordo com a Figura 4, os tratamentos que expressaram os melhores resultados foram aqueles que utilizaram na composição do substrato esterco caprino, obtendo valor máximo de 63,87 de folhas na proporção de 43,37%. O esterco bovino na proporção de 40,65% promoveu um número de folhas de 51,85, enquanto que o composto orgânico na proporção de 46,21% resultou em</w:t>
      </w:r>
      <w:r w:rsidR="000B3CC7" w:rsidRPr="00B84726">
        <w:rPr>
          <w:rFonts w:ascii="Century Gothic" w:hAnsi="Century Gothic" w:cs="Times New Roman"/>
          <w:b w:val="0"/>
          <w:szCs w:val="24"/>
        </w:rPr>
        <w:t xml:space="preserve"> um número de folhas de 55,05. Esses r</w:t>
      </w:r>
      <w:r w:rsidRPr="00B84726">
        <w:rPr>
          <w:rFonts w:ascii="Century Gothic" w:hAnsi="Century Gothic" w:cs="Times New Roman"/>
          <w:b w:val="0"/>
          <w:szCs w:val="24"/>
        </w:rPr>
        <w:t>esultado</w:t>
      </w:r>
      <w:r w:rsidR="000B3CC7" w:rsidRPr="00B84726">
        <w:rPr>
          <w:rFonts w:ascii="Century Gothic" w:hAnsi="Century Gothic" w:cs="Times New Roman"/>
          <w:b w:val="0"/>
          <w:szCs w:val="24"/>
        </w:rPr>
        <w:t>s</w:t>
      </w:r>
      <w:r w:rsidRPr="00B84726">
        <w:rPr>
          <w:rFonts w:ascii="Century Gothic" w:hAnsi="Century Gothic" w:cs="Times New Roman"/>
          <w:b w:val="0"/>
          <w:szCs w:val="24"/>
        </w:rPr>
        <w:t xml:space="preserve"> </w:t>
      </w:r>
      <w:r w:rsidR="000B3CC7" w:rsidRPr="00B84726">
        <w:rPr>
          <w:rFonts w:ascii="Century Gothic" w:hAnsi="Century Gothic" w:cs="Times New Roman"/>
          <w:b w:val="0"/>
          <w:szCs w:val="24"/>
        </w:rPr>
        <w:t xml:space="preserve">são </w:t>
      </w:r>
      <w:r w:rsidRPr="00B84726">
        <w:rPr>
          <w:rFonts w:ascii="Century Gothic" w:hAnsi="Century Gothic" w:cs="Times New Roman"/>
          <w:b w:val="0"/>
          <w:szCs w:val="24"/>
        </w:rPr>
        <w:t>semelhante</w:t>
      </w:r>
      <w:r w:rsidR="000B3CC7" w:rsidRPr="00B84726">
        <w:rPr>
          <w:rFonts w:ascii="Century Gothic" w:hAnsi="Century Gothic" w:cs="Times New Roman"/>
          <w:b w:val="0"/>
          <w:szCs w:val="24"/>
        </w:rPr>
        <w:t>s</w:t>
      </w:r>
      <w:r w:rsidR="003100C2" w:rsidRPr="00B84726">
        <w:rPr>
          <w:rFonts w:ascii="Century Gothic" w:hAnsi="Century Gothic" w:cs="Times New Roman"/>
          <w:b w:val="0"/>
          <w:szCs w:val="24"/>
        </w:rPr>
        <w:t xml:space="preserve"> aos de</w:t>
      </w:r>
      <w:r w:rsidRPr="00B84726">
        <w:rPr>
          <w:rFonts w:ascii="Century Gothic" w:hAnsi="Century Gothic" w:cs="Times New Roman"/>
          <w:b w:val="0"/>
          <w:szCs w:val="24"/>
        </w:rPr>
        <w:t xml:space="preserve"> Mendonça</w:t>
      </w:r>
      <w:r w:rsidR="003100C2" w:rsidRPr="00B84726">
        <w:rPr>
          <w:rFonts w:ascii="Century Gothic" w:hAnsi="Century Gothic" w:cs="Times New Roman"/>
          <w:b w:val="0"/>
          <w:szCs w:val="24"/>
        </w:rPr>
        <w:t xml:space="preserve"> </w:t>
      </w:r>
      <w:proofErr w:type="gramStart"/>
      <w:r w:rsidR="003100C2" w:rsidRPr="00B84726">
        <w:rPr>
          <w:rFonts w:ascii="Century Gothic" w:hAnsi="Century Gothic" w:cs="Times New Roman"/>
          <w:b w:val="0"/>
          <w:szCs w:val="24"/>
        </w:rPr>
        <w:t>et</w:t>
      </w:r>
      <w:proofErr w:type="gramEnd"/>
      <w:r w:rsidR="003100C2" w:rsidRPr="00B84726">
        <w:rPr>
          <w:rFonts w:ascii="Century Gothic" w:hAnsi="Century Gothic" w:cs="Times New Roman"/>
          <w:b w:val="0"/>
          <w:szCs w:val="24"/>
        </w:rPr>
        <w:t xml:space="preserve"> al.</w:t>
      </w:r>
      <w:r w:rsidRPr="00B84726">
        <w:rPr>
          <w:rFonts w:ascii="Century Gothic" w:hAnsi="Century Gothic" w:cs="Times New Roman"/>
          <w:b w:val="0"/>
          <w:szCs w:val="24"/>
        </w:rPr>
        <w:t xml:space="preserve"> (2014) ao estudar</w:t>
      </w:r>
      <w:r w:rsidR="003100C2" w:rsidRPr="00B84726">
        <w:rPr>
          <w:rFonts w:ascii="Century Gothic" w:hAnsi="Century Gothic" w:cs="Times New Roman"/>
          <w:b w:val="0"/>
          <w:szCs w:val="24"/>
        </w:rPr>
        <w:t>em</w:t>
      </w:r>
      <w:r w:rsidRPr="00B84726">
        <w:rPr>
          <w:rFonts w:ascii="Century Gothic" w:hAnsi="Century Gothic" w:cs="Times New Roman"/>
          <w:b w:val="0"/>
          <w:szCs w:val="24"/>
        </w:rPr>
        <w:t xml:space="preserve"> </w:t>
      </w:r>
      <w:r w:rsidRPr="00B84726">
        <w:rPr>
          <w:rFonts w:ascii="Century Gothic" w:hAnsi="Century Gothic" w:cs="Times New Roman"/>
          <w:b w:val="0"/>
          <w:bCs/>
          <w:szCs w:val="24"/>
        </w:rPr>
        <w:t xml:space="preserve">diferentes </w:t>
      </w:r>
      <w:r w:rsidR="00231A9A" w:rsidRPr="00B84726">
        <w:rPr>
          <w:rFonts w:ascii="Century Gothic" w:hAnsi="Century Gothic" w:cs="Times New Roman"/>
          <w:b w:val="0"/>
          <w:bCs/>
          <w:szCs w:val="24"/>
        </w:rPr>
        <w:t xml:space="preserve">substratos na produção de </w:t>
      </w:r>
      <w:proofErr w:type="spellStart"/>
      <w:r w:rsidR="00231A9A" w:rsidRPr="00B84726">
        <w:rPr>
          <w:rFonts w:ascii="Century Gothic" w:hAnsi="Century Gothic" w:cs="Times New Roman"/>
          <w:b w:val="0"/>
          <w:bCs/>
          <w:szCs w:val="24"/>
        </w:rPr>
        <w:t>porta</w:t>
      </w:r>
      <w:r w:rsidR="0028736C">
        <w:rPr>
          <w:rFonts w:ascii="Century Gothic" w:hAnsi="Century Gothic" w:cs="Times New Roman"/>
          <w:b w:val="0"/>
          <w:bCs/>
          <w:szCs w:val="24"/>
        </w:rPr>
        <w:t>-</w:t>
      </w:r>
      <w:r w:rsidRPr="00B84726">
        <w:rPr>
          <w:rFonts w:ascii="Century Gothic" w:hAnsi="Century Gothic" w:cs="Times New Roman"/>
          <w:b w:val="0"/>
          <w:bCs/>
          <w:szCs w:val="24"/>
        </w:rPr>
        <w:t>enxerto</w:t>
      </w:r>
      <w:proofErr w:type="spellEnd"/>
      <w:r w:rsidRPr="00B84726">
        <w:rPr>
          <w:rFonts w:ascii="Century Gothic" w:hAnsi="Century Gothic" w:cs="Times New Roman"/>
          <w:b w:val="0"/>
          <w:bCs/>
          <w:szCs w:val="24"/>
        </w:rPr>
        <w:t xml:space="preserve"> de </w:t>
      </w:r>
      <w:r w:rsidR="003100C2" w:rsidRPr="00B84726">
        <w:rPr>
          <w:rFonts w:ascii="Century Gothic" w:hAnsi="Century Gothic" w:cs="Times New Roman"/>
          <w:b w:val="0"/>
          <w:bCs/>
          <w:iCs/>
          <w:szCs w:val="24"/>
        </w:rPr>
        <w:t>tamarindeiro constataram</w:t>
      </w:r>
      <w:r w:rsidRPr="00B84726">
        <w:rPr>
          <w:rFonts w:ascii="Century Gothic" w:hAnsi="Century Gothic" w:cs="Times New Roman"/>
          <w:b w:val="0"/>
          <w:bCs/>
          <w:iCs/>
          <w:szCs w:val="24"/>
        </w:rPr>
        <w:t xml:space="preserve"> que os melhores resultados </w:t>
      </w:r>
      <w:r w:rsidRPr="00B84726">
        <w:rPr>
          <w:rFonts w:ascii="Century Gothic" w:hAnsi="Century Gothic" w:cs="Times New Roman"/>
          <w:b w:val="0"/>
          <w:szCs w:val="24"/>
        </w:rPr>
        <w:t>foram aqueles que utilizaram como substratos solo e esterco caprino.</w:t>
      </w:r>
      <w:r w:rsidR="00FE65E8" w:rsidRPr="00B84726">
        <w:rPr>
          <w:rFonts w:ascii="Century Gothic" w:hAnsi="Century Gothic" w:cs="Times New Roman"/>
          <w:b w:val="0"/>
          <w:szCs w:val="24"/>
        </w:rPr>
        <w:t xml:space="preserve"> </w:t>
      </w:r>
    </w:p>
    <w:p w:rsidR="00CA50C7" w:rsidRPr="00B84726" w:rsidRDefault="00CA50C7" w:rsidP="00135260">
      <w:pPr>
        <w:spacing w:after="0" w:line="480" w:lineRule="auto"/>
        <w:ind w:firstLine="567"/>
        <w:jc w:val="both"/>
        <w:rPr>
          <w:rFonts w:ascii="Century Gothic" w:hAnsi="Century Gothic" w:cs="Times New Roman"/>
          <w:b w:val="0"/>
          <w:color w:val="000000" w:themeColor="text1"/>
          <w:szCs w:val="24"/>
        </w:rPr>
      </w:pPr>
      <w:r w:rsidRPr="00B84726">
        <w:rPr>
          <w:rFonts w:ascii="Century Gothic" w:hAnsi="Century Gothic" w:cs="Times New Roman"/>
          <w:b w:val="0"/>
          <w:color w:val="000000" w:themeColor="text1"/>
          <w:szCs w:val="24"/>
        </w:rPr>
        <w:t>Esses resultados podem esta</w:t>
      </w:r>
      <w:r w:rsidR="00B61660" w:rsidRPr="00B84726">
        <w:rPr>
          <w:rFonts w:ascii="Century Gothic" w:hAnsi="Century Gothic" w:cs="Times New Roman"/>
          <w:b w:val="0"/>
          <w:color w:val="000000" w:themeColor="text1"/>
          <w:szCs w:val="24"/>
        </w:rPr>
        <w:t>r</w:t>
      </w:r>
      <w:r w:rsidRPr="00B84726">
        <w:rPr>
          <w:rFonts w:ascii="Century Gothic" w:hAnsi="Century Gothic" w:cs="Times New Roman"/>
          <w:b w:val="0"/>
          <w:color w:val="000000" w:themeColor="text1"/>
          <w:szCs w:val="24"/>
        </w:rPr>
        <w:t xml:space="preserve"> relacionados com </w:t>
      </w:r>
      <w:r w:rsidR="00135260" w:rsidRPr="00B84726">
        <w:rPr>
          <w:rFonts w:ascii="Century Gothic" w:hAnsi="Century Gothic"/>
          <w:b w:val="0"/>
          <w:color w:val="000000" w:themeColor="text1"/>
          <w:szCs w:val="24"/>
        </w:rPr>
        <w:t>a</w:t>
      </w:r>
      <w:r w:rsidR="004816D7" w:rsidRPr="00B84726">
        <w:rPr>
          <w:rFonts w:ascii="Century Gothic" w:hAnsi="Century Gothic"/>
          <w:b w:val="0"/>
          <w:color w:val="000000" w:themeColor="text1"/>
          <w:szCs w:val="24"/>
        </w:rPr>
        <w:t xml:space="preserve"> rápida capacidade de liberação</w:t>
      </w:r>
      <w:r w:rsidR="00B61660" w:rsidRPr="00B84726">
        <w:rPr>
          <w:rFonts w:ascii="Century Gothic" w:hAnsi="Century Gothic"/>
          <w:b w:val="0"/>
          <w:color w:val="000000" w:themeColor="text1"/>
          <w:szCs w:val="24"/>
        </w:rPr>
        <w:t xml:space="preserve"> dos</w:t>
      </w:r>
      <w:r w:rsidR="004816D7" w:rsidRPr="00B84726">
        <w:rPr>
          <w:rFonts w:ascii="Century Gothic" w:hAnsi="Century Gothic"/>
          <w:b w:val="0"/>
          <w:color w:val="000000" w:themeColor="text1"/>
          <w:szCs w:val="24"/>
        </w:rPr>
        <w:t xml:space="preserve"> nutrientes e</w:t>
      </w:r>
      <w:r w:rsidR="004816D7" w:rsidRPr="00B84726">
        <w:rPr>
          <w:rFonts w:ascii="Century Gothic" w:hAnsi="Century Gothic" w:cs="Times New Roman"/>
          <w:b w:val="0"/>
          <w:color w:val="000000" w:themeColor="text1"/>
          <w:szCs w:val="24"/>
        </w:rPr>
        <w:t xml:space="preserve"> </w:t>
      </w:r>
      <w:r w:rsidR="00B61660" w:rsidRPr="00B84726">
        <w:rPr>
          <w:rFonts w:ascii="Century Gothic" w:hAnsi="Century Gothic" w:cs="Times New Roman"/>
          <w:b w:val="0"/>
          <w:color w:val="000000" w:themeColor="text1"/>
          <w:szCs w:val="24"/>
        </w:rPr>
        <w:t xml:space="preserve">os valores de </w:t>
      </w:r>
      <w:proofErr w:type="gramStart"/>
      <w:r w:rsidR="00B61660" w:rsidRPr="00B84726">
        <w:rPr>
          <w:rFonts w:ascii="Century Gothic" w:hAnsi="Century Gothic" w:cs="Times New Roman"/>
          <w:b w:val="0"/>
          <w:color w:val="000000" w:themeColor="text1"/>
          <w:szCs w:val="24"/>
        </w:rPr>
        <w:t>pH</w:t>
      </w:r>
      <w:proofErr w:type="gramEnd"/>
      <w:r w:rsidR="00B61660" w:rsidRPr="00B84726">
        <w:rPr>
          <w:rFonts w:ascii="Century Gothic" w:hAnsi="Century Gothic" w:cs="Times New Roman"/>
          <w:b w:val="0"/>
          <w:color w:val="000000" w:themeColor="text1"/>
          <w:szCs w:val="24"/>
        </w:rPr>
        <w:t xml:space="preserve"> e </w:t>
      </w:r>
      <w:r w:rsidRPr="00B84726">
        <w:rPr>
          <w:rFonts w:ascii="Century Gothic" w:hAnsi="Century Gothic" w:cs="Times New Roman"/>
          <w:b w:val="0"/>
          <w:color w:val="000000" w:themeColor="text1"/>
          <w:szCs w:val="24"/>
        </w:rPr>
        <w:t>N,</w:t>
      </w:r>
      <w:r w:rsidR="00135260" w:rsidRPr="00B84726">
        <w:rPr>
          <w:rFonts w:ascii="Century Gothic" w:hAnsi="Century Gothic" w:cs="Times New Roman"/>
          <w:b w:val="0"/>
          <w:color w:val="000000" w:themeColor="text1"/>
          <w:szCs w:val="24"/>
        </w:rPr>
        <w:t xml:space="preserve"> presente</w:t>
      </w:r>
      <w:r w:rsidR="00B61660" w:rsidRPr="00B84726">
        <w:rPr>
          <w:rFonts w:ascii="Century Gothic" w:hAnsi="Century Gothic" w:cs="Times New Roman"/>
          <w:b w:val="0"/>
          <w:color w:val="000000" w:themeColor="text1"/>
          <w:szCs w:val="24"/>
        </w:rPr>
        <w:t>s</w:t>
      </w:r>
      <w:r w:rsidR="00135260" w:rsidRPr="00B84726">
        <w:rPr>
          <w:rFonts w:ascii="Century Gothic" w:hAnsi="Century Gothic" w:cs="Times New Roman"/>
          <w:b w:val="0"/>
          <w:color w:val="000000" w:themeColor="text1"/>
          <w:szCs w:val="24"/>
        </w:rPr>
        <w:t xml:space="preserve"> no substrato </w:t>
      </w:r>
      <w:r w:rsidR="00231A9A" w:rsidRPr="00B84726">
        <w:rPr>
          <w:rFonts w:ascii="Century Gothic" w:hAnsi="Century Gothic" w:cs="Times New Roman"/>
          <w:b w:val="0"/>
          <w:color w:val="000000" w:themeColor="text1"/>
          <w:szCs w:val="24"/>
        </w:rPr>
        <w:t>com 40% de esterco caprino</w:t>
      </w:r>
      <w:r w:rsidRPr="00B84726">
        <w:rPr>
          <w:rFonts w:ascii="Century Gothic" w:hAnsi="Century Gothic" w:cs="Times New Roman"/>
          <w:b w:val="0"/>
          <w:color w:val="000000" w:themeColor="text1"/>
          <w:szCs w:val="24"/>
        </w:rPr>
        <w:t xml:space="preserve"> </w:t>
      </w:r>
      <w:r w:rsidR="00231A9A" w:rsidRPr="00B84726">
        <w:rPr>
          <w:rFonts w:ascii="Century Gothic" w:hAnsi="Century Gothic" w:cs="Times New Roman"/>
          <w:b w:val="0"/>
          <w:color w:val="000000" w:themeColor="text1"/>
          <w:szCs w:val="24"/>
        </w:rPr>
        <w:t>(</w:t>
      </w:r>
      <w:r w:rsidRPr="00B84726">
        <w:rPr>
          <w:rFonts w:ascii="Century Gothic" w:hAnsi="Century Gothic" w:cs="Times New Roman"/>
          <w:b w:val="0"/>
          <w:color w:val="000000" w:themeColor="text1"/>
          <w:szCs w:val="24"/>
        </w:rPr>
        <w:t>Tabela 2</w:t>
      </w:r>
      <w:r w:rsidR="00231A9A" w:rsidRPr="00B84726">
        <w:rPr>
          <w:rFonts w:ascii="Century Gothic" w:hAnsi="Century Gothic" w:cs="Times New Roman"/>
          <w:b w:val="0"/>
          <w:color w:val="000000" w:themeColor="text1"/>
          <w:szCs w:val="24"/>
        </w:rPr>
        <w:t>)</w:t>
      </w:r>
      <w:r w:rsidRPr="00B84726">
        <w:rPr>
          <w:rFonts w:ascii="Century Gothic" w:hAnsi="Century Gothic" w:cs="Times New Roman"/>
          <w:b w:val="0"/>
          <w:color w:val="000000" w:themeColor="text1"/>
          <w:szCs w:val="24"/>
        </w:rPr>
        <w:t>.  O nitrogênio participa de todas as fases de desenvolvimento dos vegetais, portanto pro</w:t>
      </w:r>
      <w:r w:rsidR="00A97916" w:rsidRPr="00B84726">
        <w:rPr>
          <w:rFonts w:ascii="Century Gothic" w:hAnsi="Century Gothic" w:cs="Times New Roman"/>
          <w:b w:val="0"/>
          <w:color w:val="000000" w:themeColor="text1"/>
          <w:szCs w:val="24"/>
        </w:rPr>
        <w:t>vavelmente tenha</w:t>
      </w:r>
      <w:r w:rsidRPr="00B84726">
        <w:rPr>
          <w:rFonts w:ascii="Century Gothic" w:hAnsi="Century Gothic" w:cs="Times New Roman"/>
          <w:b w:val="0"/>
          <w:color w:val="000000" w:themeColor="text1"/>
          <w:szCs w:val="24"/>
        </w:rPr>
        <w:t xml:space="preserve"> influenciado positivamente para esta </w:t>
      </w:r>
      <w:r w:rsidR="004816D7" w:rsidRPr="00B84726">
        <w:rPr>
          <w:rFonts w:ascii="Century Gothic" w:hAnsi="Century Gothic" w:cs="Times New Roman"/>
          <w:b w:val="0"/>
          <w:color w:val="000000" w:themeColor="text1"/>
          <w:szCs w:val="24"/>
        </w:rPr>
        <w:t>característica em estudo</w:t>
      </w:r>
      <w:r w:rsidR="004816D7" w:rsidRPr="00B84726">
        <w:rPr>
          <w:rFonts w:ascii="Century Gothic" w:hAnsi="Century Gothic"/>
          <w:b w:val="0"/>
          <w:color w:val="000000" w:themeColor="text1"/>
          <w:szCs w:val="24"/>
        </w:rPr>
        <w:t xml:space="preserve"> e os demais compostos</w:t>
      </w:r>
      <w:r w:rsidR="00B61660" w:rsidRPr="00B84726">
        <w:rPr>
          <w:rFonts w:ascii="Century Gothic" w:hAnsi="Century Gothic"/>
          <w:b w:val="0"/>
          <w:color w:val="000000" w:themeColor="text1"/>
          <w:szCs w:val="24"/>
        </w:rPr>
        <w:t xml:space="preserve"> orgânicos </w:t>
      </w:r>
      <w:r w:rsidR="004816D7" w:rsidRPr="00B84726">
        <w:rPr>
          <w:rFonts w:ascii="Century Gothic" w:hAnsi="Century Gothic"/>
          <w:b w:val="0"/>
          <w:color w:val="000000" w:themeColor="text1"/>
          <w:szCs w:val="24"/>
        </w:rPr>
        <w:t>utilizados apresentaram elevada salinidade</w:t>
      </w:r>
      <w:r w:rsidR="00135260" w:rsidRPr="00B84726">
        <w:rPr>
          <w:rFonts w:ascii="Century Gothic" w:hAnsi="Century Gothic"/>
          <w:b w:val="0"/>
          <w:color w:val="000000" w:themeColor="text1"/>
          <w:szCs w:val="24"/>
        </w:rPr>
        <w:t>.</w:t>
      </w:r>
    </w:p>
    <w:p w:rsidR="00956682" w:rsidRPr="00B84726" w:rsidRDefault="00956682" w:rsidP="0042272D">
      <w:pPr>
        <w:autoSpaceDE w:val="0"/>
        <w:autoSpaceDN w:val="0"/>
        <w:adjustRightInd w:val="0"/>
        <w:spacing w:after="0" w:line="480" w:lineRule="auto"/>
        <w:ind w:left="-567" w:firstLine="567"/>
        <w:jc w:val="both"/>
        <w:rPr>
          <w:rFonts w:ascii="Century Gothic" w:hAnsi="Century Gothic" w:cs="Times New Roman"/>
          <w:sz w:val="18"/>
        </w:rPr>
      </w:pPr>
      <w:r w:rsidRPr="00B84726">
        <w:rPr>
          <w:rFonts w:ascii="Century Gothic" w:hAnsi="Century Gothic" w:cs="Times New Roman"/>
          <w:noProof/>
          <w:sz w:val="18"/>
          <w:lang w:eastAsia="pt-BR"/>
        </w:rPr>
        <w:lastRenderedPageBreak/>
        <mc:AlternateContent>
          <mc:Choice Requires="wps">
            <w:drawing>
              <wp:anchor distT="0" distB="0" distL="114300" distR="114300" simplePos="0" relativeHeight="251689984" behindDoc="0" locked="0" layoutInCell="1" allowOverlap="1" wp14:anchorId="6D5C2B26" wp14:editId="03F03C55">
                <wp:simplePos x="0" y="0"/>
                <wp:positionH relativeFrom="column">
                  <wp:posOffset>2139788</wp:posOffset>
                </wp:positionH>
                <wp:positionV relativeFrom="paragraph">
                  <wp:posOffset>1093470</wp:posOffset>
                </wp:positionV>
                <wp:extent cx="3143250" cy="981075"/>
                <wp:effectExtent l="0" t="0" r="0" b="9525"/>
                <wp:wrapNone/>
                <wp:docPr id="1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981075"/>
                        </a:xfrm>
                        <a:prstGeom prst="rect">
                          <a:avLst/>
                        </a:prstGeom>
                        <a:solidFill>
                          <a:srgbClr val="FFFFFF"/>
                        </a:solidFill>
                        <a:ln w="9525">
                          <a:noFill/>
                          <a:miter lim="800000"/>
                          <a:headEnd/>
                          <a:tailEnd/>
                        </a:ln>
                      </wps:spPr>
                      <wps:txbx>
                        <w:txbxContent>
                          <w:tbl>
                            <w:tblPr>
                              <w:tblW w:w="3980" w:type="dxa"/>
                              <w:tblCellMar>
                                <w:left w:w="0" w:type="dxa"/>
                                <w:right w:w="0" w:type="dxa"/>
                              </w:tblCellMar>
                              <w:tblLook w:val="04A0" w:firstRow="1" w:lastRow="0" w:firstColumn="1" w:lastColumn="0" w:noHBand="0" w:noVBand="1"/>
                            </w:tblPr>
                            <w:tblGrid>
                              <w:gridCol w:w="3980"/>
                            </w:tblGrid>
                            <w:tr w:rsidR="005E49F6" w:rsidRPr="00561CE3" w:rsidTr="0083776C">
                              <w:trPr>
                                <w:trHeight w:val="300"/>
                              </w:trPr>
                              <w:tc>
                                <w:tcPr>
                                  <w:tcW w:w="3980"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561CE3" w:rsidRDefault="005E49F6" w:rsidP="0083776C">
                                  <w:pPr>
                                    <w:rPr>
                                      <w:rFonts w:ascii="Century Gothic" w:hAnsi="Century Gothic" w:cs="Arial"/>
                                      <w:b w:val="0"/>
                                      <w:sz w:val="16"/>
                                      <w:szCs w:val="16"/>
                                    </w:rPr>
                                  </w:pPr>
                                  <w:r w:rsidRPr="00561CE3">
                                    <w:rPr>
                                      <w:rFonts w:ascii="Century Gothic" w:hAnsi="Century Gothic" w:cs="Arial"/>
                                      <w:b w:val="0"/>
                                      <w:sz w:val="16"/>
                                      <w:szCs w:val="16"/>
                                    </w:rPr>
                                    <w:t>(</w:t>
                                  </w:r>
                                  <w:r w:rsidRPr="00561CE3">
                                    <w:rPr>
                                      <w:rFonts w:ascii="Century Gothic" w:hAnsi="Century Gothic" w:cs="Arial"/>
                                      <w:b w:val="0"/>
                                      <w:noProof/>
                                      <w:sz w:val="16"/>
                                      <w:szCs w:val="16"/>
                                      <w:lang w:eastAsia="pt-BR"/>
                                    </w:rPr>
                                    <w:drawing>
                                      <wp:inline distT="0" distB="0" distL="0" distR="0" wp14:anchorId="3C4779A0" wp14:editId="1D11B52F">
                                        <wp:extent cx="297815" cy="106045"/>
                                        <wp:effectExtent l="0" t="0" r="6985" b="8255"/>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 cy="106045"/>
                                                </a:xfrm>
                                                <a:prstGeom prst="rect">
                                                  <a:avLst/>
                                                </a:prstGeom>
                                                <a:noFill/>
                                                <a:ln>
                                                  <a:noFill/>
                                                </a:ln>
                                              </pic:spPr>
                                            </pic:pic>
                                          </a:graphicData>
                                        </a:graphic>
                                      </wp:inline>
                                    </w:drawing>
                                  </w:r>
                                  <w:r w:rsidRPr="00561CE3">
                                    <w:rPr>
                                      <w:rFonts w:ascii="Century Gothic" w:hAnsi="Century Gothic" w:cs="Arial"/>
                                      <w:b w:val="0"/>
                                      <w:sz w:val="16"/>
                                      <w:szCs w:val="16"/>
                                    </w:rPr>
                                    <w:t xml:space="preserve">) </w:t>
                                  </w:r>
                                  <w:proofErr w:type="spellStart"/>
                                  <w:r w:rsidRPr="00561CE3">
                                    <w:rPr>
                                      <w:rFonts w:ascii="Century Gothic" w:hAnsi="Century Gothic" w:cs="Arial"/>
                                      <w:b w:val="0"/>
                                      <w:noProof/>
                                      <w:sz w:val="16"/>
                                      <w:szCs w:val="16"/>
                                      <w:lang w:eastAsia="pt-BR"/>
                                    </w:rPr>
                                    <w:t>ŷ</w:t>
                                  </w:r>
                                  <w:r w:rsidRPr="00561CE3">
                                    <w:rPr>
                                      <w:rFonts w:ascii="Century Gothic" w:hAnsi="Century Gothic" w:cs="Arial"/>
                                      <w:b w:val="0"/>
                                      <w:sz w:val="16"/>
                                      <w:szCs w:val="16"/>
                                      <w:vertAlign w:val="subscript"/>
                                    </w:rPr>
                                    <w:t>E</w:t>
                                  </w:r>
                                  <w:proofErr w:type="spellEnd"/>
                                  <w:r w:rsidRPr="00561CE3">
                                    <w:rPr>
                                      <w:rFonts w:ascii="Century Gothic" w:hAnsi="Century Gothic" w:cs="Arial"/>
                                      <w:b w:val="0"/>
                                      <w:sz w:val="16"/>
                                      <w:szCs w:val="16"/>
                                      <w:vertAlign w:val="subscript"/>
                                    </w:rPr>
                                    <w:t>. Bovino</w:t>
                                  </w:r>
                                  <w:r w:rsidRPr="00561CE3">
                                    <w:rPr>
                                      <w:rFonts w:ascii="Century Gothic" w:hAnsi="Century Gothic" w:cs="Arial"/>
                                      <w:b w:val="0"/>
                                      <w:sz w:val="16"/>
                                      <w:szCs w:val="16"/>
                                    </w:rPr>
                                    <w:t xml:space="preserve"> =25,27+1,31</w:t>
                                  </w:r>
                                  <w:proofErr w:type="gramStart"/>
                                  <w:r w:rsidRPr="00561CE3">
                                    <w:rPr>
                                      <w:rFonts w:ascii="Century Gothic" w:hAnsi="Century Gothic" w:cs="Arial"/>
                                      <w:b w:val="0"/>
                                      <w:sz w:val="16"/>
                                      <w:szCs w:val="16"/>
                                    </w:rPr>
                                    <w:t>X-1,</w:t>
                                  </w:r>
                                  <w:proofErr w:type="gramEnd"/>
                                  <w:r w:rsidRPr="00561CE3">
                                    <w:rPr>
                                      <w:rFonts w:ascii="Century Gothic" w:hAnsi="Century Gothic" w:cs="Arial"/>
                                      <w:b w:val="0"/>
                                      <w:sz w:val="16"/>
                                      <w:szCs w:val="16"/>
                                    </w:rPr>
                                    <w:t>6e-2**X²  R²= 92,58%</w:t>
                                  </w:r>
                                </w:p>
                              </w:tc>
                            </w:tr>
                            <w:tr w:rsidR="005E49F6" w:rsidRPr="00561CE3" w:rsidTr="0083776C">
                              <w:trPr>
                                <w:trHeight w:val="300"/>
                              </w:trPr>
                              <w:tc>
                                <w:tcPr>
                                  <w:tcW w:w="3980"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561CE3" w:rsidRDefault="005E49F6" w:rsidP="0083776C">
                                  <w:pPr>
                                    <w:jc w:val="left"/>
                                    <w:rPr>
                                      <w:rFonts w:ascii="Century Gothic" w:hAnsi="Century Gothic" w:cs="Arial"/>
                                      <w:b w:val="0"/>
                                      <w:color w:val="000000"/>
                                      <w:sz w:val="16"/>
                                    </w:rPr>
                                  </w:pPr>
                                  <w:r w:rsidRPr="00561CE3">
                                    <w:rPr>
                                      <w:rFonts w:ascii="Century Gothic" w:hAnsi="Century Gothic" w:cs="Arial"/>
                                      <w:b w:val="0"/>
                                      <w:sz w:val="16"/>
                                      <w:szCs w:val="16"/>
                                    </w:rPr>
                                    <w:t>(</w:t>
                                  </w:r>
                                  <w:r w:rsidRPr="00561CE3">
                                    <w:rPr>
                                      <w:rFonts w:ascii="Century Gothic" w:hAnsi="Century Gothic" w:cs="Arial"/>
                                      <w:b w:val="0"/>
                                      <w:noProof/>
                                      <w:sz w:val="16"/>
                                      <w:szCs w:val="16"/>
                                      <w:lang w:eastAsia="pt-BR"/>
                                    </w:rPr>
                                    <w:drawing>
                                      <wp:inline distT="0" distB="0" distL="0" distR="0" wp14:anchorId="4B609F8B" wp14:editId="54D57EAC">
                                        <wp:extent cx="318770" cy="127635"/>
                                        <wp:effectExtent l="0" t="0" r="0" b="571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770" cy="127635"/>
                                                </a:xfrm>
                                                <a:prstGeom prst="rect">
                                                  <a:avLst/>
                                                </a:prstGeom>
                                                <a:noFill/>
                                                <a:ln>
                                                  <a:noFill/>
                                                </a:ln>
                                              </pic:spPr>
                                            </pic:pic>
                                          </a:graphicData>
                                        </a:graphic>
                                      </wp:inline>
                                    </w:drawing>
                                  </w:r>
                                  <w:r w:rsidRPr="00561CE3">
                                    <w:rPr>
                                      <w:rFonts w:ascii="Century Gothic" w:hAnsi="Century Gothic" w:cs="Arial"/>
                                      <w:b w:val="0"/>
                                      <w:sz w:val="16"/>
                                      <w:szCs w:val="16"/>
                                    </w:rPr>
                                    <w:t xml:space="preserve">) </w:t>
                                  </w:r>
                                  <w:proofErr w:type="spellStart"/>
                                  <w:r w:rsidRPr="00561CE3">
                                    <w:rPr>
                                      <w:rFonts w:ascii="Century Gothic" w:hAnsi="Century Gothic" w:cs="Arial"/>
                                      <w:b w:val="0"/>
                                      <w:noProof/>
                                      <w:sz w:val="16"/>
                                      <w:szCs w:val="16"/>
                                      <w:lang w:eastAsia="pt-BR"/>
                                    </w:rPr>
                                    <w:t>ŷ</w:t>
                                  </w:r>
                                  <w:r w:rsidRPr="00561CE3">
                                    <w:rPr>
                                      <w:rFonts w:ascii="Century Gothic" w:hAnsi="Century Gothic" w:cs="Arial"/>
                                      <w:b w:val="0"/>
                                      <w:sz w:val="16"/>
                                      <w:szCs w:val="16"/>
                                      <w:vertAlign w:val="subscript"/>
                                    </w:rPr>
                                    <w:t>E</w:t>
                                  </w:r>
                                  <w:proofErr w:type="spellEnd"/>
                                  <w:r w:rsidRPr="00561CE3">
                                    <w:rPr>
                                      <w:rFonts w:ascii="Century Gothic" w:hAnsi="Century Gothic" w:cs="Arial"/>
                                      <w:b w:val="0"/>
                                      <w:sz w:val="16"/>
                                      <w:szCs w:val="16"/>
                                      <w:vertAlign w:val="subscript"/>
                                    </w:rPr>
                                    <w:t>. Caprino</w:t>
                                  </w:r>
                                  <w:r w:rsidRPr="00561CE3">
                                    <w:rPr>
                                      <w:rFonts w:ascii="Century Gothic" w:hAnsi="Century Gothic" w:cs="Arial"/>
                                      <w:b w:val="0"/>
                                      <w:sz w:val="16"/>
                                      <w:szCs w:val="16"/>
                                    </w:rPr>
                                    <w:t xml:space="preserve"> =</w:t>
                                  </w:r>
                                  <w:r w:rsidRPr="00561CE3">
                                    <w:rPr>
                                      <w:rFonts w:ascii="Century Gothic" w:hAnsi="Century Gothic" w:cs="Arial"/>
                                      <w:b w:val="0"/>
                                      <w:color w:val="000000"/>
                                      <w:sz w:val="16"/>
                                    </w:rPr>
                                    <w:t>24,08+1,83</w:t>
                                  </w:r>
                                  <w:proofErr w:type="gramStart"/>
                                  <w:r w:rsidRPr="00561CE3">
                                    <w:rPr>
                                      <w:rFonts w:ascii="Century Gothic" w:hAnsi="Century Gothic" w:cs="Arial"/>
                                      <w:b w:val="0"/>
                                      <w:color w:val="000000"/>
                                      <w:sz w:val="16"/>
                                    </w:rPr>
                                    <w:t>X-0,</w:t>
                                  </w:r>
                                  <w:proofErr w:type="gramEnd"/>
                                  <w:r w:rsidRPr="00561CE3">
                                    <w:rPr>
                                      <w:rFonts w:ascii="Century Gothic" w:hAnsi="Century Gothic" w:cs="Arial"/>
                                      <w:b w:val="0"/>
                                      <w:color w:val="000000"/>
                                      <w:sz w:val="16"/>
                                    </w:rPr>
                                    <w:t>02**X²    R²= 99,99%</w:t>
                                  </w:r>
                                </w:p>
                              </w:tc>
                            </w:tr>
                          </w:tbl>
                          <w:p w:rsidR="005E49F6" w:rsidRPr="00561CE3" w:rsidRDefault="005E49F6" w:rsidP="00956682">
                            <w:pPr>
                              <w:jc w:val="left"/>
                              <w:rPr>
                                <w:rFonts w:ascii="Century Gothic" w:hAnsi="Century Gothic" w:cs="Arial"/>
                                <w:color w:val="000000"/>
                                <w:sz w:val="16"/>
                                <w:szCs w:val="16"/>
                                <w:lang w:eastAsia="pt-BR"/>
                              </w:rPr>
                            </w:pPr>
                            <w:r w:rsidRPr="00561CE3">
                              <w:rPr>
                                <w:rFonts w:ascii="Century Gothic" w:hAnsi="Century Gothic" w:cs="Arial"/>
                                <w:b w:val="0"/>
                                <w:sz w:val="16"/>
                                <w:szCs w:val="16"/>
                              </w:rPr>
                              <w:t>(</w:t>
                            </w:r>
                            <w:r w:rsidRPr="00561CE3">
                              <w:rPr>
                                <w:rFonts w:ascii="Century Gothic" w:hAnsi="Century Gothic" w:cs="Arial"/>
                                <w:b w:val="0"/>
                                <w:noProof/>
                                <w:sz w:val="16"/>
                                <w:szCs w:val="16"/>
                                <w:lang w:eastAsia="pt-BR"/>
                              </w:rPr>
                              <w:drawing>
                                <wp:inline distT="0" distB="0" distL="0" distR="0" wp14:anchorId="1D696AE5" wp14:editId="7036A7EF">
                                  <wp:extent cx="318770" cy="106045"/>
                                  <wp:effectExtent l="0" t="0" r="5080" b="8255"/>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561CE3">
                              <w:rPr>
                                <w:rFonts w:ascii="Century Gothic" w:hAnsi="Century Gothic" w:cs="Arial"/>
                                <w:b w:val="0"/>
                                <w:sz w:val="16"/>
                                <w:szCs w:val="16"/>
                              </w:rPr>
                              <w:t xml:space="preserve">) </w:t>
                            </w:r>
                            <w:proofErr w:type="spellStart"/>
                            <w:r w:rsidRPr="00561CE3">
                              <w:rPr>
                                <w:rFonts w:ascii="Century Gothic" w:hAnsi="Century Gothic" w:cs="Arial"/>
                                <w:b w:val="0"/>
                                <w:noProof/>
                                <w:sz w:val="16"/>
                                <w:szCs w:val="16"/>
                                <w:lang w:eastAsia="pt-BR"/>
                              </w:rPr>
                              <w:t>ŷ</w:t>
                            </w:r>
                            <w:r w:rsidRPr="00561CE3">
                              <w:rPr>
                                <w:rFonts w:ascii="Century Gothic" w:hAnsi="Century Gothic" w:cs="Arial"/>
                                <w:b w:val="0"/>
                                <w:sz w:val="16"/>
                                <w:szCs w:val="16"/>
                                <w:vertAlign w:val="subscript"/>
                              </w:rPr>
                              <w:t>C</w:t>
                            </w:r>
                            <w:proofErr w:type="spellEnd"/>
                            <w:r w:rsidRPr="00561CE3">
                              <w:rPr>
                                <w:rFonts w:ascii="Century Gothic" w:hAnsi="Century Gothic" w:cs="Arial"/>
                                <w:b w:val="0"/>
                                <w:sz w:val="16"/>
                                <w:szCs w:val="16"/>
                                <w:vertAlign w:val="subscript"/>
                              </w:rPr>
                              <w:t>. Orgânico</w:t>
                            </w:r>
                            <w:r w:rsidRPr="00561CE3">
                              <w:rPr>
                                <w:rFonts w:ascii="Century Gothic" w:hAnsi="Century Gothic" w:cs="Arial"/>
                                <w:b w:val="0"/>
                                <w:sz w:val="16"/>
                                <w:szCs w:val="16"/>
                              </w:rPr>
                              <w:t xml:space="preserve"> =</w:t>
                            </w:r>
                            <w:r w:rsidRPr="00561CE3">
                              <w:rPr>
                                <w:rFonts w:ascii="Century Gothic" w:hAnsi="Century Gothic" w:cs="Arial"/>
                                <w:b w:val="0"/>
                                <w:color w:val="000000"/>
                                <w:sz w:val="16"/>
                                <w:szCs w:val="16"/>
                                <w:lang w:eastAsia="pt-BR"/>
                              </w:rPr>
                              <w:t>23,82+1,35</w:t>
                            </w:r>
                            <w:proofErr w:type="gramStart"/>
                            <w:r w:rsidRPr="00561CE3">
                              <w:rPr>
                                <w:rFonts w:ascii="Century Gothic" w:hAnsi="Century Gothic" w:cs="Arial"/>
                                <w:b w:val="0"/>
                                <w:color w:val="000000"/>
                                <w:sz w:val="16"/>
                                <w:szCs w:val="16"/>
                                <w:lang w:eastAsia="pt-BR"/>
                              </w:rPr>
                              <w:t>X-1,</w:t>
                            </w:r>
                            <w:proofErr w:type="gramEnd"/>
                            <w:r w:rsidRPr="00561CE3">
                              <w:rPr>
                                <w:rFonts w:ascii="Century Gothic" w:hAnsi="Century Gothic" w:cs="Arial"/>
                                <w:b w:val="0"/>
                                <w:color w:val="000000"/>
                                <w:sz w:val="16"/>
                                <w:szCs w:val="16"/>
                                <w:lang w:eastAsia="pt-BR"/>
                              </w:rPr>
                              <w:t>4e-2**X²  R²= 99,97</w:t>
                            </w:r>
                            <w:r w:rsidRPr="00561CE3">
                              <w:rPr>
                                <w:rFonts w:ascii="Century Gothic" w:hAnsi="Century Gothic" w:cs="Arial"/>
                                <w:color w:val="000000"/>
                                <w:sz w:val="16"/>
                                <w:szCs w:val="16"/>
                                <w:lang w:eastAsia="pt-BR"/>
                              </w:rPr>
                              <w:t>%</w:t>
                            </w:r>
                          </w:p>
                          <w:p w:rsidR="005E49F6" w:rsidRPr="00561CE3" w:rsidRDefault="005E49F6" w:rsidP="00956682">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68.5pt;margin-top:86.1pt;width:247.5pt;height:7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" stroked="f">
                <v:textbox>
                  <w:txbxContent>
                    <w:tbl>
                      <w:tblPr>
                        <w:tblW w:w="3980" w:type="dxa"/>
                        <w:tblCellMar>
                          <w:left w:w="0" w:type="dxa"/>
                          <w:right w:w="0" w:type="dxa"/>
                        </w:tblCellMar>
                        <w:tblLook w:val="04A0" w:firstRow="1" w:lastRow="0" w:firstColumn="1" w:lastColumn="0" w:noHBand="0" w:noVBand="1"/>
                      </w:tblPr>
                      <w:tblGrid>
                        <w:gridCol w:w="3980"/>
                      </w:tblGrid>
                      <w:tr w:rsidR="005E49F6" w:rsidRPr="00561CE3" w:rsidTr="0083776C">
                        <w:trPr>
                          <w:trHeight w:val="300"/>
                        </w:trPr>
                        <w:tc>
                          <w:tcPr>
                            <w:tcW w:w="3980"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561CE3" w:rsidRDefault="005E49F6" w:rsidP="0083776C">
                            <w:pPr>
                              <w:rPr>
                                <w:rFonts w:ascii="Century Gothic" w:hAnsi="Century Gothic" w:cs="Arial"/>
                                <w:b w:val="0"/>
                                <w:sz w:val="16"/>
                                <w:szCs w:val="16"/>
                              </w:rPr>
                            </w:pPr>
                            <w:r w:rsidRPr="00561CE3">
                              <w:rPr>
                                <w:rFonts w:ascii="Century Gothic" w:hAnsi="Century Gothic" w:cs="Arial"/>
                                <w:b w:val="0"/>
                                <w:sz w:val="16"/>
                                <w:szCs w:val="16"/>
                              </w:rPr>
                              <w:t>(</w:t>
                            </w:r>
                            <w:r w:rsidRPr="00561CE3">
                              <w:rPr>
                                <w:rFonts w:ascii="Century Gothic" w:hAnsi="Century Gothic" w:cs="Arial"/>
                                <w:b w:val="0"/>
                                <w:noProof/>
                                <w:sz w:val="16"/>
                                <w:szCs w:val="16"/>
                                <w:lang w:eastAsia="pt-BR"/>
                              </w:rPr>
                              <w:drawing>
                                <wp:inline distT="0" distB="0" distL="0" distR="0" wp14:anchorId="3C4779A0" wp14:editId="1D11B52F">
                                  <wp:extent cx="297815" cy="106045"/>
                                  <wp:effectExtent l="0" t="0" r="6985" b="8255"/>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 cy="106045"/>
                                          </a:xfrm>
                                          <a:prstGeom prst="rect">
                                            <a:avLst/>
                                          </a:prstGeom>
                                          <a:noFill/>
                                          <a:ln>
                                            <a:noFill/>
                                          </a:ln>
                                        </pic:spPr>
                                      </pic:pic>
                                    </a:graphicData>
                                  </a:graphic>
                                </wp:inline>
                              </w:drawing>
                            </w:r>
                            <w:r w:rsidRPr="00561CE3">
                              <w:rPr>
                                <w:rFonts w:ascii="Century Gothic" w:hAnsi="Century Gothic" w:cs="Arial"/>
                                <w:b w:val="0"/>
                                <w:sz w:val="16"/>
                                <w:szCs w:val="16"/>
                              </w:rPr>
                              <w:t xml:space="preserve">) </w:t>
                            </w:r>
                            <w:proofErr w:type="spellStart"/>
                            <w:r w:rsidRPr="00561CE3">
                              <w:rPr>
                                <w:rFonts w:ascii="Century Gothic" w:hAnsi="Century Gothic" w:cs="Arial"/>
                                <w:b w:val="0"/>
                                <w:noProof/>
                                <w:sz w:val="16"/>
                                <w:szCs w:val="16"/>
                                <w:lang w:eastAsia="pt-BR"/>
                              </w:rPr>
                              <w:t>ŷ</w:t>
                            </w:r>
                            <w:r w:rsidRPr="00561CE3">
                              <w:rPr>
                                <w:rFonts w:ascii="Century Gothic" w:hAnsi="Century Gothic" w:cs="Arial"/>
                                <w:b w:val="0"/>
                                <w:sz w:val="16"/>
                                <w:szCs w:val="16"/>
                                <w:vertAlign w:val="subscript"/>
                              </w:rPr>
                              <w:t>E</w:t>
                            </w:r>
                            <w:proofErr w:type="spellEnd"/>
                            <w:r w:rsidRPr="00561CE3">
                              <w:rPr>
                                <w:rFonts w:ascii="Century Gothic" w:hAnsi="Century Gothic" w:cs="Arial"/>
                                <w:b w:val="0"/>
                                <w:sz w:val="16"/>
                                <w:szCs w:val="16"/>
                                <w:vertAlign w:val="subscript"/>
                              </w:rPr>
                              <w:t>. Bovino</w:t>
                            </w:r>
                            <w:r w:rsidRPr="00561CE3">
                              <w:rPr>
                                <w:rFonts w:ascii="Century Gothic" w:hAnsi="Century Gothic" w:cs="Arial"/>
                                <w:b w:val="0"/>
                                <w:sz w:val="16"/>
                                <w:szCs w:val="16"/>
                              </w:rPr>
                              <w:t xml:space="preserve"> =25,27+1,31</w:t>
                            </w:r>
                            <w:proofErr w:type="gramStart"/>
                            <w:r w:rsidRPr="00561CE3">
                              <w:rPr>
                                <w:rFonts w:ascii="Century Gothic" w:hAnsi="Century Gothic" w:cs="Arial"/>
                                <w:b w:val="0"/>
                                <w:sz w:val="16"/>
                                <w:szCs w:val="16"/>
                              </w:rPr>
                              <w:t>X-1,</w:t>
                            </w:r>
                            <w:proofErr w:type="gramEnd"/>
                            <w:r w:rsidRPr="00561CE3">
                              <w:rPr>
                                <w:rFonts w:ascii="Century Gothic" w:hAnsi="Century Gothic" w:cs="Arial"/>
                                <w:b w:val="0"/>
                                <w:sz w:val="16"/>
                                <w:szCs w:val="16"/>
                              </w:rPr>
                              <w:t>6e-2**X²  R²= 92,58%</w:t>
                            </w:r>
                          </w:p>
                        </w:tc>
                      </w:tr>
                      <w:tr w:rsidR="005E49F6" w:rsidRPr="00561CE3" w:rsidTr="0083776C">
                        <w:trPr>
                          <w:trHeight w:val="300"/>
                        </w:trPr>
                        <w:tc>
                          <w:tcPr>
                            <w:tcW w:w="3980"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561CE3" w:rsidRDefault="005E49F6" w:rsidP="0083776C">
                            <w:pPr>
                              <w:jc w:val="left"/>
                              <w:rPr>
                                <w:rFonts w:ascii="Century Gothic" w:hAnsi="Century Gothic" w:cs="Arial"/>
                                <w:b w:val="0"/>
                                <w:color w:val="000000"/>
                                <w:sz w:val="16"/>
                              </w:rPr>
                            </w:pPr>
                            <w:r w:rsidRPr="00561CE3">
                              <w:rPr>
                                <w:rFonts w:ascii="Century Gothic" w:hAnsi="Century Gothic" w:cs="Arial"/>
                                <w:b w:val="0"/>
                                <w:sz w:val="16"/>
                                <w:szCs w:val="16"/>
                              </w:rPr>
                              <w:t>(</w:t>
                            </w:r>
                            <w:r w:rsidRPr="00561CE3">
                              <w:rPr>
                                <w:rFonts w:ascii="Century Gothic" w:hAnsi="Century Gothic" w:cs="Arial"/>
                                <w:b w:val="0"/>
                                <w:noProof/>
                                <w:sz w:val="16"/>
                                <w:szCs w:val="16"/>
                                <w:lang w:eastAsia="pt-BR"/>
                              </w:rPr>
                              <w:drawing>
                                <wp:inline distT="0" distB="0" distL="0" distR="0" wp14:anchorId="4B609F8B" wp14:editId="54D57EAC">
                                  <wp:extent cx="318770" cy="127635"/>
                                  <wp:effectExtent l="0" t="0" r="0" b="571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770" cy="127635"/>
                                          </a:xfrm>
                                          <a:prstGeom prst="rect">
                                            <a:avLst/>
                                          </a:prstGeom>
                                          <a:noFill/>
                                          <a:ln>
                                            <a:noFill/>
                                          </a:ln>
                                        </pic:spPr>
                                      </pic:pic>
                                    </a:graphicData>
                                  </a:graphic>
                                </wp:inline>
                              </w:drawing>
                            </w:r>
                            <w:r w:rsidRPr="00561CE3">
                              <w:rPr>
                                <w:rFonts w:ascii="Century Gothic" w:hAnsi="Century Gothic" w:cs="Arial"/>
                                <w:b w:val="0"/>
                                <w:sz w:val="16"/>
                                <w:szCs w:val="16"/>
                              </w:rPr>
                              <w:t xml:space="preserve">) </w:t>
                            </w:r>
                            <w:proofErr w:type="spellStart"/>
                            <w:r w:rsidRPr="00561CE3">
                              <w:rPr>
                                <w:rFonts w:ascii="Century Gothic" w:hAnsi="Century Gothic" w:cs="Arial"/>
                                <w:b w:val="0"/>
                                <w:noProof/>
                                <w:sz w:val="16"/>
                                <w:szCs w:val="16"/>
                                <w:lang w:eastAsia="pt-BR"/>
                              </w:rPr>
                              <w:t>ŷ</w:t>
                            </w:r>
                            <w:r w:rsidRPr="00561CE3">
                              <w:rPr>
                                <w:rFonts w:ascii="Century Gothic" w:hAnsi="Century Gothic" w:cs="Arial"/>
                                <w:b w:val="0"/>
                                <w:sz w:val="16"/>
                                <w:szCs w:val="16"/>
                                <w:vertAlign w:val="subscript"/>
                              </w:rPr>
                              <w:t>E</w:t>
                            </w:r>
                            <w:proofErr w:type="spellEnd"/>
                            <w:r w:rsidRPr="00561CE3">
                              <w:rPr>
                                <w:rFonts w:ascii="Century Gothic" w:hAnsi="Century Gothic" w:cs="Arial"/>
                                <w:b w:val="0"/>
                                <w:sz w:val="16"/>
                                <w:szCs w:val="16"/>
                                <w:vertAlign w:val="subscript"/>
                              </w:rPr>
                              <w:t>. Caprino</w:t>
                            </w:r>
                            <w:r w:rsidRPr="00561CE3">
                              <w:rPr>
                                <w:rFonts w:ascii="Century Gothic" w:hAnsi="Century Gothic" w:cs="Arial"/>
                                <w:b w:val="0"/>
                                <w:sz w:val="16"/>
                                <w:szCs w:val="16"/>
                              </w:rPr>
                              <w:t xml:space="preserve"> =</w:t>
                            </w:r>
                            <w:r w:rsidRPr="00561CE3">
                              <w:rPr>
                                <w:rFonts w:ascii="Century Gothic" w:hAnsi="Century Gothic" w:cs="Arial"/>
                                <w:b w:val="0"/>
                                <w:color w:val="000000"/>
                                <w:sz w:val="16"/>
                              </w:rPr>
                              <w:t>24,08+1,83</w:t>
                            </w:r>
                            <w:proofErr w:type="gramStart"/>
                            <w:r w:rsidRPr="00561CE3">
                              <w:rPr>
                                <w:rFonts w:ascii="Century Gothic" w:hAnsi="Century Gothic" w:cs="Arial"/>
                                <w:b w:val="0"/>
                                <w:color w:val="000000"/>
                                <w:sz w:val="16"/>
                              </w:rPr>
                              <w:t>X-0,</w:t>
                            </w:r>
                            <w:proofErr w:type="gramEnd"/>
                            <w:r w:rsidRPr="00561CE3">
                              <w:rPr>
                                <w:rFonts w:ascii="Century Gothic" w:hAnsi="Century Gothic" w:cs="Arial"/>
                                <w:b w:val="0"/>
                                <w:color w:val="000000"/>
                                <w:sz w:val="16"/>
                              </w:rPr>
                              <w:t>02**X²    R²= 99,99%</w:t>
                            </w:r>
                          </w:p>
                        </w:tc>
                      </w:tr>
                    </w:tbl>
                    <w:p w:rsidR="005E49F6" w:rsidRPr="00561CE3" w:rsidRDefault="005E49F6" w:rsidP="00956682">
                      <w:pPr>
                        <w:jc w:val="left"/>
                        <w:rPr>
                          <w:rFonts w:ascii="Century Gothic" w:hAnsi="Century Gothic" w:cs="Arial"/>
                          <w:color w:val="000000"/>
                          <w:sz w:val="16"/>
                          <w:szCs w:val="16"/>
                          <w:lang w:eastAsia="pt-BR"/>
                        </w:rPr>
                      </w:pPr>
                      <w:r w:rsidRPr="00561CE3">
                        <w:rPr>
                          <w:rFonts w:ascii="Century Gothic" w:hAnsi="Century Gothic" w:cs="Arial"/>
                          <w:b w:val="0"/>
                          <w:sz w:val="16"/>
                          <w:szCs w:val="16"/>
                        </w:rPr>
                        <w:t>(</w:t>
                      </w:r>
                      <w:r w:rsidRPr="00561CE3">
                        <w:rPr>
                          <w:rFonts w:ascii="Century Gothic" w:hAnsi="Century Gothic" w:cs="Arial"/>
                          <w:b w:val="0"/>
                          <w:noProof/>
                          <w:sz w:val="16"/>
                          <w:szCs w:val="16"/>
                          <w:lang w:eastAsia="pt-BR"/>
                        </w:rPr>
                        <w:drawing>
                          <wp:inline distT="0" distB="0" distL="0" distR="0" wp14:anchorId="1D696AE5" wp14:editId="7036A7EF">
                            <wp:extent cx="318770" cy="106045"/>
                            <wp:effectExtent l="0" t="0" r="5080" b="8255"/>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561CE3">
                        <w:rPr>
                          <w:rFonts w:ascii="Century Gothic" w:hAnsi="Century Gothic" w:cs="Arial"/>
                          <w:b w:val="0"/>
                          <w:sz w:val="16"/>
                          <w:szCs w:val="16"/>
                        </w:rPr>
                        <w:t xml:space="preserve">) </w:t>
                      </w:r>
                      <w:proofErr w:type="spellStart"/>
                      <w:r w:rsidRPr="00561CE3">
                        <w:rPr>
                          <w:rFonts w:ascii="Century Gothic" w:hAnsi="Century Gothic" w:cs="Arial"/>
                          <w:b w:val="0"/>
                          <w:noProof/>
                          <w:sz w:val="16"/>
                          <w:szCs w:val="16"/>
                          <w:lang w:eastAsia="pt-BR"/>
                        </w:rPr>
                        <w:t>ŷ</w:t>
                      </w:r>
                      <w:r w:rsidRPr="00561CE3">
                        <w:rPr>
                          <w:rFonts w:ascii="Century Gothic" w:hAnsi="Century Gothic" w:cs="Arial"/>
                          <w:b w:val="0"/>
                          <w:sz w:val="16"/>
                          <w:szCs w:val="16"/>
                          <w:vertAlign w:val="subscript"/>
                        </w:rPr>
                        <w:t>C</w:t>
                      </w:r>
                      <w:proofErr w:type="spellEnd"/>
                      <w:r w:rsidRPr="00561CE3">
                        <w:rPr>
                          <w:rFonts w:ascii="Century Gothic" w:hAnsi="Century Gothic" w:cs="Arial"/>
                          <w:b w:val="0"/>
                          <w:sz w:val="16"/>
                          <w:szCs w:val="16"/>
                          <w:vertAlign w:val="subscript"/>
                        </w:rPr>
                        <w:t>. Orgânico</w:t>
                      </w:r>
                      <w:r w:rsidRPr="00561CE3">
                        <w:rPr>
                          <w:rFonts w:ascii="Century Gothic" w:hAnsi="Century Gothic" w:cs="Arial"/>
                          <w:b w:val="0"/>
                          <w:sz w:val="16"/>
                          <w:szCs w:val="16"/>
                        </w:rPr>
                        <w:t xml:space="preserve"> =</w:t>
                      </w:r>
                      <w:r w:rsidRPr="00561CE3">
                        <w:rPr>
                          <w:rFonts w:ascii="Century Gothic" w:hAnsi="Century Gothic" w:cs="Arial"/>
                          <w:b w:val="0"/>
                          <w:color w:val="000000"/>
                          <w:sz w:val="16"/>
                          <w:szCs w:val="16"/>
                          <w:lang w:eastAsia="pt-BR"/>
                        </w:rPr>
                        <w:t>23,82+1,35</w:t>
                      </w:r>
                      <w:proofErr w:type="gramStart"/>
                      <w:r w:rsidRPr="00561CE3">
                        <w:rPr>
                          <w:rFonts w:ascii="Century Gothic" w:hAnsi="Century Gothic" w:cs="Arial"/>
                          <w:b w:val="0"/>
                          <w:color w:val="000000"/>
                          <w:sz w:val="16"/>
                          <w:szCs w:val="16"/>
                          <w:lang w:eastAsia="pt-BR"/>
                        </w:rPr>
                        <w:t>X-1,</w:t>
                      </w:r>
                      <w:proofErr w:type="gramEnd"/>
                      <w:r w:rsidRPr="00561CE3">
                        <w:rPr>
                          <w:rFonts w:ascii="Century Gothic" w:hAnsi="Century Gothic" w:cs="Arial"/>
                          <w:b w:val="0"/>
                          <w:color w:val="000000"/>
                          <w:sz w:val="16"/>
                          <w:szCs w:val="16"/>
                          <w:lang w:eastAsia="pt-BR"/>
                        </w:rPr>
                        <w:t>4e-2**X²  R²= 99,97</w:t>
                      </w:r>
                      <w:r w:rsidRPr="00561CE3">
                        <w:rPr>
                          <w:rFonts w:ascii="Century Gothic" w:hAnsi="Century Gothic" w:cs="Arial"/>
                          <w:color w:val="000000"/>
                          <w:sz w:val="16"/>
                          <w:szCs w:val="16"/>
                          <w:lang w:eastAsia="pt-BR"/>
                        </w:rPr>
                        <w:t>%</w:t>
                      </w:r>
                    </w:p>
                    <w:p w:rsidR="005E49F6" w:rsidRPr="00561CE3" w:rsidRDefault="005E49F6" w:rsidP="00956682">
                      <w:pPr>
                        <w:rPr>
                          <w:rFonts w:ascii="Century Gothic" w:hAnsi="Century Gothic"/>
                        </w:rPr>
                      </w:pPr>
                    </w:p>
                  </w:txbxContent>
                </v:textbox>
              </v:shape>
            </w:pict>
          </mc:Fallback>
        </mc:AlternateContent>
      </w:r>
      <w:r w:rsidRPr="00B84726">
        <w:rPr>
          <w:rFonts w:ascii="Century Gothic" w:hAnsi="Century Gothic" w:cs="Times New Roman"/>
          <w:noProof/>
          <w:sz w:val="18"/>
          <w:lang w:eastAsia="pt-BR"/>
        </w:rPr>
        <w:drawing>
          <wp:inline distT="0" distB="0" distL="0" distR="0" wp14:anchorId="32472F2B" wp14:editId="6FE9577D">
            <wp:extent cx="5410200" cy="253365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56682" w:rsidRPr="00561CE3" w:rsidRDefault="00561CE3" w:rsidP="00561CE3">
      <w:pPr>
        <w:spacing w:line="240" w:lineRule="auto"/>
        <w:ind w:right="-1"/>
        <w:jc w:val="both"/>
        <w:rPr>
          <w:rFonts w:ascii="Century Gothic" w:hAnsi="Century Gothic" w:cs="Times New Roman"/>
          <w:sz w:val="20"/>
          <w:szCs w:val="24"/>
        </w:rPr>
      </w:pPr>
      <w:r w:rsidRPr="00561CE3">
        <w:rPr>
          <w:rFonts w:ascii="Century Gothic" w:hAnsi="Century Gothic" w:cs="Times New Roman"/>
          <w:sz w:val="20"/>
          <w:szCs w:val="24"/>
        </w:rPr>
        <w:t>Figura 4.</w:t>
      </w:r>
      <w:r w:rsidR="00956682" w:rsidRPr="00561CE3">
        <w:rPr>
          <w:rFonts w:ascii="Century Gothic" w:hAnsi="Century Gothic" w:cs="Times New Roman"/>
          <w:b w:val="0"/>
          <w:sz w:val="20"/>
          <w:szCs w:val="24"/>
        </w:rPr>
        <w:t xml:space="preserve"> Número de folhas (NF) das mudas de tamarindeiro em função de diferentes proporções de matéria orgânica incorporada ao</w:t>
      </w:r>
      <w:r w:rsidR="001133A1" w:rsidRPr="00561CE3">
        <w:rPr>
          <w:rFonts w:ascii="Century Gothic" w:hAnsi="Century Gothic" w:cs="Times New Roman"/>
          <w:b w:val="0"/>
          <w:sz w:val="20"/>
          <w:szCs w:val="24"/>
        </w:rPr>
        <w:t>s substratos</w:t>
      </w:r>
      <w:r>
        <w:rPr>
          <w:rFonts w:ascii="Century Gothic" w:hAnsi="Century Gothic" w:cs="Times New Roman"/>
          <w:b w:val="0"/>
          <w:sz w:val="20"/>
          <w:szCs w:val="24"/>
        </w:rPr>
        <w:t xml:space="preserve">. </w:t>
      </w:r>
      <w:r w:rsidR="001B65ED" w:rsidRPr="00561CE3">
        <w:rPr>
          <w:rFonts w:ascii="Century Gothic" w:hAnsi="Century Gothic" w:cs="Times New Roman"/>
          <w:b w:val="0"/>
          <w:sz w:val="20"/>
          <w:szCs w:val="24"/>
        </w:rPr>
        <w:t>Mossoró-RN</w:t>
      </w:r>
      <w:r w:rsidR="00956682" w:rsidRPr="00561CE3">
        <w:rPr>
          <w:rFonts w:ascii="Century Gothic" w:hAnsi="Century Gothic" w:cs="Times New Roman"/>
          <w:b w:val="0"/>
          <w:sz w:val="20"/>
          <w:szCs w:val="24"/>
        </w:rPr>
        <w:t>, 2014</w:t>
      </w:r>
    </w:p>
    <w:p w:rsidR="009C3275" w:rsidRPr="00B84726" w:rsidRDefault="009C3275" w:rsidP="009C3275">
      <w:pPr>
        <w:spacing w:after="0" w:line="480" w:lineRule="auto"/>
        <w:ind w:firstLine="567"/>
        <w:jc w:val="both"/>
        <w:rPr>
          <w:rFonts w:ascii="Century Gothic" w:hAnsi="Century Gothic" w:cs="Times New Roman"/>
          <w:b w:val="0"/>
          <w:color w:val="FF0000"/>
          <w:szCs w:val="24"/>
        </w:rPr>
      </w:pPr>
    </w:p>
    <w:p w:rsidR="006B034B" w:rsidRPr="00B84726" w:rsidRDefault="006B034B" w:rsidP="0042272D">
      <w:pPr>
        <w:autoSpaceDE w:val="0"/>
        <w:autoSpaceDN w:val="0"/>
        <w:adjustRightInd w:val="0"/>
        <w:spacing w:after="0" w:line="480" w:lineRule="auto"/>
        <w:ind w:firstLine="567"/>
        <w:jc w:val="both"/>
        <w:rPr>
          <w:rFonts w:ascii="Century Gothic" w:hAnsi="Century Gothic" w:cs="Times New Roman"/>
          <w:b w:val="0"/>
          <w:szCs w:val="24"/>
        </w:rPr>
      </w:pPr>
      <w:r w:rsidRPr="00B84726">
        <w:rPr>
          <w:rFonts w:ascii="Century Gothic" w:hAnsi="Century Gothic" w:cs="Times New Roman"/>
          <w:b w:val="0"/>
          <w:szCs w:val="24"/>
        </w:rPr>
        <w:t xml:space="preserve">As fontes orgânicas proporcionaram efeito quadrático sobre a massa seca das raízes, tendo o esterco caprino sido responsável pelo acúmulo máximo de 17,02 </w:t>
      </w:r>
      <w:r w:rsidR="00E63686">
        <w:rPr>
          <w:rFonts w:ascii="Century Gothic" w:hAnsi="Century Gothic" w:cs="Times New Roman"/>
          <w:b w:val="0"/>
          <w:szCs w:val="24"/>
        </w:rPr>
        <w:t>g</w:t>
      </w:r>
      <w:r w:rsidRPr="00B84726">
        <w:rPr>
          <w:rFonts w:ascii="Century Gothic" w:hAnsi="Century Gothic" w:cs="Times New Roman"/>
          <w:b w:val="0"/>
          <w:szCs w:val="24"/>
        </w:rPr>
        <w:t xml:space="preserve"> na proporção de 36,99% v.v</w:t>
      </w:r>
      <w:r w:rsidRPr="00B84726">
        <w:rPr>
          <w:rFonts w:ascii="Century Gothic" w:hAnsi="Century Gothic" w:cs="Times New Roman"/>
          <w:b w:val="0"/>
          <w:szCs w:val="24"/>
          <w:vertAlign w:val="superscript"/>
        </w:rPr>
        <w:t>-1</w:t>
      </w:r>
      <w:r w:rsidRPr="00B84726">
        <w:rPr>
          <w:rFonts w:ascii="Century Gothic" w:hAnsi="Century Gothic" w:cs="Times New Roman"/>
          <w:b w:val="0"/>
          <w:szCs w:val="24"/>
        </w:rPr>
        <w:t xml:space="preserve">, seguido pelo esterco bovino com 15,33 </w:t>
      </w:r>
      <w:r w:rsidR="00E63686">
        <w:rPr>
          <w:rFonts w:ascii="Century Gothic" w:hAnsi="Century Gothic" w:cs="Times New Roman"/>
          <w:b w:val="0"/>
          <w:szCs w:val="24"/>
        </w:rPr>
        <w:t>g</w:t>
      </w:r>
      <w:r w:rsidRPr="00B84726">
        <w:rPr>
          <w:rFonts w:ascii="Century Gothic" w:hAnsi="Century Gothic" w:cs="Times New Roman"/>
          <w:b w:val="0"/>
          <w:szCs w:val="24"/>
        </w:rPr>
        <w:t xml:space="preserve"> na proporção de 30,62% v.v</w:t>
      </w:r>
      <w:r w:rsidRPr="00B84726">
        <w:rPr>
          <w:rFonts w:ascii="Century Gothic" w:hAnsi="Century Gothic" w:cs="Times New Roman"/>
          <w:b w:val="0"/>
          <w:szCs w:val="24"/>
          <w:vertAlign w:val="superscript"/>
        </w:rPr>
        <w:t>-1</w:t>
      </w:r>
      <w:r w:rsidRPr="00B84726">
        <w:rPr>
          <w:rFonts w:ascii="Century Gothic" w:hAnsi="Century Gothic" w:cs="Times New Roman"/>
          <w:b w:val="0"/>
          <w:szCs w:val="24"/>
        </w:rPr>
        <w:t xml:space="preserve">, enquanto que o composto orgânico foi o que obteve os menores valores com máximo de 13,19 </w:t>
      </w:r>
      <w:r w:rsidR="00E63686">
        <w:rPr>
          <w:rFonts w:ascii="Century Gothic" w:hAnsi="Century Gothic" w:cs="Times New Roman"/>
          <w:b w:val="0"/>
          <w:szCs w:val="24"/>
        </w:rPr>
        <w:t>g</w:t>
      </w:r>
      <w:r w:rsidRPr="00B84726">
        <w:rPr>
          <w:rFonts w:ascii="Century Gothic" w:hAnsi="Century Gothic" w:cs="Times New Roman"/>
          <w:b w:val="0"/>
          <w:szCs w:val="24"/>
        </w:rPr>
        <w:t xml:space="preserve"> na proporção de 28,41% v.v</w:t>
      </w:r>
      <w:r w:rsidRPr="00B84726">
        <w:rPr>
          <w:rFonts w:ascii="Century Gothic" w:hAnsi="Century Gothic" w:cs="Times New Roman"/>
          <w:b w:val="0"/>
          <w:szCs w:val="24"/>
          <w:vertAlign w:val="superscript"/>
        </w:rPr>
        <w:t>-1</w:t>
      </w:r>
      <w:r w:rsidRPr="00B84726">
        <w:rPr>
          <w:rFonts w:ascii="Century Gothic" w:hAnsi="Century Gothic" w:cs="Times New Roman"/>
          <w:b w:val="0"/>
          <w:szCs w:val="24"/>
        </w:rPr>
        <w:t>, de acordo com a (Figura 5). Não houve efeito significativo de fontes e proporções para a característica comprimento das raízes.</w:t>
      </w:r>
    </w:p>
    <w:p w:rsidR="001A6BB2" w:rsidRPr="00B84726" w:rsidRDefault="001A6BB2" w:rsidP="0042272D">
      <w:pPr>
        <w:autoSpaceDE w:val="0"/>
        <w:autoSpaceDN w:val="0"/>
        <w:adjustRightInd w:val="0"/>
        <w:spacing w:after="0" w:line="480" w:lineRule="auto"/>
        <w:ind w:left="-567" w:firstLine="567"/>
        <w:jc w:val="both"/>
        <w:rPr>
          <w:rFonts w:ascii="Century Gothic" w:hAnsi="Century Gothic" w:cs="Times New Roman"/>
          <w:sz w:val="18"/>
        </w:rPr>
      </w:pPr>
      <w:r w:rsidRPr="00B84726">
        <w:rPr>
          <w:rFonts w:ascii="Century Gothic" w:hAnsi="Century Gothic" w:cs="Times New Roman"/>
          <w:noProof/>
          <w:sz w:val="18"/>
          <w:lang w:eastAsia="pt-BR"/>
        </w:rPr>
        <mc:AlternateContent>
          <mc:Choice Requires="wps">
            <w:drawing>
              <wp:anchor distT="0" distB="0" distL="114300" distR="114300" simplePos="0" relativeHeight="251693056" behindDoc="0" locked="0" layoutInCell="1" allowOverlap="1" wp14:anchorId="65CE5290" wp14:editId="37425DC4">
                <wp:simplePos x="0" y="0"/>
                <wp:positionH relativeFrom="column">
                  <wp:posOffset>701040</wp:posOffset>
                </wp:positionH>
                <wp:positionV relativeFrom="paragraph">
                  <wp:posOffset>48260</wp:posOffset>
                </wp:positionV>
                <wp:extent cx="2828925" cy="228600"/>
                <wp:effectExtent l="0" t="0" r="9525"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28600"/>
                        </a:xfrm>
                        <a:prstGeom prst="rect">
                          <a:avLst/>
                        </a:prstGeom>
                        <a:solidFill>
                          <a:srgbClr val="FFFFFF"/>
                        </a:solidFill>
                        <a:ln w="9525">
                          <a:noFill/>
                          <a:miter lim="800000"/>
                          <a:headEnd/>
                          <a:tailEnd/>
                        </a:ln>
                      </wps:spPr>
                      <wps:txbx>
                        <w:txbxContent>
                          <w:p w:rsidR="005E49F6" w:rsidRPr="00E65550" w:rsidRDefault="005E49F6" w:rsidP="001A6BB2">
                            <w:pPr>
                              <w:spacing w:line="240" w:lineRule="auto"/>
                              <w:jc w:val="left"/>
                              <w:rPr>
                                <w:rFonts w:ascii="Century Gothic" w:hAnsi="Century Gothic"/>
                                <w:b w:val="0"/>
                              </w:rPr>
                            </w:pPr>
                            <w:r w:rsidRPr="00E65550">
                              <w:rPr>
                                <w:rFonts w:ascii="Century Gothic" w:hAnsi="Century Gothic" w:cs="Arial"/>
                                <w:b w:val="0"/>
                                <w:sz w:val="16"/>
                                <w:szCs w:val="16"/>
                              </w:rPr>
                              <w:t>(</w:t>
                            </w:r>
                            <w:r w:rsidRPr="00E65550">
                              <w:rPr>
                                <w:rFonts w:ascii="Century Gothic" w:hAnsi="Century Gothic" w:cs="Arial"/>
                                <w:b w:val="0"/>
                                <w:noProof/>
                                <w:sz w:val="16"/>
                                <w:szCs w:val="16"/>
                                <w:lang w:eastAsia="pt-BR"/>
                              </w:rPr>
                              <w:drawing>
                                <wp:inline distT="0" distB="0" distL="0" distR="0" wp14:anchorId="3B6C48CA" wp14:editId="44314A12">
                                  <wp:extent cx="318770" cy="106045"/>
                                  <wp:effectExtent l="0" t="0" r="5080" b="825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E65550">
                              <w:rPr>
                                <w:rFonts w:ascii="Century Gothic" w:hAnsi="Century Gothic" w:cs="Arial"/>
                                <w:b w:val="0"/>
                                <w:sz w:val="16"/>
                                <w:szCs w:val="16"/>
                              </w:rPr>
                              <w:t xml:space="preserve">) </w:t>
                            </w:r>
                            <w:proofErr w:type="spellStart"/>
                            <w:r w:rsidRPr="00E65550">
                              <w:rPr>
                                <w:rFonts w:ascii="Century Gothic" w:hAnsi="Century Gothic" w:cs="Arial"/>
                                <w:b w:val="0"/>
                                <w:noProof/>
                                <w:sz w:val="16"/>
                                <w:szCs w:val="16"/>
                                <w:lang w:eastAsia="pt-BR"/>
                              </w:rPr>
                              <w:t>ŷ</w:t>
                            </w:r>
                            <w:r w:rsidRPr="00E65550">
                              <w:rPr>
                                <w:rFonts w:ascii="Century Gothic" w:hAnsi="Century Gothic" w:cs="Arial"/>
                                <w:b w:val="0"/>
                                <w:sz w:val="16"/>
                                <w:szCs w:val="16"/>
                                <w:vertAlign w:val="subscript"/>
                              </w:rPr>
                              <w:t>C</w:t>
                            </w:r>
                            <w:proofErr w:type="spellEnd"/>
                            <w:r w:rsidRPr="00E65550">
                              <w:rPr>
                                <w:rFonts w:ascii="Century Gothic" w:hAnsi="Century Gothic" w:cs="Arial"/>
                                <w:b w:val="0"/>
                                <w:sz w:val="16"/>
                                <w:szCs w:val="16"/>
                                <w:vertAlign w:val="subscript"/>
                              </w:rPr>
                              <w:t>. Orgânico</w:t>
                            </w:r>
                            <w:r w:rsidRPr="00E65550">
                              <w:rPr>
                                <w:rFonts w:ascii="Century Gothic" w:hAnsi="Century Gothic" w:cs="Arial"/>
                                <w:b w:val="0"/>
                                <w:sz w:val="16"/>
                                <w:szCs w:val="16"/>
                              </w:rPr>
                              <w:t xml:space="preserve"> =</w:t>
                            </w:r>
                            <w:r w:rsidRPr="00E65550">
                              <w:rPr>
                                <w:rFonts w:ascii="Century Gothic" w:hAnsi="Century Gothic" w:cs="Arial"/>
                                <w:b w:val="0"/>
                                <w:color w:val="000000"/>
                                <w:sz w:val="16"/>
                                <w:szCs w:val="16"/>
                                <w:lang w:eastAsia="pt-BR"/>
                              </w:rPr>
                              <w:t>10,04+1,22</w:t>
                            </w:r>
                            <w:proofErr w:type="gramStart"/>
                            <w:r w:rsidRPr="00E65550">
                              <w:rPr>
                                <w:rFonts w:ascii="Century Gothic" w:hAnsi="Century Gothic" w:cs="Arial"/>
                                <w:b w:val="0"/>
                                <w:color w:val="000000"/>
                                <w:sz w:val="16"/>
                                <w:szCs w:val="16"/>
                                <w:lang w:eastAsia="pt-BR"/>
                              </w:rPr>
                              <w:t>X-0,</w:t>
                            </w:r>
                            <w:proofErr w:type="gramEnd"/>
                            <w:r w:rsidRPr="00E65550">
                              <w:rPr>
                                <w:rFonts w:ascii="Century Gothic" w:hAnsi="Century Gothic" w:cs="Arial"/>
                                <w:b w:val="0"/>
                                <w:color w:val="000000"/>
                                <w:sz w:val="16"/>
                                <w:szCs w:val="16"/>
                                <w:lang w:eastAsia="pt-BR"/>
                              </w:rPr>
                              <w:t>3e-2*X²     R²= 99,79</w:t>
                            </w:r>
                          </w:p>
                          <w:p w:rsidR="005E49F6" w:rsidRPr="00E65550" w:rsidRDefault="005E49F6" w:rsidP="001A6BB2">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55.2pt;margin-top:3.8pt;width:222.75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" stroked="f">
                <v:textbox>
                  <w:txbxContent>
                    <w:p w:rsidR="005E49F6" w:rsidRPr="00E65550" w:rsidRDefault="005E49F6" w:rsidP="001A6BB2">
                      <w:pPr>
                        <w:spacing w:line="240" w:lineRule="auto"/>
                        <w:jc w:val="left"/>
                        <w:rPr>
                          <w:rFonts w:ascii="Century Gothic" w:hAnsi="Century Gothic"/>
                          <w:b w:val="0"/>
                        </w:rPr>
                      </w:pPr>
                      <w:r w:rsidRPr="00E65550">
                        <w:rPr>
                          <w:rFonts w:ascii="Century Gothic" w:hAnsi="Century Gothic" w:cs="Arial"/>
                          <w:b w:val="0"/>
                          <w:sz w:val="16"/>
                          <w:szCs w:val="16"/>
                        </w:rPr>
                        <w:t>(</w:t>
                      </w:r>
                      <w:r w:rsidRPr="00E65550">
                        <w:rPr>
                          <w:rFonts w:ascii="Century Gothic" w:hAnsi="Century Gothic" w:cs="Arial"/>
                          <w:b w:val="0"/>
                          <w:noProof/>
                          <w:sz w:val="16"/>
                          <w:szCs w:val="16"/>
                          <w:lang w:eastAsia="pt-BR"/>
                        </w:rPr>
                        <w:drawing>
                          <wp:inline distT="0" distB="0" distL="0" distR="0" wp14:anchorId="3B6C48CA" wp14:editId="44314A12">
                            <wp:extent cx="318770" cy="106045"/>
                            <wp:effectExtent l="0" t="0" r="5080" b="825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E65550">
                        <w:rPr>
                          <w:rFonts w:ascii="Century Gothic" w:hAnsi="Century Gothic" w:cs="Arial"/>
                          <w:b w:val="0"/>
                          <w:sz w:val="16"/>
                          <w:szCs w:val="16"/>
                        </w:rPr>
                        <w:t xml:space="preserve">) </w:t>
                      </w:r>
                      <w:proofErr w:type="spellStart"/>
                      <w:r w:rsidRPr="00E65550">
                        <w:rPr>
                          <w:rFonts w:ascii="Century Gothic" w:hAnsi="Century Gothic" w:cs="Arial"/>
                          <w:b w:val="0"/>
                          <w:noProof/>
                          <w:sz w:val="16"/>
                          <w:szCs w:val="16"/>
                          <w:lang w:eastAsia="pt-BR"/>
                        </w:rPr>
                        <w:t>ŷ</w:t>
                      </w:r>
                      <w:r w:rsidRPr="00E65550">
                        <w:rPr>
                          <w:rFonts w:ascii="Century Gothic" w:hAnsi="Century Gothic" w:cs="Arial"/>
                          <w:b w:val="0"/>
                          <w:sz w:val="16"/>
                          <w:szCs w:val="16"/>
                          <w:vertAlign w:val="subscript"/>
                        </w:rPr>
                        <w:t>C</w:t>
                      </w:r>
                      <w:proofErr w:type="spellEnd"/>
                      <w:r w:rsidRPr="00E65550">
                        <w:rPr>
                          <w:rFonts w:ascii="Century Gothic" w:hAnsi="Century Gothic" w:cs="Arial"/>
                          <w:b w:val="0"/>
                          <w:sz w:val="16"/>
                          <w:szCs w:val="16"/>
                          <w:vertAlign w:val="subscript"/>
                        </w:rPr>
                        <w:t>. Orgânico</w:t>
                      </w:r>
                      <w:r w:rsidRPr="00E65550">
                        <w:rPr>
                          <w:rFonts w:ascii="Century Gothic" w:hAnsi="Century Gothic" w:cs="Arial"/>
                          <w:b w:val="0"/>
                          <w:sz w:val="16"/>
                          <w:szCs w:val="16"/>
                        </w:rPr>
                        <w:t xml:space="preserve"> =</w:t>
                      </w:r>
                      <w:r w:rsidRPr="00E65550">
                        <w:rPr>
                          <w:rFonts w:ascii="Century Gothic" w:hAnsi="Century Gothic" w:cs="Arial"/>
                          <w:b w:val="0"/>
                          <w:color w:val="000000"/>
                          <w:sz w:val="16"/>
                          <w:szCs w:val="16"/>
                          <w:lang w:eastAsia="pt-BR"/>
                        </w:rPr>
                        <w:t>10,04+1,22</w:t>
                      </w:r>
                      <w:proofErr w:type="gramStart"/>
                      <w:r w:rsidRPr="00E65550">
                        <w:rPr>
                          <w:rFonts w:ascii="Century Gothic" w:hAnsi="Century Gothic" w:cs="Arial"/>
                          <w:b w:val="0"/>
                          <w:color w:val="000000"/>
                          <w:sz w:val="16"/>
                          <w:szCs w:val="16"/>
                          <w:lang w:eastAsia="pt-BR"/>
                        </w:rPr>
                        <w:t>X-0,</w:t>
                      </w:r>
                      <w:proofErr w:type="gramEnd"/>
                      <w:r w:rsidRPr="00E65550">
                        <w:rPr>
                          <w:rFonts w:ascii="Century Gothic" w:hAnsi="Century Gothic" w:cs="Arial"/>
                          <w:b w:val="0"/>
                          <w:color w:val="000000"/>
                          <w:sz w:val="16"/>
                          <w:szCs w:val="16"/>
                          <w:lang w:eastAsia="pt-BR"/>
                        </w:rPr>
                        <w:t>3e-2*X²     R²= 99,79</w:t>
                      </w:r>
                    </w:p>
                    <w:p w:rsidR="005E49F6" w:rsidRPr="00E65550" w:rsidRDefault="005E49F6" w:rsidP="001A6BB2">
                      <w:pPr>
                        <w:rPr>
                          <w:rFonts w:ascii="Century Gothic" w:hAnsi="Century Gothic"/>
                        </w:rPr>
                      </w:pPr>
                    </w:p>
                  </w:txbxContent>
                </v:textbox>
              </v:shape>
            </w:pict>
          </mc:Fallback>
        </mc:AlternateContent>
      </w:r>
      <w:r w:rsidRPr="00B84726">
        <w:rPr>
          <w:rFonts w:ascii="Century Gothic" w:hAnsi="Century Gothic" w:cs="Times New Roman"/>
          <w:noProof/>
          <w:sz w:val="18"/>
          <w:lang w:eastAsia="pt-BR"/>
        </w:rPr>
        <mc:AlternateContent>
          <mc:Choice Requires="wps">
            <w:drawing>
              <wp:anchor distT="0" distB="0" distL="114300" distR="114300" simplePos="0" relativeHeight="251692032" behindDoc="0" locked="0" layoutInCell="1" allowOverlap="1" wp14:anchorId="081400EC" wp14:editId="0274139D">
                <wp:simplePos x="0" y="0"/>
                <wp:positionH relativeFrom="column">
                  <wp:posOffset>1205865</wp:posOffset>
                </wp:positionH>
                <wp:positionV relativeFrom="paragraph">
                  <wp:posOffset>1724660</wp:posOffset>
                </wp:positionV>
                <wp:extent cx="2809875" cy="542925"/>
                <wp:effectExtent l="0" t="0" r="9525" b="9525"/>
                <wp:wrapNone/>
                <wp:docPr id="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542925"/>
                        </a:xfrm>
                        <a:prstGeom prst="rect">
                          <a:avLst/>
                        </a:prstGeom>
                        <a:solidFill>
                          <a:srgbClr val="FFFFFF"/>
                        </a:solidFill>
                        <a:ln w="9525">
                          <a:noFill/>
                          <a:miter lim="800000"/>
                          <a:headEnd/>
                          <a:tailEnd/>
                        </a:ln>
                      </wps:spPr>
                      <wps:txbx>
                        <w:txbxContent>
                          <w:tbl>
                            <w:tblPr>
                              <w:tblW w:w="4176" w:type="dxa"/>
                              <w:tblCellMar>
                                <w:left w:w="0" w:type="dxa"/>
                                <w:right w:w="0" w:type="dxa"/>
                              </w:tblCellMar>
                              <w:tblLook w:val="04A0" w:firstRow="1" w:lastRow="0" w:firstColumn="1" w:lastColumn="0" w:noHBand="0" w:noVBand="1"/>
                            </w:tblPr>
                            <w:tblGrid>
                              <w:gridCol w:w="4628"/>
                            </w:tblGrid>
                            <w:tr w:rsidR="005E49F6" w:rsidRPr="00E65550" w:rsidTr="0083776C">
                              <w:trPr>
                                <w:trHeight w:val="352"/>
                              </w:trPr>
                              <w:tc>
                                <w:tcPr>
                                  <w:tcW w:w="4176" w:type="dxa"/>
                                  <w:tcBorders>
                                    <w:top w:val="nil"/>
                                    <w:left w:val="nil"/>
                                    <w:bottom w:val="nil"/>
                                    <w:right w:val="nil"/>
                                  </w:tcBorders>
                                  <w:shd w:val="clear" w:color="auto" w:fill="auto"/>
                                  <w:noWrap/>
                                  <w:tcMar>
                                    <w:top w:w="15" w:type="dxa"/>
                                    <w:left w:w="15" w:type="dxa"/>
                                    <w:bottom w:w="0" w:type="dxa"/>
                                    <w:right w:w="15" w:type="dxa"/>
                                  </w:tcMar>
                                  <w:vAlign w:val="bottom"/>
                                </w:tcPr>
                                <w:tbl>
                                  <w:tblPr>
                                    <w:tblW w:w="4598" w:type="dxa"/>
                                    <w:tblCellMar>
                                      <w:left w:w="0" w:type="dxa"/>
                                      <w:right w:w="0" w:type="dxa"/>
                                    </w:tblCellMar>
                                    <w:tblLook w:val="04A0" w:firstRow="1" w:lastRow="0" w:firstColumn="1" w:lastColumn="0" w:noHBand="0" w:noVBand="1"/>
                                  </w:tblPr>
                                  <w:tblGrid>
                                    <w:gridCol w:w="4598"/>
                                  </w:tblGrid>
                                  <w:tr w:rsidR="005E49F6" w:rsidRPr="00E65550" w:rsidTr="0083776C">
                                    <w:trPr>
                                      <w:trHeight w:val="472"/>
                                    </w:trPr>
                                    <w:tc>
                                      <w:tcPr>
                                        <w:tcW w:w="4598" w:type="dxa"/>
                                        <w:tcBorders>
                                          <w:top w:val="nil"/>
                                          <w:left w:val="nil"/>
                                          <w:bottom w:val="nil"/>
                                          <w:right w:val="nil"/>
                                        </w:tcBorders>
                                        <w:shd w:val="clear" w:color="auto" w:fill="auto"/>
                                        <w:noWrap/>
                                        <w:tcMar>
                                          <w:top w:w="15" w:type="dxa"/>
                                          <w:left w:w="15" w:type="dxa"/>
                                          <w:bottom w:w="0" w:type="dxa"/>
                                          <w:right w:w="15" w:type="dxa"/>
                                        </w:tcMar>
                                        <w:vAlign w:val="bottom"/>
                                      </w:tcPr>
                                      <w:tbl>
                                        <w:tblPr>
                                          <w:tblW w:w="4146" w:type="dxa"/>
                                          <w:tblCellMar>
                                            <w:left w:w="0" w:type="dxa"/>
                                            <w:right w:w="0" w:type="dxa"/>
                                          </w:tblCellMar>
                                          <w:tblLook w:val="04A0" w:firstRow="1" w:lastRow="0" w:firstColumn="1" w:lastColumn="0" w:noHBand="0" w:noVBand="1"/>
                                        </w:tblPr>
                                        <w:tblGrid>
                                          <w:gridCol w:w="4146"/>
                                        </w:tblGrid>
                                        <w:tr w:rsidR="005E49F6" w:rsidRPr="00E65550" w:rsidTr="0083776C">
                                          <w:trPr>
                                            <w:trHeight w:val="329"/>
                                          </w:trPr>
                                          <w:tc>
                                            <w:tcPr>
                                              <w:tcW w:w="4146"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E65550" w:rsidRDefault="005E49F6" w:rsidP="0083776C">
                                              <w:pPr>
                                                <w:spacing w:line="240" w:lineRule="auto"/>
                                                <w:jc w:val="left"/>
                                                <w:rPr>
                                                  <w:rFonts w:ascii="Century Gothic" w:hAnsi="Century Gothic" w:cs="Arial"/>
                                                  <w:b w:val="0"/>
                                                  <w:sz w:val="16"/>
                                                  <w:szCs w:val="16"/>
                                                </w:rPr>
                                              </w:pPr>
                                              <w:r w:rsidRPr="00E65550">
                                                <w:rPr>
                                                  <w:rFonts w:ascii="Century Gothic" w:hAnsi="Century Gothic" w:cs="Arial"/>
                                                  <w:b w:val="0"/>
                                                  <w:sz w:val="16"/>
                                                  <w:szCs w:val="16"/>
                                                </w:rPr>
                                                <w:t>(</w:t>
                                              </w:r>
                                              <w:r w:rsidRPr="00E65550">
                                                <w:rPr>
                                                  <w:rFonts w:ascii="Century Gothic" w:hAnsi="Century Gothic" w:cs="Arial"/>
                                                  <w:b w:val="0"/>
                                                  <w:noProof/>
                                                  <w:sz w:val="16"/>
                                                  <w:szCs w:val="16"/>
                                                  <w:lang w:eastAsia="pt-BR"/>
                                                </w:rPr>
                                                <w:drawing>
                                                  <wp:inline distT="0" distB="0" distL="0" distR="0" wp14:anchorId="2B83A72E" wp14:editId="74B153AB">
                                                    <wp:extent cx="297815" cy="106045"/>
                                                    <wp:effectExtent l="0" t="0" r="6985" b="8255"/>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 cy="106045"/>
                                                            </a:xfrm>
                                                            <a:prstGeom prst="rect">
                                                              <a:avLst/>
                                                            </a:prstGeom>
                                                            <a:noFill/>
                                                            <a:ln>
                                                              <a:noFill/>
                                                            </a:ln>
                                                          </pic:spPr>
                                                        </pic:pic>
                                                      </a:graphicData>
                                                    </a:graphic>
                                                  </wp:inline>
                                                </w:drawing>
                                              </w:r>
                                              <w:r w:rsidRPr="00E65550">
                                                <w:rPr>
                                                  <w:rFonts w:ascii="Century Gothic" w:hAnsi="Century Gothic" w:cs="Arial"/>
                                                  <w:b w:val="0"/>
                                                  <w:sz w:val="16"/>
                                                  <w:szCs w:val="16"/>
                                                </w:rPr>
                                                <w:t xml:space="preserve">) </w:t>
                                              </w:r>
                                              <w:proofErr w:type="spellStart"/>
                                              <w:r w:rsidRPr="00E65550">
                                                <w:rPr>
                                                  <w:rFonts w:ascii="Century Gothic" w:hAnsi="Century Gothic" w:cs="Arial"/>
                                                  <w:b w:val="0"/>
                                                  <w:noProof/>
                                                  <w:sz w:val="16"/>
                                                  <w:szCs w:val="16"/>
                                                  <w:lang w:eastAsia="pt-BR"/>
                                                </w:rPr>
                                                <w:t>ŷ</w:t>
                                              </w:r>
                                              <w:r w:rsidRPr="00E65550">
                                                <w:rPr>
                                                  <w:rFonts w:ascii="Century Gothic" w:hAnsi="Century Gothic" w:cs="Arial"/>
                                                  <w:b w:val="0"/>
                                                  <w:sz w:val="16"/>
                                                  <w:szCs w:val="16"/>
                                                  <w:vertAlign w:val="subscript"/>
                                                </w:rPr>
                                                <w:t>E</w:t>
                                              </w:r>
                                              <w:proofErr w:type="spellEnd"/>
                                              <w:r w:rsidRPr="00E65550">
                                                <w:rPr>
                                                  <w:rFonts w:ascii="Century Gothic" w:hAnsi="Century Gothic" w:cs="Arial"/>
                                                  <w:b w:val="0"/>
                                                  <w:sz w:val="16"/>
                                                  <w:szCs w:val="16"/>
                                                  <w:vertAlign w:val="subscript"/>
                                                </w:rPr>
                                                <w:t>. Bovino</w:t>
                                              </w:r>
                                              <w:r w:rsidRPr="00E65550">
                                                <w:rPr>
                                                  <w:rFonts w:ascii="Century Gothic" w:hAnsi="Century Gothic" w:cs="Arial"/>
                                                  <w:b w:val="0"/>
                                                  <w:sz w:val="16"/>
                                                  <w:szCs w:val="16"/>
                                                </w:rPr>
                                                <w:t xml:space="preserve"> =9,88+0,37</w:t>
                                              </w:r>
                                              <w:proofErr w:type="gramStart"/>
                                              <w:r w:rsidRPr="00E65550">
                                                <w:rPr>
                                                  <w:rFonts w:ascii="Century Gothic" w:hAnsi="Century Gothic" w:cs="Arial"/>
                                                  <w:b w:val="0"/>
                                                  <w:sz w:val="16"/>
                                                  <w:szCs w:val="16"/>
                                                </w:rPr>
                                                <w:t>X-0,</w:t>
                                              </w:r>
                                              <w:proofErr w:type="gramEnd"/>
                                              <w:r w:rsidRPr="00E65550">
                                                <w:rPr>
                                                  <w:rFonts w:ascii="Century Gothic" w:hAnsi="Century Gothic" w:cs="Arial"/>
                                                  <w:b w:val="0"/>
                                                  <w:sz w:val="16"/>
                                                  <w:szCs w:val="16"/>
                                                </w:rPr>
                                                <w:t>5e-2**X²     R²= 96,70%</w:t>
                                              </w:r>
                                            </w:p>
                                          </w:tc>
                                        </w:tr>
                                        <w:tr w:rsidR="005E49F6" w:rsidRPr="00E65550" w:rsidTr="0083776C">
                                          <w:trPr>
                                            <w:trHeight w:val="329"/>
                                          </w:trPr>
                                          <w:tc>
                                            <w:tcPr>
                                              <w:tcW w:w="4146"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E65550" w:rsidRDefault="005E49F6" w:rsidP="0083776C">
                                              <w:pPr>
                                                <w:spacing w:line="240" w:lineRule="auto"/>
                                                <w:jc w:val="left"/>
                                                <w:rPr>
                                                  <w:rFonts w:ascii="Century Gothic" w:hAnsi="Century Gothic" w:cs="Arial"/>
                                                  <w:b w:val="0"/>
                                                  <w:color w:val="000000"/>
                                                  <w:sz w:val="16"/>
                                                </w:rPr>
                                              </w:pPr>
                                              <w:r w:rsidRPr="00E65550">
                                                <w:rPr>
                                                  <w:rFonts w:ascii="Century Gothic" w:hAnsi="Century Gothic" w:cs="Arial"/>
                                                  <w:b w:val="0"/>
                                                  <w:sz w:val="16"/>
                                                  <w:szCs w:val="16"/>
                                                </w:rPr>
                                                <w:t>(</w:t>
                                              </w:r>
                                              <w:r w:rsidRPr="00E65550">
                                                <w:rPr>
                                                  <w:rFonts w:ascii="Century Gothic" w:hAnsi="Century Gothic" w:cs="Arial"/>
                                                  <w:b w:val="0"/>
                                                  <w:noProof/>
                                                  <w:sz w:val="16"/>
                                                  <w:szCs w:val="16"/>
                                                  <w:lang w:eastAsia="pt-BR"/>
                                                </w:rPr>
                                                <w:drawing>
                                                  <wp:inline distT="0" distB="0" distL="0" distR="0" wp14:anchorId="51E3BDA8" wp14:editId="28EFBDA9">
                                                    <wp:extent cx="318770" cy="127635"/>
                                                    <wp:effectExtent l="0" t="0" r="0" b="5715"/>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770" cy="127635"/>
                                                            </a:xfrm>
                                                            <a:prstGeom prst="rect">
                                                              <a:avLst/>
                                                            </a:prstGeom>
                                                            <a:noFill/>
                                                            <a:ln>
                                                              <a:noFill/>
                                                            </a:ln>
                                                          </pic:spPr>
                                                        </pic:pic>
                                                      </a:graphicData>
                                                    </a:graphic>
                                                  </wp:inline>
                                                </w:drawing>
                                              </w:r>
                                              <w:r w:rsidRPr="00E65550">
                                                <w:rPr>
                                                  <w:rFonts w:ascii="Century Gothic" w:hAnsi="Century Gothic" w:cs="Arial"/>
                                                  <w:b w:val="0"/>
                                                  <w:sz w:val="16"/>
                                                  <w:szCs w:val="16"/>
                                                </w:rPr>
                                                <w:t xml:space="preserve">) </w:t>
                                              </w:r>
                                              <w:proofErr w:type="spellStart"/>
                                              <w:r w:rsidRPr="00E65550">
                                                <w:rPr>
                                                  <w:rFonts w:ascii="Century Gothic" w:hAnsi="Century Gothic" w:cs="Arial"/>
                                                  <w:b w:val="0"/>
                                                  <w:noProof/>
                                                  <w:sz w:val="16"/>
                                                  <w:szCs w:val="16"/>
                                                  <w:lang w:eastAsia="pt-BR"/>
                                                </w:rPr>
                                                <w:t>ŷ</w:t>
                                              </w:r>
                                              <w:r w:rsidRPr="00E65550">
                                                <w:rPr>
                                                  <w:rFonts w:ascii="Century Gothic" w:hAnsi="Century Gothic" w:cs="Arial"/>
                                                  <w:b w:val="0"/>
                                                  <w:sz w:val="16"/>
                                                  <w:szCs w:val="16"/>
                                                  <w:vertAlign w:val="subscript"/>
                                                </w:rPr>
                                                <w:t>E</w:t>
                                              </w:r>
                                              <w:proofErr w:type="spellEnd"/>
                                              <w:r w:rsidRPr="00E65550">
                                                <w:rPr>
                                                  <w:rFonts w:ascii="Century Gothic" w:hAnsi="Century Gothic" w:cs="Arial"/>
                                                  <w:b w:val="0"/>
                                                  <w:sz w:val="16"/>
                                                  <w:szCs w:val="16"/>
                                                  <w:vertAlign w:val="subscript"/>
                                                </w:rPr>
                                                <w:t>. Caprino</w:t>
                                              </w:r>
                                              <w:r w:rsidRPr="00E65550">
                                                <w:rPr>
                                                  <w:rFonts w:ascii="Century Gothic" w:hAnsi="Century Gothic" w:cs="Arial"/>
                                                  <w:b w:val="0"/>
                                                  <w:sz w:val="16"/>
                                                  <w:szCs w:val="16"/>
                                                </w:rPr>
                                                <w:t xml:space="preserve"> =</w:t>
                                              </w:r>
                                              <w:r w:rsidRPr="00E65550">
                                                <w:rPr>
                                                  <w:rFonts w:ascii="Century Gothic" w:hAnsi="Century Gothic" w:cs="Arial"/>
                                                  <w:b w:val="0"/>
                                                  <w:color w:val="000000"/>
                                                  <w:sz w:val="16"/>
                                                </w:rPr>
                                                <w:t>10,07+0,38</w:t>
                                              </w:r>
                                              <w:proofErr w:type="gramStart"/>
                                              <w:r w:rsidRPr="00E65550">
                                                <w:rPr>
                                                  <w:rFonts w:ascii="Century Gothic" w:hAnsi="Century Gothic" w:cs="Arial"/>
                                                  <w:b w:val="0"/>
                                                  <w:color w:val="000000"/>
                                                  <w:sz w:val="16"/>
                                                </w:rPr>
                                                <w:t>X-0,</w:t>
                                              </w:r>
                                              <w:proofErr w:type="gramEnd"/>
                                              <w:r w:rsidRPr="00E65550">
                                                <w:rPr>
                                                  <w:rFonts w:ascii="Century Gothic" w:hAnsi="Century Gothic" w:cs="Arial"/>
                                                  <w:b w:val="0"/>
                                                  <w:color w:val="000000"/>
                                                  <w:sz w:val="16"/>
                                                </w:rPr>
                                                <w:t>5e-2**X²     R²= 100%</w:t>
                                              </w:r>
                                            </w:p>
                                          </w:tc>
                                        </w:tr>
                                      </w:tbl>
                                      <w:p w:rsidR="005E49F6" w:rsidRPr="00E65550" w:rsidRDefault="005E49F6" w:rsidP="00FB4C86">
                                        <w:pPr>
                                          <w:spacing w:line="240" w:lineRule="auto"/>
                                          <w:jc w:val="left"/>
                                          <w:rPr>
                                            <w:rFonts w:ascii="Century Gothic" w:hAnsi="Century Gothic" w:cs="Arial"/>
                                            <w:sz w:val="16"/>
                                            <w:szCs w:val="16"/>
                                          </w:rPr>
                                        </w:pPr>
                                      </w:p>
                                    </w:tc>
                                  </w:tr>
                                  <w:tr w:rsidR="005E49F6" w:rsidRPr="00E65550" w:rsidTr="0083776C">
                                    <w:trPr>
                                      <w:trHeight w:val="472"/>
                                    </w:trPr>
                                    <w:tc>
                                      <w:tcPr>
                                        <w:tcW w:w="4598" w:type="dxa"/>
                                        <w:tcBorders>
                                          <w:top w:val="nil"/>
                                          <w:left w:val="nil"/>
                                          <w:bottom w:val="nil"/>
                                          <w:right w:val="nil"/>
                                        </w:tcBorders>
                                        <w:shd w:val="clear" w:color="auto" w:fill="auto"/>
                                        <w:noWrap/>
                                        <w:tcMar>
                                          <w:top w:w="15" w:type="dxa"/>
                                          <w:left w:w="15" w:type="dxa"/>
                                          <w:bottom w:w="0" w:type="dxa"/>
                                          <w:right w:w="15" w:type="dxa"/>
                                        </w:tcMar>
                                        <w:vAlign w:val="bottom"/>
                                      </w:tcPr>
                                      <w:p w:rsidR="005E49F6" w:rsidRPr="00E65550" w:rsidRDefault="005E49F6" w:rsidP="0083776C">
                                        <w:pPr>
                                          <w:spacing w:line="240" w:lineRule="auto"/>
                                          <w:rPr>
                                            <w:rFonts w:ascii="Century Gothic" w:hAnsi="Century Gothic" w:cs="Arial"/>
                                            <w:color w:val="000000"/>
                                            <w:sz w:val="16"/>
                                          </w:rPr>
                                        </w:pPr>
                                      </w:p>
                                    </w:tc>
                                  </w:tr>
                                </w:tbl>
                                <w:p w:rsidR="005E49F6" w:rsidRPr="00E65550" w:rsidRDefault="005E49F6" w:rsidP="0083776C">
                                  <w:pPr>
                                    <w:spacing w:line="240" w:lineRule="auto"/>
                                    <w:rPr>
                                      <w:rFonts w:ascii="Century Gothic" w:hAnsi="Century Gothic"/>
                                    </w:rPr>
                                  </w:pPr>
                                  <w:r w:rsidRPr="00E65550">
                                    <w:rPr>
                                      <w:rFonts w:ascii="Century Gothic" w:hAnsi="Century Gothic" w:cs="Arial"/>
                                      <w:sz w:val="16"/>
                                      <w:szCs w:val="16"/>
                                    </w:rPr>
                                    <w:t xml:space="preserve"> (</w:t>
                                  </w:r>
                                  <w:r w:rsidRPr="00E65550">
                                    <w:rPr>
                                      <w:rFonts w:ascii="Century Gothic" w:hAnsi="Century Gothic" w:cs="Arial"/>
                                      <w:noProof/>
                                      <w:sz w:val="16"/>
                                      <w:szCs w:val="16"/>
                                      <w:lang w:eastAsia="pt-BR"/>
                                    </w:rPr>
                                    <w:drawing>
                                      <wp:inline distT="0" distB="0" distL="0" distR="0" wp14:anchorId="104BB7E4" wp14:editId="43DA61D9">
                                        <wp:extent cx="318770" cy="106045"/>
                                        <wp:effectExtent l="0" t="0" r="5080" b="8255"/>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E65550">
                                    <w:rPr>
                                      <w:rFonts w:ascii="Century Gothic" w:hAnsi="Century Gothic" w:cs="Arial"/>
                                      <w:sz w:val="16"/>
                                      <w:szCs w:val="16"/>
                                    </w:rPr>
                                    <w:t xml:space="preserve">) </w:t>
                                  </w:r>
                                  <w:proofErr w:type="spellStart"/>
                                  <w:r w:rsidRPr="00E65550">
                                    <w:rPr>
                                      <w:rFonts w:ascii="Century Gothic" w:hAnsi="Century Gothic" w:cs="Arial"/>
                                      <w:noProof/>
                                      <w:sz w:val="16"/>
                                      <w:szCs w:val="16"/>
                                      <w:lang w:eastAsia="pt-BR"/>
                                    </w:rPr>
                                    <w:t>ŷ</w:t>
                                  </w:r>
                                  <w:r w:rsidRPr="00E65550">
                                    <w:rPr>
                                      <w:rFonts w:ascii="Century Gothic" w:hAnsi="Century Gothic" w:cs="Arial"/>
                                      <w:sz w:val="16"/>
                                      <w:szCs w:val="16"/>
                                      <w:vertAlign w:val="subscript"/>
                                    </w:rPr>
                                    <w:t>C</w:t>
                                  </w:r>
                                  <w:proofErr w:type="spellEnd"/>
                                  <w:r w:rsidRPr="00E65550">
                                    <w:rPr>
                                      <w:rFonts w:ascii="Century Gothic" w:hAnsi="Century Gothic" w:cs="Arial"/>
                                      <w:sz w:val="16"/>
                                      <w:szCs w:val="16"/>
                                      <w:vertAlign w:val="subscript"/>
                                    </w:rPr>
                                    <w:t>. Orgânico</w:t>
                                  </w:r>
                                  <w:r w:rsidRPr="00E65550">
                                    <w:rPr>
                                      <w:rFonts w:ascii="Century Gothic" w:hAnsi="Century Gothic" w:cs="Arial"/>
                                      <w:sz w:val="16"/>
                                      <w:szCs w:val="16"/>
                                    </w:rPr>
                                    <w:t xml:space="preserve"> =</w:t>
                                  </w:r>
                                  <w:r w:rsidRPr="00E65550">
                                    <w:rPr>
                                      <w:rFonts w:ascii="Century Gothic" w:hAnsi="Century Gothic" w:cs="Arial"/>
                                      <w:color w:val="000000"/>
                                      <w:sz w:val="16"/>
                                      <w:szCs w:val="16"/>
                                      <w:lang w:eastAsia="pt-BR"/>
                                    </w:rPr>
                                    <w:t>10,04+1,22</w:t>
                                  </w:r>
                                  <w:proofErr w:type="gramStart"/>
                                  <w:r w:rsidRPr="00E65550">
                                    <w:rPr>
                                      <w:rFonts w:ascii="Century Gothic" w:hAnsi="Century Gothic" w:cs="Arial"/>
                                      <w:color w:val="000000"/>
                                      <w:sz w:val="16"/>
                                      <w:szCs w:val="16"/>
                                      <w:lang w:eastAsia="pt-BR"/>
                                    </w:rPr>
                                    <w:t>X-0,</w:t>
                                  </w:r>
                                  <w:proofErr w:type="gramEnd"/>
                                  <w:r w:rsidRPr="00E65550">
                                    <w:rPr>
                                      <w:rFonts w:ascii="Century Gothic" w:hAnsi="Century Gothic" w:cs="Arial"/>
                                      <w:color w:val="000000"/>
                                      <w:sz w:val="16"/>
                                      <w:szCs w:val="16"/>
                                      <w:lang w:eastAsia="pt-BR"/>
                                    </w:rPr>
                                    <w:t>3e-2*X²     R²= 99,79</w:t>
                                  </w:r>
                                </w:p>
                                <w:p w:rsidR="005E49F6" w:rsidRPr="00E65550" w:rsidRDefault="005E49F6" w:rsidP="0083776C">
                                  <w:pPr>
                                    <w:spacing w:line="240" w:lineRule="auto"/>
                                    <w:rPr>
                                      <w:rFonts w:ascii="Century Gothic" w:hAnsi="Century Gothic" w:cs="Arial"/>
                                      <w:sz w:val="16"/>
                                      <w:szCs w:val="16"/>
                                    </w:rPr>
                                  </w:pPr>
                                </w:p>
                              </w:tc>
                            </w:tr>
                            <w:tr w:rsidR="005E49F6" w:rsidRPr="00E65550" w:rsidTr="0083776C">
                              <w:trPr>
                                <w:trHeight w:val="352"/>
                              </w:trPr>
                              <w:tc>
                                <w:tcPr>
                                  <w:tcW w:w="4176" w:type="dxa"/>
                                  <w:tcBorders>
                                    <w:top w:val="nil"/>
                                    <w:left w:val="nil"/>
                                    <w:bottom w:val="nil"/>
                                    <w:right w:val="nil"/>
                                  </w:tcBorders>
                                  <w:shd w:val="clear" w:color="auto" w:fill="auto"/>
                                  <w:noWrap/>
                                  <w:tcMar>
                                    <w:top w:w="15" w:type="dxa"/>
                                    <w:left w:w="15" w:type="dxa"/>
                                    <w:bottom w:w="0" w:type="dxa"/>
                                    <w:right w:w="15" w:type="dxa"/>
                                  </w:tcMar>
                                  <w:vAlign w:val="bottom"/>
                                </w:tcPr>
                                <w:p w:rsidR="005E49F6" w:rsidRPr="00E65550" w:rsidRDefault="005E49F6" w:rsidP="0083776C">
                                  <w:pPr>
                                    <w:spacing w:line="240" w:lineRule="auto"/>
                                    <w:rPr>
                                      <w:rFonts w:ascii="Century Gothic" w:hAnsi="Century Gothic" w:cs="Arial"/>
                                      <w:color w:val="000000"/>
                                      <w:sz w:val="16"/>
                                    </w:rPr>
                                  </w:pPr>
                                </w:p>
                              </w:tc>
                            </w:tr>
                          </w:tbl>
                          <w:p w:rsidR="005E49F6" w:rsidRPr="00E65550" w:rsidRDefault="005E49F6" w:rsidP="001A6BB2">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94.95pt;margin-top:135.8pt;width:221.25pt;height:4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" stroked="f">
                <v:textbox>
                  <w:txbxContent>
                    <w:tbl>
                      <w:tblPr>
                        <w:tblW w:w="4176" w:type="dxa"/>
                        <w:tblCellMar>
                          <w:left w:w="0" w:type="dxa"/>
                          <w:right w:w="0" w:type="dxa"/>
                        </w:tblCellMar>
                        <w:tblLook w:val="04A0" w:firstRow="1" w:lastRow="0" w:firstColumn="1" w:lastColumn="0" w:noHBand="0" w:noVBand="1"/>
                      </w:tblPr>
                      <w:tblGrid>
                        <w:gridCol w:w="4628"/>
                      </w:tblGrid>
                      <w:tr w:rsidR="005E49F6" w:rsidRPr="00E65550" w:rsidTr="0083776C">
                        <w:trPr>
                          <w:trHeight w:val="352"/>
                        </w:trPr>
                        <w:tc>
                          <w:tcPr>
                            <w:tcW w:w="4176" w:type="dxa"/>
                            <w:tcBorders>
                              <w:top w:val="nil"/>
                              <w:left w:val="nil"/>
                              <w:bottom w:val="nil"/>
                              <w:right w:val="nil"/>
                            </w:tcBorders>
                            <w:shd w:val="clear" w:color="auto" w:fill="auto"/>
                            <w:noWrap/>
                            <w:tcMar>
                              <w:top w:w="15" w:type="dxa"/>
                              <w:left w:w="15" w:type="dxa"/>
                              <w:bottom w:w="0" w:type="dxa"/>
                              <w:right w:w="15" w:type="dxa"/>
                            </w:tcMar>
                            <w:vAlign w:val="bottom"/>
                          </w:tcPr>
                          <w:tbl>
                            <w:tblPr>
                              <w:tblW w:w="4598" w:type="dxa"/>
                              <w:tblCellMar>
                                <w:left w:w="0" w:type="dxa"/>
                                <w:right w:w="0" w:type="dxa"/>
                              </w:tblCellMar>
                              <w:tblLook w:val="04A0" w:firstRow="1" w:lastRow="0" w:firstColumn="1" w:lastColumn="0" w:noHBand="0" w:noVBand="1"/>
                            </w:tblPr>
                            <w:tblGrid>
                              <w:gridCol w:w="4598"/>
                            </w:tblGrid>
                            <w:tr w:rsidR="005E49F6" w:rsidRPr="00E65550" w:rsidTr="0083776C">
                              <w:trPr>
                                <w:trHeight w:val="472"/>
                              </w:trPr>
                              <w:tc>
                                <w:tcPr>
                                  <w:tcW w:w="4598" w:type="dxa"/>
                                  <w:tcBorders>
                                    <w:top w:val="nil"/>
                                    <w:left w:val="nil"/>
                                    <w:bottom w:val="nil"/>
                                    <w:right w:val="nil"/>
                                  </w:tcBorders>
                                  <w:shd w:val="clear" w:color="auto" w:fill="auto"/>
                                  <w:noWrap/>
                                  <w:tcMar>
                                    <w:top w:w="15" w:type="dxa"/>
                                    <w:left w:w="15" w:type="dxa"/>
                                    <w:bottom w:w="0" w:type="dxa"/>
                                    <w:right w:w="15" w:type="dxa"/>
                                  </w:tcMar>
                                  <w:vAlign w:val="bottom"/>
                                </w:tcPr>
                                <w:tbl>
                                  <w:tblPr>
                                    <w:tblW w:w="4146" w:type="dxa"/>
                                    <w:tblCellMar>
                                      <w:left w:w="0" w:type="dxa"/>
                                      <w:right w:w="0" w:type="dxa"/>
                                    </w:tblCellMar>
                                    <w:tblLook w:val="04A0" w:firstRow="1" w:lastRow="0" w:firstColumn="1" w:lastColumn="0" w:noHBand="0" w:noVBand="1"/>
                                  </w:tblPr>
                                  <w:tblGrid>
                                    <w:gridCol w:w="4146"/>
                                  </w:tblGrid>
                                  <w:tr w:rsidR="005E49F6" w:rsidRPr="00E65550" w:rsidTr="0083776C">
                                    <w:trPr>
                                      <w:trHeight w:val="329"/>
                                    </w:trPr>
                                    <w:tc>
                                      <w:tcPr>
                                        <w:tcW w:w="4146"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E65550" w:rsidRDefault="005E49F6" w:rsidP="0083776C">
                                        <w:pPr>
                                          <w:spacing w:line="240" w:lineRule="auto"/>
                                          <w:jc w:val="left"/>
                                          <w:rPr>
                                            <w:rFonts w:ascii="Century Gothic" w:hAnsi="Century Gothic" w:cs="Arial"/>
                                            <w:b w:val="0"/>
                                            <w:sz w:val="16"/>
                                            <w:szCs w:val="16"/>
                                          </w:rPr>
                                        </w:pPr>
                                        <w:r w:rsidRPr="00E65550">
                                          <w:rPr>
                                            <w:rFonts w:ascii="Century Gothic" w:hAnsi="Century Gothic" w:cs="Arial"/>
                                            <w:b w:val="0"/>
                                            <w:sz w:val="16"/>
                                            <w:szCs w:val="16"/>
                                          </w:rPr>
                                          <w:t>(</w:t>
                                        </w:r>
                                        <w:r w:rsidRPr="00E65550">
                                          <w:rPr>
                                            <w:rFonts w:ascii="Century Gothic" w:hAnsi="Century Gothic" w:cs="Arial"/>
                                            <w:b w:val="0"/>
                                            <w:noProof/>
                                            <w:sz w:val="16"/>
                                            <w:szCs w:val="16"/>
                                            <w:lang w:eastAsia="pt-BR"/>
                                          </w:rPr>
                                          <w:drawing>
                                            <wp:inline distT="0" distB="0" distL="0" distR="0" wp14:anchorId="2B83A72E" wp14:editId="74B153AB">
                                              <wp:extent cx="297815" cy="106045"/>
                                              <wp:effectExtent l="0" t="0" r="6985" b="8255"/>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 cy="106045"/>
                                                      </a:xfrm>
                                                      <a:prstGeom prst="rect">
                                                        <a:avLst/>
                                                      </a:prstGeom>
                                                      <a:noFill/>
                                                      <a:ln>
                                                        <a:noFill/>
                                                      </a:ln>
                                                    </pic:spPr>
                                                  </pic:pic>
                                                </a:graphicData>
                                              </a:graphic>
                                            </wp:inline>
                                          </w:drawing>
                                        </w:r>
                                        <w:r w:rsidRPr="00E65550">
                                          <w:rPr>
                                            <w:rFonts w:ascii="Century Gothic" w:hAnsi="Century Gothic" w:cs="Arial"/>
                                            <w:b w:val="0"/>
                                            <w:sz w:val="16"/>
                                            <w:szCs w:val="16"/>
                                          </w:rPr>
                                          <w:t xml:space="preserve">) </w:t>
                                        </w:r>
                                        <w:proofErr w:type="spellStart"/>
                                        <w:r w:rsidRPr="00E65550">
                                          <w:rPr>
                                            <w:rFonts w:ascii="Century Gothic" w:hAnsi="Century Gothic" w:cs="Arial"/>
                                            <w:b w:val="0"/>
                                            <w:noProof/>
                                            <w:sz w:val="16"/>
                                            <w:szCs w:val="16"/>
                                            <w:lang w:eastAsia="pt-BR"/>
                                          </w:rPr>
                                          <w:t>ŷ</w:t>
                                        </w:r>
                                        <w:r w:rsidRPr="00E65550">
                                          <w:rPr>
                                            <w:rFonts w:ascii="Century Gothic" w:hAnsi="Century Gothic" w:cs="Arial"/>
                                            <w:b w:val="0"/>
                                            <w:sz w:val="16"/>
                                            <w:szCs w:val="16"/>
                                            <w:vertAlign w:val="subscript"/>
                                          </w:rPr>
                                          <w:t>E</w:t>
                                        </w:r>
                                        <w:proofErr w:type="spellEnd"/>
                                        <w:r w:rsidRPr="00E65550">
                                          <w:rPr>
                                            <w:rFonts w:ascii="Century Gothic" w:hAnsi="Century Gothic" w:cs="Arial"/>
                                            <w:b w:val="0"/>
                                            <w:sz w:val="16"/>
                                            <w:szCs w:val="16"/>
                                            <w:vertAlign w:val="subscript"/>
                                          </w:rPr>
                                          <w:t>. Bovino</w:t>
                                        </w:r>
                                        <w:r w:rsidRPr="00E65550">
                                          <w:rPr>
                                            <w:rFonts w:ascii="Century Gothic" w:hAnsi="Century Gothic" w:cs="Arial"/>
                                            <w:b w:val="0"/>
                                            <w:sz w:val="16"/>
                                            <w:szCs w:val="16"/>
                                          </w:rPr>
                                          <w:t xml:space="preserve"> =9,88+0,37</w:t>
                                        </w:r>
                                        <w:proofErr w:type="gramStart"/>
                                        <w:r w:rsidRPr="00E65550">
                                          <w:rPr>
                                            <w:rFonts w:ascii="Century Gothic" w:hAnsi="Century Gothic" w:cs="Arial"/>
                                            <w:b w:val="0"/>
                                            <w:sz w:val="16"/>
                                            <w:szCs w:val="16"/>
                                          </w:rPr>
                                          <w:t>X-0,</w:t>
                                        </w:r>
                                        <w:proofErr w:type="gramEnd"/>
                                        <w:r w:rsidRPr="00E65550">
                                          <w:rPr>
                                            <w:rFonts w:ascii="Century Gothic" w:hAnsi="Century Gothic" w:cs="Arial"/>
                                            <w:b w:val="0"/>
                                            <w:sz w:val="16"/>
                                            <w:szCs w:val="16"/>
                                          </w:rPr>
                                          <w:t>5e-2**X²     R²= 96,70%</w:t>
                                        </w:r>
                                      </w:p>
                                    </w:tc>
                                  </w:tr>
                                  <w:tr w:rsidR="005E49F6" w:rsidRPr="00E65550" w:rsidTr="0083776C">
                                    <w:trPr>
                                      <w:trHeight w:val="329"/>
                                    </w:trPr>
                                    <w:tc>
                                      <w:tcPr>
                                        <w:tcW w:w="4146"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E65550" w:rsidRDefault="005E49F6" w:rsidP="0083776C">
                                        <w:pPr>
                                          <w:spacing w:line="240" w:lineRule="auto"/>
                                          <w:jc w:val="left"/>
                                          <w:rPr>
                                            <w:rFonts w:ascii="Century Gothic" w:hAnsi="Century Gothic" w:cs="Arial"/>
                                            <w:b w:val="0"/>
                                            <w:color w:val="000000"/>
                                            <w:sz w:val="16"/>
                                          </w:rPr>
                                        </w:pPr>
                                        <w:r w:rsidRPr="00E65550">
                                          <w:rPr>
                                            <w:rFonts w:ascii="Century Gothic" w:hAnsi="Century Gothic" w:cs="Arial"/>
                                            <w:b w:val="0"/>
                                            <w:sz w:val="16"/>
                                            <w:szCs w:val="16"/>
                                          </w:rPr>
                                          <w:t>(</w:t>
                                        </w:r>
                                        <w:r w:rsidRPr="00E65550">
                                          <w:rPr>
                                            <w:rFonts w:ascii="Century Gothic" w:hAnsi="Century Gothic" w:cs="Arial"/>
                                            <w:b w:val="0"/>
                                            <w:noProof/>
                                            <w:sz w:val="16"/>
                                            <w:szCs w:val="16"/>
                                            <w:lang w:eastAsia="pt-BR"/>
                                          </w:rPr>
                                          <w:drawing>
                                            <wp:inline distT="0" distB="0" distL="0" distR="0" wp14:anchorId="51E3BDA8" wp14:editId="28EFBDA9">
                                              <wp:extent cx="318770" cy="127635"/>
                                              <wp:effectExtent l="0" t="0" r="0" b="5715"/>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770" cy="127635"/>
                                                      </a:xfrm>
                                                      <a:prstGeom prst="rect">
                                                        <a:avLst/>
                                                      </a:prstGeom>
                                                      <a:noFill/>
                                                      <a:ln>
                                                        <a:noFill/>
                                                      </a:ln>
                                                    </pic:spPr>
                                                  </pic:pic>
                                                </a:graphicData>
                                              </a:graphic>
                                            </wp:inline>
                                          </w:drawing>
                                        </w:r>
                                        <w:r w:rsidRPr="00E65550">
                                          <w:rPr>
                                            <w:rFonts w:ascii="Century Gothic" w:hAnsi="Century Gothic" w:cs="Arial"/>
                                            <w:b w:val="0"/>
                                            <w:sz w:val="16"/>
                                            <w:szCs w:val="16"/>
                                          </w:rPr>
                                          <w:t xml:space="preserve">) </w:t>
                                        </w:r>
                                        <w:proofErr w:type="spellStart"/>
                                        <w:r w:rsidRPr="00E65550">
                                          <w:rPr>
                                            <w:rFonts w:ascii="Century Gothic" w:hAnsi="Century Gothic" w:cs="Arial"/>
                                            <w:b w:val="0"/>
                                            <w:noProof/>
                                            <w:sz w:val="16"/>
                                            <w:szCs w:val="16"/>
                                            <w:lang w:eastAsia="pt-BR"/>
                                          </w:rPr>
                                          <w:t>ŷ</w:t>
                                        </w:r>
                                        <w:r w:rsidRPr="00E65550">
                                          <w:rPr>
                                            <w:rFonts w:ascii="Century Gothic" w:hAnsi="Century Gothic" w:cs="Arial"/>
                                            <w:b w:val="0"/>
                                            <w:sz w:val="16"/>
                                            <w:szCs w:val="16"/>
                                            <w:vertAlign w:val="subscript"/>
                                          </w:rPr>
                                          <w:t>E</w:t>
                                        </w:r>
                                        <w:proofErr w:type="spellEnd"/>
                                        <w:r w:rsidRPr="00E65550">
                                          <w:rPr>
                                            <w:rFonts w:ascii="Century Gothic" w:hAnsi="Century Gothic" w:cs="Arial"/>
                                            <w:b w:val="0"/>
                                            <w:sz w:val="16"/>
                                            <w:szCs w:val="16"/>
                                            <w:vertAlign w:val="subscript"/>
                                          </w:rPr>
                                          <w:t>. Caprino</w:t>
                                        </w:r>
                                        <w:r w:rsidRPr="00E65550">
                                          <w:rPr>
                                            <w:rFonts w:ascii="Century Gothic" w:hAnsi="Century Gothic" w:cs="Arial"/>
                                            <w:b w:val="0"/>
                                            <w:sz w:val="16"/>
                                            <w:szCs w:val="16"/>
                                          </w:rPr>
                                          <w:t xml:space="preserve"> =</w:t>
                                        </w:r>
                                        <w:r w:rsidRPr="00E65550">
                                          <w:rPr>
                                            <w:rFonts w:ascii="Century Gothic" w:hAnsi="Century Gothic" w:cs="Arial"/>
                                            <w:b w:val="0"/>
                                            <w:color w:val="000000"/>
                                            <w:sz w:val="16"/>
                                          </w:rPr>
                                          <w:t>10,07+0,38</w:t>
                                        </w:r>
                                        <w:proofErr w:type="gramStart"/>
                                        <w:r w:rsidRPr="00E65550">
                                          <w:rPr>
                                            <w:rFonts w:ascii="Century Gothic" w:hAnsi="Century Gothic" w:cs="Arial"/>
                                            <w:b w:val="0"/>
                                            <w:color w:val="000000"/>
                                            <w:sz w:val="16"/>
                                          </w:rPr>
                                          <w:t>X-0,</w:t>
                                        </w:r>
                                        <w:proofErr w:type="gramEnd"/>
                                        <w:r w:rsidRPr="00E65550">
                                          <w:rPr>
                                            <w:rFonts w:ascii="Century Gothic" w:hAnsi="Century Gothic" w:cs="Arial"/>
                                            <w:b w:val="0"/>
                                            <w:color w:val="000000"/>
                                            <w:sz w:val="16"/>
                                          </w:rPr>
                                          <w:t>5e-2**X²     R²= 100%</w:t>
                                        </w:r>
                                      </w:p>
                                    </w:tc>
                                  </w:tr>
                                </w:tbl>
                                <w:p w:rsidR="005E49F6" w:rsidRPr="00E65550" w:rsidRDefault="005E49F6" w:rsidP="00FB4C86">
                                  <w:pPr>
                                    <w:spacing w:line="240" w:lineRule="auto"/>
                                    <w:jc w:val="left"/>
                                    <w:rPr>
                                      <w:rFonts w:ascii="Century Gothic" w:hAnsi="Century Gothic" w:cs="Arial"/>
                                      <w:sz w:val="16"/>
                                      <w:szCs w:val="16"/>
                                    </w:rPr>
                                  </w:pPr>
                                </w:p>
                              </w:tc>
                            </w:tr>
                            <w:tr w:rsidR="005E49F6" w:rsidRPr="00E65550" w:rsidTr="0083776C">
                              <w:trPr>
                                <w:trHeight w:val="472"/>
                              </w:trPr>
                              <w:tc>
                                <w:tcPr>
                                  <w:tcW w:w="4598" w:type="dxa"/>
                                  <w:tcBorders>
                                    <w:top w:val="nil"/>
                                    <w:left w:val="nil"/>
                                    <w:bottom w:val="nil"/>
                                    <w:right w:val="nil"/>
                                  </w:tcBorders>
                                  <w:shd w:val="clear" w:color="auto" w:fill="auto"/>
                                  <w:noWrap/>
                                  <w:tcMar>
                                    <w:top w:w="15" w:type="dxa"/>
                                    <w:left w:w="15" w:type="dxa"/>
                                    <w:bottom w:w="0" w:type="dxa"/>
                                    <w:right w:w="15" w:type="dxa"/>
                                  </w:tcMar>
                                  <w:vAlign w:val="bottom"/>
                                </w:tcPr>
                                <w:p w:rsidR="005E49F6" w:rsidRPr="00E65550" w:rsidRDefault="005E49F6" w:rsidP="0083776C">
                                  <w:pPr>
                                    <w:spacing w:line="240" w:lineRule="auto"/>
                                    <w:rPr>
                                      <w:rFonts w:ascii="Century Gothic" w:hAnsi="Century Gothic" w:cs="Arial"/>
                                      <w:color w:val="000000"/>
                                      <w:sz w:val="16"/>
                                    </w:rPr>
                                  </w:pPr>
                                </w:p>
                              </w:tc>
                            </w:tr>
                          </w:tbl>
                          <w:p w:rsidR="005E49F6" w:rsidRPr="00E65550" w:rsidRDefault="005E49F6" w:rsidP="0083776C">
                            <w:pPr>
                              <w:spacing w:line="240" w:lineRule="auto"/>
                              <w:rPr>
                                <w:rFonts w:ascii="Century Gothic" w:hAnsi="Century Gothic"/>
                              </w:rPr>
                            </w:pPr>
                            <w:r w:rsidRPr="00E65550">
                              <w:rPr>
                                <w:rFonts w:ascii="Century Gothic" w:hAnsi="Century Gothic" w:cs="Arial"/>
                                <w:sz w:val="16"/>
                                <w:szCs w:val="16"/>
                              </w:rPr>
                              <w:t xml:space="preserve"> (</w:t>
                            </w:r>
                            <w:r w:rsidRPr="00E65550">
                              <w:rPr>
                                <w:rFonts w:ascii="Century Gothic" w:hAnsi="Century Gothic" w:cs="Arial"/>
                                <w:noProof/>
                                <w:sz w:val="16"/>
                                <w:szCs w:val="16"/>
                                <w:lang w:eastAsia="pt-BR"/>
                              </w:rPr>
                              <w:drawing>
                                <wp:inline distT="0" distB="0" distL="0" distR="0" wp14:anchorId="104BB7E4" wp14:editId="43DA61D9">
                                  <wp:extent cx="318770" cy="106045"/>
                                  <wp:effectExtent l="0" t="0" r="5080" b="8255"/>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E65550">
                              <w:rPr>
                                <w:rFonts w:ascii="Century Gothic" w:hAnsi="Century Gothic" w:cs="Arial"/>
                                <w:sz w:val="16"/>
                                <w:szCs w:val="16"/>
                              </w:rPr>
                              <w:t xml:space="preserve">) </w:t>
                            </w:r>
                            <w:proofErr w:type="spellStart"/>
                            <w:r w:rsidRPr="00E65550">
                              <w:rPr>
                                <w:rFonts w:ascii="Century Gothic" w:hAnsi="Century Gothic" w:cs="Arial"/>
                                <w:noProof/>
                                <w:sz w:val="16"/>
                                <w:szCs w:val="16"/>
                                <w:lang w:eastAsia="pt-BR"/>
                              </w:rPr>
                              <w:t>ŷ</w:t>
                            </w:r>
                            <w:r w:rsidRPr="00E65550">
                              <w:rPr>
                                <w:rFonts w:ascii="Century Gothic" w:hAnsi="Century Gothic" w:cs="Arial"/>
                                <w:sz w:val="16"/>
                                <w:szCs w:val="16"/>
                                <w:vertAlign w:val="subscript"/>
                              </w:rPr>
                              <w:t>C</w:t>
                            </w:r>
                            <w:proofErr w:type="spellEnd"/>
                            <w:r w:rsidRPr="00E65550">
                              <w:rPr>
                                <w:rFonts w:ascii="Century Gothic" w:hAnsi="Century Gothic" w:cs="Arial"/>
                                <w:sz w:val="16"/>
                                <w:szCs w:val="16"/>
                                <w:vertAlign w:val="subscript"/>
                              </w:rPr>
                              <w:t>. Orgânico</w:t>
                            </w:r>
                            <w:r w:rsidRPr="00E65550">
                              <w:rPr>
                                <w:rFonts w:ascii="Century Gothic" w:hAnsi="Century Gothic" w:cs="Arial"/>
                                <w:sz w:val="16"/>
                                <w:szCs w:val="16"/>
                              </w:rPr>
                              <w:t xml:space="preserve"> =</w:t>
                            </w:r>
                            <w:r w:rsidRPr="00E65550">
                              <w:rPr>
                                <w:rFonts w:ascii="Century Gothic" w:hAnsi="Century Gothic" w:cs="Arial"/>
                                <w:color w:val="000000"/>
                                <w:sz w:val="16"/>
                                <w:szCs w:val="16"/>
                                <w:lang w:eastAsia="pt-BR"/>
                              </w:rPr>
                              <w:t>10,04+1,22</w:t>
                            </w:r>
                            <w:proofErr w:type="gramStart"/>
                            <w:r w:rsidRPr="00E65550">
                              <w:rPr>
                                <w:rFonts w:ascii="Century Gothic" w:hAnsi="Century Gothic" w:cs="Arial"/>
                                <w:color w:val="000000"/>
                                <w:sz w:val="16"/>
                                <w:szCs w:val="16"/>
                                <w:lang w:eastAsia="pt-BR"/>
                              </w:rPr>
                              <w:t>X-0,</w:t>
                            </w:r>
                            <w:proofErr w:type="gramEnd"/>
                            <w:r w:rsidRPr="00E65550">
                              <w:rPr>
                                <w:rFonts w:ascii="Century Gothic" w:hAnsi="Century Gothic" w:cs="Arial"/>
                                <w:color w:val="000000"/>
                                <w:sz w:val="16"/>
                                <w:szCs w:val="16"/>
                                <w:lang w:eastAsia="pt-BR"/>
                              </w:rPr>
                              <w:t>3e-2*X²     R²= 99,79</w:t>
                            </w:r>
                          </w:p>
                          <w:p w:rsidR="005E49F6" w:rsidRPr="00E65550" w:rsidRDefault="005E49F6" w:rsidP="0083776C">
                            <w:pPr>
                              <w:spacing w:line="240" w:lineRule="auto"/>
                              <w:rPr>
                                <w:rFonts w:ascii="Century Gothic" w:hAnsi="Century Gothic" w:cs="Arial"/>
                                <w:sz w:val="16"/>
                                <w:szCs w:val="16"/>
                              </w:rPr>
                            </w:pPr>
                          </w:p>
                        </w:tc>
                      </w:tr>
                      <w:tr w:rsidR="005E49F6" w:rsidRPr="00E65550" w:rsidTr="0083776C">
                        <w:trPr>
                          <w:trHeight w:val="352"/>
                        </w:trPr>
                        <w:tc>
                          <w:tcPr>
                            <w:tcW w:w="4176" w:type="dxa"/>
                            <w:tcBorders>
                              <w:top w:val="nil"/>
                              <w:left w:val="nil"/>
                              <w:bottom w:val="nil"/>
                              <w:right w:val="nil"/>
                            </w:tcBorders>
                            <w:shd w:val="clear" w:color="auto" w:fill="auto"/>
                            <w:noWrap/>
                            <w:tcMar>
                              <w:top w:w="15" w:type="dxa"/>
                              <w:left w:w="15" w:type="dxa"/>
                              <w:bottom w:w="0" w:type="dxa"/>
                              <w:right w:w="15" w:type="dxa"/>
                            </w:tcMar>
                            <w:vAlign w:val="bottom"/>
                          </w:tcPr>
                          <w:p w:rsidR="005E49F6" w:rsidRPr="00E65550" w:rsidRDefault="005E49F6" w:rsidP="0083776C">
                            <w:pPr>
                              <w:spacing w:line="240" w:lineRule="auto"/>
                              <w:rPr>
                                <w:rFonts w:ascii="Century Gothic" w:hAnsi="Century Gothic" w:cs="Arial"/>
                                <w:color w:val="000000"/>
                                <w:sz w:val="16"/>
                              </w:rPr>
                            </w:pPr>
                          </w:p>
                        </w:tc>
                      </w:tr>
                    </w:tbl>
                    <w:p w:rsidR="005E49F6" w:rsidRPr="00E65550" w:rsidRDefault="005E49F6" w:rsidP="001A6BB2">
                      <w:pPr>
                        <w:rPr>
                          <w:rFonts w:ascii="Century Gothic" w:hAnsi="Century Gothic"/>
                        </w:rPr>
                      </w:pPr>
                    </w:p>
                  </w:txbxContent>
                </v:textbox>
              </v:shape>
            </w:pict>
          </mc:Fallback>
        </mc:AlternateContent>
      </w:r>
      <w:r w:rsidRPr="00B84726">
        <w:rPr>
          <w:rFonts w:ascii="Century Gothic" w:hAnsi="Century Gothic" w:cs="Times New Roman"/>
          <w:noProof/>
          <w:sz w:val="18"/>
          <w:lang w:eastAsia="pt-BR"/>
        </w:rPr>
        <w:drawing>
          <wp:inline distT="0" distB="0" distL="0" distR="0" wp14:anchorId="3A211227" wp14:editId="21C22AC7">
            <wp:extent cx="5391150" cy="2714625"/>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A6BB2" w:rsidRDefault="00E65550" w:rsidP="00E65550">
      <w:pPr>
        <w:spacing w:line="240" w:lineRule="auto"/>
        <w:ind w:right="-1"/>
        <w:jc w:val="both"/>
        <w:rPr>
          <w:rFonts w:ascii="Century Gothic" w:hAnsi="Century Gothic" w:cs="Times New Roman"/>
          <w:b w:val="0"/>
          <w:sz w:val="20"/>
        </w:rPr>
      </w:pPr>
      <w:r w:rsidRPr="00E65550">
        <w:rPr>
          <w:rFonts w:ascii="Century Gothic" w:hAnsi="Century Gothic" w:cs="Times New Roman"/>
          <w:sz w:val="20"/>
        </w:rPr>
        <w:lastRenderedPageBreak/>
        <w:t>Figura 5.</w:t>
      </w:r>
      <w:r w:rsidR="001A6BB2" w:rsidRPr="00E65550">
        <w:rPr>
          <w:rFonts w:ascii="Century Gothic" w:hAnsi="Century Gothic" w:cs="Times New Roman"/>
          <w:sz w:val="20"/>
        </w:rPr>
        <w:t xml:space="preserve"> </w:t>
      </w:r>
      <w:r w:rsidR="001A6BB2" w:rsidRPr="00E65550">
        <w:rPr>
          <w:rFonts w:ascii="Century Gothic" w:hAnsi="Century Gothic" w:cs="Times New Roman"/>
          <w:b w:val="0"/>
          <w:sz w:val="20"/>
        </w:rPr>
        <w:t>Massa seca das raízes (MSR) das mudas de tamarindeiro em função de diferentes proporções de matéria orgânica incorporada ao</w:t>
      </w:r>
      <w:r w:rsidR="001133A1" w:rsidRPr="00E65550">
        <w:rPr>
          <w:rFonts w:ascii="Century Gothic" w:hAnsi="Century Gothic" w:cs="Times New Roman"/>
          <w:b w:val="0"/>
          <w:sz w:val="20"/>
        </w:rPr>
        <w:t>s substratos</w:t>
      </w:r>
      <w:r>
        <w:rPr>
          <w:rFonts w:ascii="Century Gothic" w:hAnsi="Century Gothic" w:cs="Times New Roman"/>
          <w:b w:val="0"/>
          <w:sz w:val="20"/>
        </w:rPr>
        <w:t xml:space="preserve">. </w:t>
      </w:r>
      <w:r w:rsidR="001B65ED" w:rsidRPr="00E65550">
        <w:rPr>
          <w:rFonts w:ascii="Century Gothic" w:hAnsi="Century Gothic" w:cs="Times New Roman"/>
          <w:b w:val="0"/>
          <w:sz w:val="20"/>
        </w:rPr>
        <w:t>Mossoró-RN</w:t>
      </w:r>
      <w:r w:rsidR="001A6BB2" w:rsidRPr="00E65550">
        <w:rPr>
          <w:rFonts w:ascii="Century Gothic" w:hAnsi="Century Gothic" w:cs="Times New Roman"/>
          <w:b w:val="0"/>
          <w:sz w:val="20"/>
        </w:rPr>
        <w:t>, 2014</w:t>
      </w:r>
    </w:p>
    <w:p w:rsidR="00E65550" w:rsidRPr="00E65550" w:rsidRDefault="00E65550" w:rsidP="00E65550">
      <w:pPr>
        <w:spacing w:line="240" w:lineRule="auto"/>
        <w:ind w:right="-1"/>
        <w:jc w:val="both"/>
        <w:rPr>
          <w:rFonts w:ascii="Century Gothic" w:hAnsi="Century Gothic" w:cs="Times New Roman"/>
          <w:sz w:val="20"/>
        </w:rPr>
      </w:pPr>
    </w:p>
    <w:p w:rsidR="001A6BB2" w:rsidRPr="00B84726" w:rsidRDefault="00D23F08" w:rsidP="00D23F08">
      <w:pPr>
        <w:autoSpaceDE w:val="0"/>
        <w:autoSpaceDN w:val="0"/>
        <w:adjustRightInd w:val="0"/>
        <w:spacing w:after="0" w:line="480" w:lineRule="auto"/>
        <w:ind w:firstLine="567"/>
        <w:jc w:val="both"/>
        <w:rPr>
          <w:rFonts w:ascii="Century Gothic" w:hAnsi="Century Gothic" w:cs="Times New Roman"/>
          <w:b w:val="0"/>
          <w:szCs w:val="24"/>
        </w:rPr>
      </w:pPr>
      <w:r w:rsidRPr="00B84726">
        <w:rPr>
          <w:rFonts w:ascii="Century Gothic" w:hAnsi="Century Gothic" w:cs="Times New Roman"/>
          <w:b w:val="0"/>
          <w:szCs w:val="24"/>
        </w:rPr>
        <w:t>Observando os valores da MSR, pode-se inferir que uma das possíveis causas desses resultados pode estar atrelada ao</w:t>
      </w:r>
      <w:r w:rsidR="004A071F" w:rsidRPr="00B84726">
        <w:rPr>
          <w:rFonts w:ascii="Century Gothic" w:hAnsi="Century Gothic" w:cs="Times New Roman"/>
          <w:b w:val="0"/>
          <w:szCs w:val="24"/>
        </w:rPr>
        <w:t>s níveis de sódio no substrato Tabela 2</w:t>
      </w:r>
      <w:r w:rsidRPr="00B84726">
        <w:rPr>
          <w:rFonts w:ascii="Century Gothic" w:hAnsi="Century Gothic" w:cs="Times New Roman"/>
          <w:b w:val="0"/>
          <w:szCs w:val="24"/>
        </w:rPr>
        <w:t xml:space="preserve">, pois nesses tratamentos, independente da fonte orgânica utilizada, na proporção de 40% os níveis desse nutriente não estavam elevados como nas outras proporções, favorecendo o desenvolvimento radicular, e consequentemente fazendo com que os valores para a MSR também </w:t>
      </w:r>
      <w:proofErr w:type="gramStart"/>
      <w:r w:rsidRPr="00B84726">
        <w:rPr>
          <w:rFonts w:ascii="Century Gothic" w:hAnsi="Century Gothic" w:cs="Times New Roman"/>
          <w:b w:val="0"/>
          <w:szCs w:val="24"/>
        </w:rPr>
        <w:t>obt</w:t>
      </w:r>
      <w:r w:rsidR="00E63686">
        <w:rPr>
          <w:rFonts w:ascii="Century Gothic" w:hAnsi="Century Gothic" w:cs="Times New Roman"/>
          <w:b w:val="0"/>
          <w:szCs w:val="24"/>
        </w:rPr>
        <w:t>e</w:t>
      </w:r>
      <w:r w:rsidRPr="00B84726">
        <w:rPr>
          <w:rFonts w:ascii="Century Gothic" w:hAnsi="Century Gothic" w:cs="Times New Roman"/>
          <w:b w:val="0"/>
          <w:szCs w:val="24"/>
        </w:rPr>
        <w:t>ve-se</w:t>
      </w:r>
      <w:proofErr w:type="gramEnd"/>
      <w:r w:rsidRPr="00B84726">
        <w:rPr>
          <w:rFonts w:ascii="Century Gothic" w:hAnsi="Century Gothic" w:cs="Times New Roman"/>
          <w:b w:val="0"/>
          <w:szCs w:val="24"/>
        </w:rPr>
        <w:t xml:space="preserve"> os maiores valores. O limite de tolerância de uma espécie vegetal à salinidade depende da concentração do sal presente, do tempo de exposição, bem como do estádio de desenvolvimento das plantas, Segundo Cruz </w:t>
      </w:r>
      <w:proofErr w:type="gramStart"/>
      <w:r w:rsidRPr="00B84726">
        <w:rPr>
          <w:rFonts w:ascii="Century Gothic" w:hAnsi="Century Gothic" w:cs="Times New Roman"/>
          <w:b w:val="0"/>
          <w:szCs w:val="24"/>
        </w:rPr>
        <w:t>et</w:t>
      </w:r>
      <w:proofErr w:type="gramEnd"/>
      <w:r w:rsidRPr="00B84726">
        <w:rPr>
          <w:rFonts w:ascii="Century Gothic" w:hAnsi="Century Gothic" w:cs="Times New Roman"/>
          <w:b w:val="0"/>
          <w:szCs w:val="24"/>
        </w:rPr>
        <w:t xml:space="preserve"> al. (2006), a presença de sódio (Na) e de cloro (Cl) no substrato ocasiona redução no crescimento dos vegetais, em virtude desses íons causarem, entre outros efeitos negativos, mudanças na capacidade das plantas em absorver, transportar e utilizar alguns dos nutrientes. Os efeitos desses íons estão relacionados ao efeito osmótico, que induz condição de estresse hídrico às plantas e ao efeito tóxico direto, principalmente sobre os sistemas enzimáticos e de membranas.</w:t>
      </w:r>
    </w:p>
    <w:p w:rsidR="006B034B" w:rsidRPr="00B84726" w:rsidRDefault="006B034B" w:rsidP="0042272D">
      <w:pPr>
        <w:autoSpaceDE w:val="0"/>
        <w:autoSpaceDN w:val="0"/>
        <w:adjustRightInd w:val="0"/>
        <w:spacing w:after="0" w:line="480" w:lineRule="auto"/>
        <w:ind w:firstLine="567"/>
        <w:jc w:val="both"/>
        <w:rPr>
          <w:rFonts w:ascii="Century Gothic" w:hAnsi="Century Gothic" w:cs="Times New Roman"/>
          <w:b w:val="0"/>
          <w:szCs w:val="24"/>
        </w:rPr>
      </w:pPr>
      <w:r w:rsidRPr="00B84726">
        <w:rPr>
          <w:rFonts w:ascii="Century Gothic" w:hAnsi="Century Gothic" w:cs="Times New Roman"/>
          <w:b w:val="0"/>
          <w:szCs w:val="24"/>
        </w:rPr>
        <w:t>Resultado semelhante foi observado por Mendonça</w:t>
      </w:r>
      <w:r w:rsidR="003100C2" w:rsidRPr="00B84726">
        <w:rPr>
          <w:rFonts w:ascii="Century Gothic" w:hAnsi="Century Gothic" w:cs="Times New Roman"/>
          <w:b w:val="0"/>
          <w:szCs w:val="24"/>
        </w:rPr>
        <w:t xml:space="preserve"> </w:t>
      </w:r>
      <w:proofErr w:type="gramStart"/>
      <w:r w:rsidR="003100C2" w:rsidRPr="00B84726">
        <w:rPr>
          <w:rFonts w:ascii="Century Gothic" w:hAnsi="Century Gothic" w:cs="Times New Roman"/>
          <w:b w:val="0"/>
          <w:szCs w:val="24"/>
        </w:rPr>
        <w:t>et</w:t>
      </w:r>
      <w:proofErr w:type="gramEnd"/>
      <w:r w:rsidR="003100C2" w:rsidRPr="00B84726">
        <w:rPr>
          <w:rFonts w:ascii="Century Gothic" w:hAnsi="Century Gothic" w:cs="Times New Roman"/>
          <w:b w:val="0"/>
          <w:szCs w:val="24"/>
        </w:rPr>
        <w:t xml:space="preserve"> al.</w:t>
      </w:r>
      <w:r w:rsidRPr="00B84726">
        <w:rPr>
          <w:rFonts w:ascii="Century Gothic" w:hAnsi="Century Gothic" w:cs="Times New Roman"/>
          <w:b w:val="0"/>
          <w:szCs w:val="24"/>
        </w:rPr>
        <w:t xml:space="preserve"> (2014), ao avaliar</w:t>
      </w:r>
      <w:r w:rsidR="003100C2" w:rsidRPr="00B84726">
        <w:rPr>
          <w:rFonts w:ascii="Century Gothic" w:hAnsi="Century Gothic" w:cs="Times New Roman"/>
          <w:b w:val="0"/>
          <w:szCs w:val="24"/>
        </w:rPr>
        <w:t>em mudas de tamarindeiro detectaram</w:t>
      </w:r>
      <w:r w:rsidRPr="00B84726">
        <w:rPr>
          <w:rFonts w:ascii="Century Gothic" w:hAnsi="Century Gothic" w:cs="Times New Roman"/>
          <w:b w:val="0"/>
          <w:szCs w:val="24"/>
        </w:rPr>
        <w:t xml:space="preserve"> que a matéria seca do sistema radicular foi melhor nos tratamentos em que se fez uso do substrato solo e esterco caprino, se destacando dos outros tratamentos.</w:t>
      </w:r>
    </w:p>
    <w:p w:rsidR="006B034B" w:rsidRPr="00B84726" w:rsidRDefault="006B034B" w:rsidP="0042272D">
      <w:pPr>
        <w:autoSpaceDE w:val="0"/>
        <w:autoSpaceDN w:val="0"/>
        <w:adjustRightInd w:val="0"/>
        <w:spacing w:after="0" w:line="480" w:lineRule="auto"/>
        <w:ind w:firstLine="567"/>
        <w:jc w:val="both"/>
        <w:rPr>
          <w:rFonts w:ascii="Century Gothic" w:hAnsi="Century Gothic" w:cs="Times New Roman"/>
          <w:b w:val="0"/>
          <w:szCs w:val="24"/>
        </w:rPr>
      </w:pPr>
      <w:r w:rsidRPr="00B84726">
        <w:rPr>
          <w:rFonts w:ascii="Century Gothic" w:hAnsi="Century Gothic" w:cs="Times New Roman"/>
          <w:b w:val="0"/>
          <w:szCs w:val="24"/>
        </w:rPr>
        <w:t>Os valores de MST aumentaram com as proporções dos materiais orgânicos e se adequaram ao modelo de regressão quadrática de acordo com a (F</w:t>
      </w:r>
      <w:r w:rsidR="00E156E1" w:rsidRPr="00B84726">
        <w:rPr>
          <w:rFonts w:ascii="Century Gothic" w:hAnsi="Century Gothic" w:cs="Times New Roman"/>
          <w:b w:val="0"/>
          <w:szCs w:val="24"/>
        </w:rPr>
        <w:t xml:space="preserve">igura </w:t>
      </w:r>
      <w:r w:rsidRPr="00B84726">
        <w:rPr>
          <w:rFonts w:ascii="Century Gothic" w:hAnsi="Century Gothic" w:cs="Times New Roman"/>
          <w:b w:val="0"/>
          <w:szCs w:val="24"/>
        </w:rPr>
        <w:t xml:space="preserve">6). Os tratamentos em que se fez uso do esterco caprino na composição do </w:t>
      </w:r>
      <w:r w:rsidRPr="00B84726">
        <w:rPr>
          <w:rFonts w:ascii="Century Gothic" w:hAnsi="Century Gothic" w:cs="Times New Roman"/>
          <w:b w:val="0"/>
          <w:szCs w:val="24"/>
        </w:rPr>
        <w:lastRenderedPageBreak/>
        <w:t>substrato apresen</w:t>
      </w:r>
      <w:r w:rsidR="00E63686">
        <w:rPr>
          <w:rFonts w:ascii="Century Gothic" w:hAnsi="Century Gothic" w:cs="Times New Roman"/>
          <w:b w:val="0"/>
          <w:szCs w:val="24"/>
        </w:rPr>
        <w:t>taram acúmulo de MST de 62,14 g</w:t>
      </w:r>
      <w:r w:rsidRPr="00B84726">
        <w:rPr>
          <w:rFonts w:ascii="Century Gothic" w:hAnsi="Century Gothic" w:cs="Times New Roman"/>
          <w:b w:val="0"/>
          <w:szCs w:val="24"/>
        </w:rPr>
        <w:t xml:space="preserve"> na proporção de 41,94%, seguido pelo esterco bovino na proporção de 37,24% promovendo uma MST de 50,58 </w:t>
      </w:r>
      <w:r w:rsidR="00E63686">
        <w:rPr>
          <w:rFonts w:ascii="Century Gothic" w:hAnsi="Century Gothic" w:cs="Times New Roman"/>
          <w:b w:val="0"/>
          <w:szCs w:val="24"/>
        </w:rPr>
        <w:t>g</w:t>
      </w:r>
      <w:r w:rsidRPr="00B84726">
        <w:rPr>
          <w:rFonts w:ascii="Century Gothic" w:hAnsi="Century Gothic" w:cs="Times New Roman"/>
          <w:b w:val="0"/>
          <w:szCs w:val="24"/>
        </w:rPr>
        <w:t xml:space="preserve">, enquanto que o composto orgânico na proporção de 41,50% obteve uma MST de 48,89 </w:t>
      </w:r>
      <w:r w:rsidR="00E63686">
        <w:rPr>
          <w:rFonts w:ascii="Century Gothic" w:hAnsi="Century Gothic" w:cs="Times New Roman"/>
          <w:b w:val="0"/>
          <w:szCs w:val="24"/>
        </w:rPr>
        <w:t>g</w:t>
      </w:r>
      <w:r w:rsidRPr="00B84726">
        <w:rPr>
          <w:rFonts w:ascii="Century Gothic" w:hAnsi="Century Gothic" w:cs="Times New Roman"/>
          <w:b w:val="0"/>
          <w:szCs w:val="24"/>
        </w:rPr>
        <w:t xml:space="preserve">. </w:t>
      </w:r>
    </w:p>
    <w:p w:rsidR="00C32FC3" w:rsidRPr="00B84726" w:rsidRDefault="00C32FC3" w:rsidP="0042272D">
      <w:pPr>
        <w:autoSpaceDE w:val="0"/>
        <w:autoSpaceDN w:val="0"/>
        <w:adjustRightInd w:val="0"/>
        <w:spacing w:after="0" w:line="480" w:lineRule="auto"/>
        <w:ind w:left="-567" w:right="-1135" w:firstLine="567"/>
        <w:jc w:val="both"/>
        <w:rPr>
          <w:rFonts w:ascii="Century Gothic" w:hAnsi="Century Gothic" w:cs="Times New Roman"/>
          <w:sz w:val="18"/>
          <w:szCs w:val="24"/>
        </w:rPr>
      </w:pPr>
      <w:r w:rsidRPr="00B84726">
        <w:rPr>
          <w:rFonts w:ascii="Century Gothic" w:hAnsi="Century Gothic" w:cs="Times New Roman"/>
          <w:noProof/>
          <w:sz w:val="18"/>
          <w:szCs w:val="24"/>
          <w:lang w:eastAsia="pt-BR"/>
        </w:rPr>
        <mc:AlternateContent>
          <mc:Choice Requires="wps">
            <w:drawing>
              <wp:anchor distT="0" distB="0" distL="114300" distR="114300" simplePos="0" relativeHeight="251695104" behindDoc="0" locked="0" layoutInCell="1" allowOverlap="1" wp14:anchorId="7DF13BDD" wp14:editId="2A9297E7">
                <wp:simplePos x="0" y="0"/>
                <wp:positionH relativeFrom="column">
                  <wp:posOffset>2215515</wp:posOffset>
                </wp:positionH>
                <wp:positionV relativeFrom="paragraph">
                  <wp:posOffset>1137920</wp:posOffset>
                </wp:positionV>
                <wp:extent cx="2895600" cy="809625"/>
                <wp:effectExtent l="0" t="0" r="0" b="9525"/>
                <wp:wrapNone/>
                <wp:docPr id="4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809625"/>
                        </a:xfrm>
                        <a:prstGeom prst="rect">
                          <a:avLst/>
                        </a:prstGeom>
                        <a:solidFill>
                          <a:srgbClr val="FFFFFF"/>
                        </a:solidFill>
                        <a:ln w="9525">
                          <a:noFill/>
                          <a:miter lim="800000"/>
                          <a:headEnd/>
                          <a:tailEnd/>
                        </a:ln>
                      </wps:spPr>
                      <wps:txbx>
                        <w:txbxContent>
                          <w:tbl>
                            <w:tblPr>
                              <w:tblW w:w="4146" w:type="dxa"/>
                              <w:tblCellMar>
                                <w:left w:w="0" w:type="dxa"/>
                                <w:right w:w="0" w:type="dxa"/>
                              </w:tblCellMar>
                              <w:tblLook w:val="04A0" w:firstRow="1" w:lastRow="0" w:firstColumn="1" w:lastColumn="0" w:noHBand="0" w:noVBand="1"/>
                            </w:tblPr>
                            <w:tblGrid>
                              <w:gridCol w:w="4146"/>
                            </w:tblGrid>
                            <w:tr w:rsidR="005E49F6" w:rsidRPr="00CA4B51" w:rsidTr="0083776C">
                              <w:trPr>
                                <w:trHeight w:val="329"/>
                              </w:trPr>
                              <w:tc>
                                <w:tcPr>
                                  <w:tcW w:w="4146"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CA4B51" w:rsidRDefault="005E49F6" w:rsidP="0083776C">
                                  <w:pPr>
                                    <w:spacing w:line="240" w:lineRule="auto"/>
                                    <w:jc w:val="left"/>
                                    <w:rPr>
                                      <w:rFonts w:ascii="Century Gothic" w:hAnsi="Century Gothic" w:cs="Arial"/>
                                      <w:b w:val="0"/>
                                      <w:sz w:val="16"/>
                                      <w:szCs w:val="16"/>
                                    </w:rPr>
                                  </w:pPr>
                                  <w:r w:rsidRPr="00CA4B51">
                                    <w:rPr>
                                      <w:rFonts w:ascii="Century Gothic" w:hAnsi="Century Gothic" w:cs="Arial"/>
                                      <w:b w:val="0"/>
                                      <w:sz w:val="16"/>
                                      <w:szCs w:val="16"/>
                                    </w:rPr>
                                    <w:t>(</w:t>
                                  </w:r>
                                  <w:r w:rsidRPr="00CA4B51">
                                    <w:rPr>
                                      <w:rFonts w:ascii="Century Gothic" w:hAnsi="Century Gothic" w:cs="Arial"/>
                                      <w:b w:val="0"/>
                                      <w:noProof/>
                                      <w:sz w:val="16"/>
                                      <w:szCs w:val="16"/>
                                      <w:lang w:eastAsia="pt-BR"/>
                                    </w:rPr>
                                    <w:drawing>
                                      <wp:inline distT="0" distB="0" distL="0" distR="0" wp14:anchorId="4C8576C8" wp14:editId="372ABE35">
                                        <wp:extent cx="297815" cy="106045"/>
                                        <wp:effectExtent l="0" t="0" r="6985" b="8255"/>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 cy="106045"/>
                                                </a:xfrm>
                                                <a:prstGeom prst="rect">
                                                  <a:avLst/>
                                                </a:prstGeom>
                                                <a:noFill/>
                                                <a:ln>
                                                  <a:noFill/>
                                                </a:ln>
                                              </pic:spPr>
                                            </pic:pic>
                                          </a:graphicData>
                                        </a:graphic>
                                      </wp:inline>
                                    </w:drawing>
                                  </w:r>
                                  <w:r w:rsidRPr="00CA4B51">
                                    <w:rPr>
                                      <w:rFonts w:ascii="Century Gothic" w:hAnsi="Century Gothic" w:cs="Arial"/>
                                      <w:b w:val="0"/>
                                      <w:sz w:val="16"/>
                                      <w:szCs w:val="16"/>
                                    </w:rPr>
                                    <w:t xml:space="preserve">) </w:t>
                                  </w:r>
                                  <w:proofErr w:type="spellStart"/>
                                  <w:r w:rsidRPr="00CA4B51">
                                    <w:rPr>
                                      <w:rFonts w:ascii="Century Gothic" w:hAnsi="Century Gothic" w:cs="Arial"/>
                                      <w:b w:val="0"/>
                                      <w:noProof/>
                                      <w:sz w:val="16"/>
                                      <w:szCs w:val="16"/>
                                      <w:lang w:eastAsia="pt-BR"/>
                                    </w:rPr>
                                    <w:t>ŷ</w:t>
                                  </w:r>
                                  <w:r w:rsidRPr="00CA4B51">
                                    <w:rPr>
                                      <w:rFonts w:ascii="Century Gothic" w:hAnsi="Century Gothic" w:cs="Arial"/>
                                      <w:b w:val="0"/>
                                      <w:sz w:val="16"/>
                                      <w:szCs w:val="16"/>
                                      <w:vertAlign w:val="subscript"/>
                                    </w:rPr>
                                    <w:t>E</w:t>
                                  </w:r>
                                  <w:proofErr w:type="spellEnd"/>
                                  <w:r w:rsidRPr="00CA4B51">
                                    <w:rPr>
                                      <w:rFonts w:ascii="Century Gothic" w:hAnsi="Century Gothic" w:cs="Arial"/>
                                      <w:b w:val="0"/>
                                      <w:sz w:val="16"/>
                                      <w:szCs w:val="16"/>
                                      <w:vertAlign w:val="subscript"/>
                                    </w:rPr>
                                    <w:t>. Bovino</w:t>
                                  </w:r>
                                  <w:r w:rsidRPr="00CA4B51">
                                    <w:rPr>
                                      <w:rFonts w:ascii="Century Gothic" w:hAnsi="Century Gothic" w:cs="Arial"/>
                                      <w:b w:val="0"/>
                                      <w:sz w:val="16"/>
                                      <w:szCs w:val="16"/>
                                    </w:rPr>
                                    <w:t xml:space="preserve"> =24,38+1,41</w:t>
                                  </w:r>
                                  <w:proofErr w:type="gramStart"/>
                                  <w:r w:rsidRPr="00CA4B51">
                                    <w:rPr>
                                      <w:rFonts w:ascii="Century Gothic" w:hAnsi="Century Gothic" w:cs="Arial"/>
                                      <w:b w:val="0"/>
                                      <w:sz w:val="16"/>
                                      <w:szCs w:val="16"/>
                                    </w:rPr>
                                    <w:t>X-0,</w:t>
                                  </w:r>
                                  <w:proofErr w:type="gramEnd"/>
                                  <w:r w:rsidRPr="00CA4B51">
                                    <w:rPr>
                                      <w:rFonts w:ascii="Century Gothic" w:hAnsi="Century Gothic" w:cs="Arial"/>
                                      <w:b w:val="0"/>
                                      <w:sz w:val="16"/>
                                      <w:szCs w:val="16"/>
                                    </w:rPr>
                                    <w:t>019**X²    R²= 97,95%</w:t>
                                  </w:r>
                                </w:p>
                              </w:tc>
                            </w:tr>
                            <w:tr w:rsidR="005E49F6" w:rsidRPr="00CA4B51" w:rsidTr="0083776C">
                              <w:trPr>
                                <w:trHeight w:val="329"/>
                              </w:trPr>
                              <w:tc>
                                <w:tcPr>
                                  <w:tcW w:w="4146"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CA4B51" w:rsidRDefault="005E49F6" w:rsidP="0083776C">
                                  <w:pPr>
                                    <w:spacing w:line="240" w:lineRule="auto"/>
                                    <w:jc w:val="left"/>
                                    <w:rPr>
                                      <w:rFonts w:ascii="Century Gothic" w:hAnsi="Century Gothic" w:cs="Arial"/>
                                      <w:b w:val="0"/>
                                      <w:color w:val="000000"/>
                                      <w:sz w:val="16"/>
                                    </w:rPr>
                                  </w:pPr>
                                  <w:r w:rsidRPr="00CA4B51">
                                    <w:rPr>
                                      <w:rFonts w:ascii="Century Gothic" w:hAnsi="Century Gothic" w:cs="Arial"/>
                                      <w:b w:val="0"/>
                                      <w:sz w:val="16"/>
                                      <w:szCs w:val="16"/>
                                    </w:rPr>
                                    <w:t>(</w:t>
                                  </w:r>
                                  <w:r w:rsidRPr="00CA4B51">
                                    <w:rPr>
                                      <w:rFonts w:ascii="Century Gothic" w:hAnsi="Century Gothic" w:cs="Arial"/>
                                      <w:b w:val="0"/>
                                      <w:noProof/>
                                      <w:sz w:val="16"/>
                                      <w:szCs w:val="16"/>
                                      <w:lang w:eastAsia="pt-BR"/>
                                    </w:rPr>
                                    <w:drawing>
                                      <wp:inline distT="0" distB="0" distL="0" distR="0" wp14:anchorId="7DCFD223" wp14:editId="28BD9595">
                                        <wp:extent cx="318770" cy="127635"/>
                                        <wp:effectExtent l="0" t="0" r="0" b="571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770" cy="127635"/>
                                                </a:xfrm>
                                                <a:prstGeom prst="rect">
                                                  <a:avLst/>
                                                </a:prstGeom>
                                                <a:noFill/>
                                                <a:ln>
                                                  <a:noFill/>
                                                </a:ln>
                                              </pic:spPr>
                                            </pic:pic>
                                          </a:graphicData>
                                        </a:graphic>
                                      </wp:inline>
                                    </w:drawing>
                                  </w:r>
                                  <w:r w:rsidRPr="00CA4B51">
                                    <w:rPr>
                                      <w:rFonts w:ascii="Century Gothic" w:hAnsi="Century Gothic" w:cs="Arial"/>
                                      <w:b w:val="0"/>
                                      <w:sz w:val="16"/>
                                      <w:szCs w:val="16"/>
                                    </w:rPr>
                                    <w:t xml:space="preserve">) </w:t>
                                  </w:r>
                                  <w:proofErr w:type="spellStart"/>
                                  <w:r w:rsidRPr="00CA4B51">
                                    <w:rPr>
                                      <w:rFonts w:ascii="Century Gothic" w:hAnsi="Century Gothic" w:cs="Arial"/>
                                      <w:b w:val="0"/>
                                      <w:noProof/>
                                      <w:sz w:val="16"/>
                                      <w:szCs w:val="16"/>
                                      <w:lang w:eastAsia="pt-BR"/>
                                    </w:rPr>
                                    <w:t>ŷ</w:t>
                                  </w:r>
                                  <w:r w:rsidRPr="00CA4B51">
                                    <w:rPr>
                                      <w:rFonts w:ascii="Century Gothic" w:hAnsi="Century Gothic" w:cs="Arial"/>
                                      <w:b w:val="0"/>
                                      <w:sz w:val="16"/>
                                      <w:szCs w:val="16"/>
                                      <w:vertAlign w:val="subscript"/>
                                    </w:rPr>
                                    <w:t>E</w:t>
                                  </w:r>
                                  <w:proofErr w:type="spellEnd"/>
                                  <w:r w:rsidRPr="00CA4B51">
                                    <w:rPr>
                                      <w:rFonts w:ascii="Century Gothic" w:hAnsi="Century Gothic" w:cs="Arial"/>
                                      <w:b w:val="0"/>
                                      <w:sz w:val="16"/>
                                      <w:szCs w:val="16"/>
                                      <w:vertAlign w:val="subscript"/>
                                    </w:rPr>
                                    <w:t>. Caprino</w:t>
                                  </w:r>
                                  <w:r w:rsidRPr="00CA4B51">
                                    <w:rPr>
                                      <w:rFonts w:ascii="Century Gothic" w:hAnsi="Century Gothic" w:cs="Arial"/>
                                      <w:b w:val="0"/>
                                      <w:sz w:val="16"/>
                                      <w:szCs w:val="16"/>
                                    </w:rPr>
                                    <w:t xml:space="preserve"> =</w:t>
                                  </w:r>
                                  <w:r w:rsidRPr="00CA4B51">
                                    <w:rPr>
                                      <w:rFonts w:ascii="Century Gothic" w:hAnsi="Century Gothic" w:cs="Arial"/>
                                      <w:b w:val="0"/>
                                      <w:color w:val="000000"/>
                                      <w:sz w:val="16"/>
                                    </w:rPr>
                                    <w:t>23,80+1,83</w:t>
                                  </w:r>
                                  <w:proofErr w:type="gramStart"/>
                                  <w:r w:rsidRPr="00CA4B51">
                                    <w:rPr>
                                      <w:rFonts w:ascii="Century Gothic" w:hAnsi="Century Gothic" w:cs="Arial"/>
                                      <w:b w:val="0"/>
                                      <w:color w:val="000000"/>
                                      <w:sz w:val="16"/>
                                    </w:rPr>
                                    <w:t>X-0,</w:t>
                                  </w:r>
                                  <w:proofErr w:type="gramEnd"/>
                                  <w:r w:rsidRPr="00CA4B51">
                                    <w:rPr>
                                      <w:rFonts w:ascii="Century Gothic" w:hAnsi="Century Gothic" w:cs="Arial"/>
                                      <w:b w:val="0"/>
                                      <w:color w:val="000000"/>
                                      <w:sz w:val="16"/>
                                    </w:rPr>
                                    <w:t>021**X²    R²= 99,99%</w:t>
                                  </w:r>
                                </w:p>
                              </w:tc>
                            </w:tr>
                          </w:tbl>
                          <w:p w:rsidR="005E49F6" w:rsidRPr="00CA4B51" w:rsidRDefault="005E49F6" w:rsidP="00C32FC3">
                            <w:pPr>
                              <w:spacing w:line="240" w:lineRule="auto"/>
                              <w:jc w:val="left"/>
                              <w:rPr>
                                <w:rFonts w:ascii="Century Gothic" w:hAnsi="Century Gothic"/>
                                <w:b w:val="0"/>
                              </w:rPr>
                            </w:pPr>
                            <w:r w:rsidRPr="00CA4B51">
                              <w:rPr>
                                <w:rFonts w:ascii="Century Gothic" w:hAnsi="Century Gothic" w:cs="Arial"/>
                                <w:b w:val="0"/>
                                <w:sz w:val="16"/>
                                <w:szCs w:val="16"/>
                              </w:rPr>
                              <w:t xml:space="preserve"> (</w:t>
                            </w:r>
                            <w:r w:rsidRPr="00CA4B51">
                              <w:rPr>
                                <w:rFonts w:ascii="Century Gothic" w:hAnsi="Century Gothic" w:cs="Arial"/>
                                <w:b w:val="0"/>
                                <w:noProof/>
                                <w:sz w:val="16"/>
                                <w:szCs w:val="16"/>
                                <w:lang w:eastAsia="pt-BR"/>
                              </w:rPr>
                              <w:drawing>
                                <wp:inline distT="0" distB="0" distL="0" distR="0" wp14:anchorId="0C203B31" wp14:editId="4B8B73E8">
                                  <wp:extent cx="318770" cy="106045"/>
                                  <wp:effectExtent l="0" t="0" r="5080" b="8255"/>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CA4B51">
                              <w:rPr>
                                <w:rFonts w:ascii="Century Gothic" w:hAnsi="Century Gothic" w:cs="Arial"/>
                                <w:b w:val="0"/>
                                <w:sz w:val="16"/>
                                <w:szCs w:val="16"/>
                              </w:rPr>
                              <w:t xml:space="preserve">) </w:t>
                            </w:r>
                            <w:proofErr w:type="spellStart"/>
                            <w:r w:rsidRPr="00CA4B51">
                              <w:rPr>
                                <w:rFonts w:ascii="Century Gothic" w:hAnsi="Century Gothic" w:cs="Arial"/>
                                <w:b w:val="0"/>
                                <w:noProof/>
                                <w:sz w:val="16"/>
                                <w:szCs w:val="16"/>
                                <w:lang w:eastAsia="pt-BR"/>
                              </w:rPr>
                              <w:t>ŷ</w:t>
                            </w:r>
                            <w:r w:rsidRPr="00CA4B51">
                              <w:rPr>
                                <w:rFonts w:ascii="Century Gothic" w:hAnsi="Century Gothic" w:cs="Arial"/>
                                <w:b w:val="0"/>
                                <w:sz w:val="16"/>
                                <w:szCs w:val="16"/>
                                <w:vertAlign w:val="subscript"/>
                              </w:rPr>
                              <w:t>C</w:t>
                            </w:r>
                            <w:proofErr w:type="spellEnd"/>
                            <w:r w:rsidRPr="00CA4B51">
                              <w:rPr>
                                <w:rFonts w:ascii="Century Gothic" w:hAnsi="Century Gothic" w:cs="Arial"/>
                                <w:b w:val="0"/>
                                <w:sz w:val="16"/>
                                <w:szCs w:val="16"/>
                                <w:vertAlign w:val="subscript"/>
                              </w:rPr>
                              <w:t>. Orgânico</w:t>
                            </w:r>
                            <w:r w:rsidRPr="00CA4B51">
                              <w:rPr>
                                <w:rFonts w:ascii="Century Gothic" w:hAnsi="Century Gothic" w:cs="Arial"/>
                                <w:b w:val="0"/>
                                <w:sz w:val="16"/>
                                <w:szCs w:val="16"/>
                              </w:rPr>
                              <w:t xml:space="preserve"> =</w:t>
                            </w:r>
                            <w:r w:rsidRPr="00CA4B51">
                              <w:rPr>
                                <w:rFonts w:ascii="Century Gothic" w:hAnsi="Century Gothic" w:cs="Arial"/>
                                <w:b w:val="0"/>
                                <w:color w:val="000000"/>
                                <w:sz w:val="16"/>
                                <w:szCs w:val="16"/>
                                <w:lang w:eastAsia="pt-BR"/>
                              </w:rPr>
                              <w:t>22,99+1,25</w:t>
                            </w:r>
                            <w:proofErr w:type="gramStart"/>
                            <w:r w:rsidRPr="00CA4B51">
                              <w:rPr>
                                <w:rFonts w:ascii="Century Gothic" w:hAnsi="Century Gothic" w:cs="Arial"/>
                                <w:b w:val="0"/>
                                <w:color w:val="000000"/>
                                <w:sz w:val="16"/>
                                <w:szCs w:val="16"/>
                                <w:lang w:eastAsia="pt-BR"/>
                              </w:rPr>
                              <w:t>X-0,</w:t>
                            </w:r>
                            <w:proofErr w:type="gramEnd"/>
                            <w:r w:rsidRPr="00CA4B51">
                              <w:rPr>
                                <w:rFonts w:ascii="Century Gothic" w:hAnsi="Century Gothic" w:cs="Arial"/>
                                <w:b w:val="0"/>
                                <w:color w:val="000000"/>
                                <w:sz w:val="16"/>
                                <w:szCs w:val="16"/>
                                <w:lang w:eastAsia="pt-BR"/>
                              </w:rPr>
                              <w:t>015**X²    R²= 97,12%</w:t>
                            </w:r>
                          </w:p>
                          <w:p w:rsidR="005E49F6" w:rsidRPr="00CA4B51" w:rsidRDefault="005E49F6" w:rsidP="00C32FC3">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74.45pt;margin-top:89.6pt;width:228pt;height:6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" stroked="f">
                <v:textbox>
                  <w:txbxContent>
                    <w:tbl>
                      <w:tblPr>
                        <w:tblW w:w="4146" w:type="dxa"/>
                        <w:tblCellMar>
                          <w:left w:w="0" w:type="dxa"/>
                          <w:right w:w="0" w:type="dxa"/>
                        </w:tblCellMar>
                        <w:tblLook w:val="04A0" w:firstRow="1" w:lastRow="0" w:firstColumn="1" w:lastColumn="0" w:noHBand="0" w:noVBand="1"/>
                      </w:tblPr>
                      <w:tblGrid>
                        <w:gridCol w:w="4146"/>
                      </w:tblGrid>
                      <w:tr w:rsidR="005E49F6" w:rsidRPr="00CA4B51" w:rsidTr="0083776C">
                        <w:trPr>
                          <w:trHeight w:val="329"/>
                        </w:trPr>
                        <w:tc>
                          <w:tcPr>
                            <w:tcW w:w="4146"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CA4B51" w:rsidRDefault="005E49F6" w:rsidP="0083776C">
                            <w:pPr>
                              <w:spacing w:line="240" w:lineRule="auto"/>
                              <w:jc w:val="left"/>
                              <w:rPr>
                                <w:rFonts w:ascii="Century Gothic" w:hAnsi="Century Gothic" w:cs="Arial"/>
                                <w:b w:val="0"/>
                                <w:sz w:val="16"/>
                                <w:szCs w:val="16"/>
                              </w:rPr>
                            </w:pPr>
                            <w:r w:rsidRPr="00CA4B51">
                              <w:rPr>
                                <w:rFonts w:ascii="Century Gothic" w:hAnsi="Century Gothic" w:cs="Arial"/>
                                <w:b w:val="0"/>
                                <w:sz w:val="16"/>
                                <w:szCs w:val="16"/>
                              </w:rPr>
                              <w:t>(</w:t>
                            </w:r>
                            <w:r w:rsidRPr="00CA4B51">
                              <w:rPr>
                                <w:rFonts w:ascii="Century Gothic" w:hAnsi="Century Gothic" w:cs="Arial"/>
                                <w:b w:val="0"/>
                                <w:noProof/>
                                <w:sz w:val="16"/>
                                <w:szCs w:val="16"/>
                                <w:lang w:eastAsia="pt-BR"/>
                              </w:rPr>
                              <w:drawing>
                                <wp:inline distT="0" distB="0" distL="0" distR="0" wp14:anchorId="4C8576C8" wp14:editId="372ABE35">
                                  <wp:extent cx="297815" cy="106045"/>
                                  <wp:effectExtent l="0" t="0" r="6985" b="8255"/>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 cy="106045"/>
                                          </a:xfrm>
                                          <a:prstGeom prst="rect">
                                            <a:avLst/>
                                          </a:prstGeom>
                                          <a:noFill/>
                                          <a:ln>
                                            <a:noFill/>
                                          </a:ln>
                                        </pic:spPr>
                                      </pic:pic>
                                    </a:graphicData>
                                  </a:graphic>
                                </wp:inline>
                              </w:drawing>
                            </w:r>
                            <w:r w:rsidRPr="00CA4B51">
                              <w:rPr>
                                <w:rFonts w:ascii="Century Gothic" w:hAnsi="Century Gothic" w:cs="Arial"/>
                                <w:b w:val="0"/>
                                <w:sz w:val="16"/>
                                <w:szCs w:val="16"/>
                              </w:rPr>
                              <w:t xml:space="preserve">) </w:t>
                            </w:r>
                            <w:proofErr w:type="spellStart"/>
                            <w:r w:rsidRPr="00CA4B51">
                              <w:rPr>
                                <w:rFonts w:ascii="Century Gothic" w:hAnsi="Century Gothic" w:cs="Arial"/>
                                <w:b w:val="0"/>
                                <w:noProof/>
                                <w:sz w:val="16"/>
                                <w:szCs w:val="16"/>
                                <w:lang w:eastAsia="pt-BR"/>
                              </w:rPr>
                              <w:t>ŷ</w:t>
                            </w:r>
                            <w:r w:rsidRPr="00CA4B51">
                              <w:rPr>
                                <w:rFonts w:ascii="Century Gothic" w:hAnsi="Century Gothic" w:cs="Arial"/>
                                <w:b w:val="0"/>
                                <w:sz w:val="16"/>
                                <w:szCs w:val="16"/>
                                <w:vertAlign w:val="subscript"/>
                              </w:rPr>
                              <w:t>E</w:t>
                            </w:r>
                            <w:proofErr w:type="spellEnd"/>
                            <w:r w:rsidRPr="00CA4B51">
                              <w:rPr>
                                <w:rFonts w:ascii="Century Gothic" w:hAnsi="Century Gothic" w:cs="Arial"/>
                                <w:b w:val="0"/>
                                <w:sz w:val="16"/>
                                <w:szCs w:val="16"/>
                                <w:vertAlign w:val="subscript"/>
                              </w:rPr>
                              <w:t>. Bovino</w:t>
                            </w:r>
                            <w:r w:rsidRPr="00CA4B51">
                              <w:rPr>
                                <w:rFonts w:ascii="Century Gothic" w:hAnsi="Century Gothic" w:cs="Arial"/>
                                <w:b w:val="0"/>
                                <w:sz w:val="16"/>
                                <w:szCs w:val="16"/>
                              </w:rPr>
                              <w:t xml:space="preserve"> =24,38+1,41</w:t>
                            </w:r>
                            <w:proofErr w:type="gramStart"/>
                            <w:r w:rsidRPr="00CA4B51">
                              <w:rPr>
                                <w:rFonts w:ascii="Century Gothic" w:hAnsi="Century Gothic" w:cs="Arial"/>
                                <w:b w:val="0"/>
                                <w:sz w:val="16"/>
                                <w:szCs w:val="16"/>
                              </w:rPr>
                              <w:t>X-0,</w:t>
                            </w:r>
                            <w:proofErr w:type="gramEnd"/>
                            <w:r w:rsidRPr="00CA4B51">
                              <w:rPr>
                                <w:rFonts w:ascii="Century Gothic" w:hAnsi="Century Gothic" w:cs="Arial"/>
                                <w:b w:val="0"/>
                                <w:sz w:val="16"/>
                                <w:szCs w:val="16"/>
                              </w:rPr>
                              <w:t>019**X²    R²= 97,95%</w:t>
                            </w:r>
                          </w:p>
                        </w:tc>
                      </w:tr>
                      <w:tr w:rsidR="005E49F6" w:rsidRPr="00CA4B51" w:rsidTr="0083776C">
                        <w:trPr>
                          <w:trHeight w:val="329"/>
                        </w:trPr>
                        <w:tc>
                          <w:tcPr>
                            <w:tcW w:w="4146"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CA4B51" w:rsidRDefault="005E49F6" w:rsidP="0083776C">
                            <w:pPr>
                              <w:spacing w:line="240" w:lineRule="auto"/>
                              <w:jc w:val="left"/>
                              <w:rPr>
                                <w:rFonts w:ascii="Century Gothic" w:hAnsi="Century Gothic" w:cs="Arial"/>
                                <w:b w:val="0"/>
                                <w:color w:val="000000"/>
                                <w:sz w:val="16"/>
                              </w:rPr>
                            </w:pPr>
                            <w:r w:rsidRPr="00CA4B51">
                              <w:rPr>
                                <w:rFonts w:ascii="Century Gothic" w:hAnsi="Century Gothic" w:cs="Arial"/>
                                <w:b w:val="0"/>
                                <w:sz w:val="16"/>
                                <w:szCs w:val="16"/>
                              </w:rPr>
                              <w:t>(</w:t>
                            </w:r>
                            <w:r w:rsidRPr="00CA4B51">
                              <w:rPr>
                                <w:rFonts w:ascii="Century Gothic" w:hAnsi="Century Gothic" w:cs="Arial"/>
                                <w:b w:val="0"/>
                                <w:noProof/>
                                <w:sz w:val="16"/>
                                <w:szCs w:val="16"/>
                                <w:lang w:eastAsia="pt-BR"/>
                              </w:rPr>
                              <w:drawing>
                                <wp:inline distT="0" distB="0" distL="0" distR="0" wp14:anchorId="7DCFD223" wp14:editId="28BD9595">
                                  <wp:extent cx="318770" cy="127635"/>
                                  <wp:effectExtent l="0" t="0" r="0" b="571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770" cy="127635"/>
                                          </a:xfrm>
                                          <a:prstGeom prst="rect">
                                            <a:avLst/>
                                          </a:prstGeom>
                                          <a:noFill/>
                                          <a:ln>
                                            <a:noFill/>
                                          </a:ln>
                                        </pic:spPr>
                                      </pic:pic>
                                    </a:graphicData>
                                  </a:graphic>
                                </wp:inline>
                              </w:drawing>
                            </w:r>
                            <w:r w:rsidRPr="00CA4B51">
                              <w:rPr>
                                <w:rFonts w:ascii="Century Gothic" w:hAnsi="Century Gothic" w:cs="Arial"/>
                                <w:b w:val="0"/>
                                <w:sz w:val="16"/>
                                <w:szCs w:val="16"/>
                              </w:rPr>
                              <w:t xml:space="preserve">) </w:t>
                            </w:r>
                            <w:proofErr w:type="spellStart"/>
                            <w:r w:rsidRPr="00CA4B51">
                              <w:rPr>
                                <w:rFonts w:ascii="Century Gothic" w:hAnsi="Century Gothic" w:cs="Arial"/>
                                <w:b w:val="0"/>
                                <w:noProof/>
                                <w:sz w:val="16"/>
                                <w:szCs w:val="16"/>
                                <w:lang w:eastAsia="pt-BR"/>
                              </w:rPr>
                              <w:t>ŷ</w:t>
                            </w:r>
                            <w:r w:rsidRPr="00CA4B51">
                              <w:rPr>
                                <w:rFonts w:ascii="Century Gothic" w:hAnsi="Century Gothic" w:cs="Arial"/>
                                <w:b w:val="0"/>
                                <w:sz w:val="16"/>
                                <w:szCs w:val="16"/>
                                <w:vertAlign w:val="subscript"/>
                              </w:rPr>
                              <w:t>E</w:t>
                            </w:r>
                            <w:proofErr w:type="spellEnd"/>
                            <w:r w:rsidRPr="00CA4B51">
                              <w:rPr>
                                <w:rFonts w:ascii="Century Gothic" w:hAnsi="Century Gothic" w:cs="Arial"/>
                                <w:b w:val="0"/>
                                <w:sz w:val="16"/>
                                <w:szCs w:val="16"/>
                                <w:vertAlign w:val="subscript"/>
                              </w:rPr>
                              <w:t>. Caprino</w:t>
                            </w:r>
                            <w:r w:rsidRPr="00CA4B51">
                              <w:rPr>
                                <w:rFonts w:ascii="Century Gothic" w:hAnsi="Century Gothic" w:cs="Arial"/>
                                <w:b w:val="0"/>
                                <w:sz w:val="16"/>
                                <w:szCs w:val="16"/>
                              </w:rPr>
                              <w:t xml:space="preserve"> =</w:t>
                            </w:r>
                            <w:r w:rsidRPr="00CA4B51">
                              <w:rPr>
                                <w:rFonts w:ascii="Century Gothic" w:hAnsi="Century Gothic" w:cs="Arial"/>
                                <w:b w:val="0"/>
                                <w:color w:val="000000"/>
                                <w:sz w:val="16"/>
                              </w:rPr>
                              <w:t>23,80+1,83</w:t>
                            </w:r>
                            <w:proofErr w:type="gramStart"/>
                            <w:r w:rsidRPr="00CA4B51">
                              <w:rPr>
                                <w:rFonts w:ascii="Century Gothic" w:hAnsi="Century Gothic" w:cs="Arial"/>
                                <w:b w:val="0"/>
                                <w:color w:val="000000"/>
                                <w:sz w:val="16"/>
                              </w:rPr>
                              <w:t>X-0,</w:t>
                            </w:r>
                            <w:proofErr w:type="gramEnd"/>
                            <w:r w:rsidRPr="00CA4B51">
                              <w:rPr>
                                <w:rFonts w:ascii="Century Gothic" w:hAnsi="Century Gothic" w:cs="Arial"/>
                                <w:b w:val="0"/>
                                <w:color w:val="000000"/>
                                <w:sz w:val="16"/>
                              </w:rPr>
                              <w:t>021**X²    R²= 99,99%</w:t>
                            </w:r>
                          </w:p>
                        </w:tc>
                      </w:tr>
                    </w:tbl>
                    <w:p w:rsidR="005E49F6" w:rsidRPr="00CA4B51" w:rsidRDefault="005E49F6" w:rsidP="00C32FC3">
                      <w:pPr>
                        <w:spacing w:line="240" w:lineRule="auto"/>
                        <w:jc w:val="left"/>
                        <w:rPr>
                          <w:rFonts w:ascii="Century Gothic" w:hAnsi="Century Gothic"/>
                          <w:b w:val="0"/>
                        </w:rPr>
                      </w:pPr>
                      <w:r w:rsidRPr="00CA4B51">
                        <w:rPr>
                          <w:rFonts w:ascii="Century Gothic" w:hAnsi="Century Gothic" w:cs="Arial"/>
                          <w:b w:val="0"/>
                          <w:sz w:val="16"/>
                          <w:szCs w:val="16"/>
                        </w:rPr>
                        <w:t xml:space="preserve"> (</w:t>
                      </w:r>
                      <w:r w:rsidRPr="00CA4B51">
                        <w:rPr>
                          <w:rFonts w:ascii="Century Gothic" w:hAnsi="Century Gothic" w:cs="Arial"/>
                          <w:b w:val="0"/>
                          <w:noProof/>
                          <w:sz w:val="16"/>
                          <w:szCs w:val="16"/>
                          <w:lang w:eastAsia="pt-BR"/>
                        </w:rPr>
                        <w:drawing>
                          <wp:inline distT="0" distB="0" distL="0" distR="0" wp14:anchorId="0C203B31" wp14:editId="4B8B73E8">
                            <wp:extent cx="318770" cy="106045"/>
                            <wp:effectExtent l="0" t="0" r="5080" b="8255"/>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CA4B51">
                        <w:rPr>
                          <w:rFonts w:ascii="Century Gothic" w:hAnsi="Century Gothic" w:cs="Arial"/>
                          <w:b w:val="0"/>
                          <w:sz w:val="16"/>
                          <w:szCs w:val="16"/>
                        </w:rPr>
                        <w:t xml:space="preserve">) </w:t>
                      </w:r>
                      <w:proofErr w:type="spellStart"/>
                      <w:r w:rsidRPr="00CA4B51">
                        <w:rPr>
                          <w:rFonts w:ascii="Century Gothic" w:hAnsi="Century Gothic" w:cs="Arial"/>
                          <w:b w:val="0"/>
                          <w:noProof/>
                          <w:sz w:val="16"/>
                          <w:szCs w:val="16"/>
                          <w:lang w:eastAsia="pt-BR"/>
                        </w:rPr>
                        <w:t>ŷ</w:t>
                      </w:r>
                      <w:r w:rsidRPr="00CA4B51">
                        <w:rPr>
                          <w:rFonts w:ascii="Century Gothic" w:hAnsi="Century Gothic" w:cs="Arial"/>
                          <w:b w:val="0"/>
                          <w:sz w:val="16"/>
                          <w:szCs w:val="16"/>
                          <w:vertAlign w:val="subscript"/>
                        </w:rPr>
                        <w:t>C</w:t>
                      </w:r>
                      <w:proofErr w:type="spellEnd"/>
                      <w:r w:rsidRPr="00CA4B51">
                        <w:rPr>
                          <w:rFonts w:ascii="Century Gothic" w:hAnsi="Century Gothic" w:cs="Arial"/>
                          <w:b w:val="0"/>
                          <w:sz w:val="16"/>
                          <w:szCs w:val="16"/>
                          <w:vertAlign w:val="subscript"/>
                        </w:rPr>
                        <w:t>. Orgânico</w:t>
                      </w:r>
                      <w:r w:rsidRPr="00CA4B51">
                        <w:rPr>
                          <w:rFonts w:ascii="Century Gothic" w:hAnsi="Century Gothic" w:cs="Arial"/>
                          <w:b w:val="0"/>
                          <w:sz w:val="16"/>
                          <w:szCs w:val="16"/>
                        </w:rPr>
                        <w:t xml:space="preserve"> =</w:t>
                      </w:r>
                      <w:r w:rsidRPr="00CA4B51">
                        <w:rPr>
                          <w:rFonts w:ascii="Century Gothic" w:hAnsi="Century Gothic" w:cs="Arial"/>
                          <w:b w:val="0"/>
                          <w:color w:val="000000"/>
                          <w:sz w:val="16"/>
                          <w:szCs w:val="16"/>
                          <w:lang w:eastAsia="pt-BR"/>
                        </w:rPr>
                        <w:t>22,99+1,25</w:t>
                      </w:r>
                      <w:proofErr w:type="gramStart"/>
                      <w:r w:rsidRPr="00CA4B51">
                        <w:rPr>
                          <w:rFonts w:ascii="Century Gothic" w:hAnsi="Century Gothic" w:cs="Arial"/>
                          <w:b w:val="0"/>
                          <w:color w:val="000000"/>
                          <w:sz w:val="16"/>
                          <w:szCs w:val="16"/>
                          <w:lang w:eastAsia="pt-BR"/>
                        </w:rPr>
                        <w:t>X-0,</w:t>
                      </w:r>
                      <w:proofErr w:type="gramEnd"/>
                      <w:r w:rsidRPr="00CA4B51">
                        <w:rPr>
                          <w:rFonts w:ascii="Century Gothic" w:hAnsi="Century Gothic" w:cs="Arial"/>
                          <w:b w:val="0"/>
                          <w:color w:val="000000"/>
                          <w:sz w:val="16"/>
                          <w:szCs w:val="16"/>
                          <w:lang w:eastAsia="pt-BR"/>
                        </w:rPr>
                        <w:t>015**X²    R²= 97,12%</w:t>
                      </w:r>
                    </w:p>
                    <w:p w:rsidR="005E49F6" w:rsidRPr="00CA4B51" w:rsidRDefault="005E49F6" w:rsidP="00C32FC3">
                      <w:pPr>
                        <w:rPr>
                          <w:rFonts w:ascii="Century Gothic" w:hAnsi="Century Gothic"/>
                        </w:rPr>
                      </w:pPr>
                    </w:p>
                  </w:txbxContent>
                </v:textbox>
              </v:shape>
            </w:pict>
          </mc:Fallback>
        </mc:AlternateContent>
      </w:r>
      <w:r w:rsidRPr="00B84726">
        <w:rPr>
          <w:rFonts w:ascii="Century Gothic" w:hAnsi="Century Gothic" w:cs="Times New Roman"/>
          <w:noProof/>
          <w:sz w:val="18"/>
          <w:lang w:eastAsia="pt-BR"/>
        </w:rPr>
        <w:drawing>
          <wp:inline distT="0" distB="0" distL="0" distR="0" wp14:anchorId="54DA5441" wp14:editId="56DF2B90">
            <wp:extent cx="5391150" cy="2381250"/>
            <wp:effectExtent l="0" t="0" r="0" b="0"/>
            <wp:docPr id="46" name="Gráfico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32FC3" w:rsidRPr="00CA4B51" w:rsidRDefault="00CA4B51" w:rsidP="00CA4B51">
      <w:pPr>
        <w:spacing w:line="240" w:lineRule="auto"/>
        <w:ind w:right="-1"/>
        <w:jc w:val="both"/>
        <w:rPr>
          <w:rFonts w:ascii="Century Gothic" w:hAnsi="Century Gothic" w:cs="Times New Roman"/>
          <w:sz w:val="20"/>
        </w:rPr>
      </w:pPr>
      <w:r w:rsidRPr="00CA4B51">
        <w:rPr>
          <w:rFonts w:ascii="Century Gothic" w:hAnsi="Century Gothic" w:cs="Times New Roman"/>
          <w:sz w:val="20"/>
        </w:rPr>
        <w:t>Figura 6.</w:t>
      </w:r>
      <w:r w:rsidR="00C32FC3" w:rsidRPr="00CA4B51">
        <w:rPr>
          <w:rFonts w:ascii="Century Gothic" w:hAnsi="Century Gothic" w:cs="Times New Roman"/>
          <w:sz w:val="20"/>
        </w:rPr>
        <w:t xml:space="preserve"> </w:t>
      </w:r>
      <w:r w:rsidR="00C32FC3" w:rsidRPr="00CA4B51">
        <w:rPr>
          <w:rFonts w:ascii="Century Gothic" w:hAnsi="Century Gothic" w:cs="Times New Roman"/>
          <w:b w:val="0"/>
          <w:sz w:val="20"/>
        </w:rPr>
        <w:t>Massa seca total (MST) das mudas de tamarindeiro em função de diferentes proporções de matéria orgânica incorporada ao</w:t>
      </w:r>
      <w:r w:rsidR="001133A1" w:rsidRPr="00CA4B51">
        <w:rPr>
          <w:rFonts w:ascii="Century Gothic" w:hAnsi="Century Gothic" w:cs="Times New Roman"/>
          <w:b w:val="0"/>
          <w:sz w:val="20"/>
        </w:rPr>
        <w:t>s substratos</w:t>
      </w:r>
      <w:r>
        <w:rPr>
          <w:rFonts w:ascii="Century Gothic" w:hAnsi="Century Gothic" w:cs="Times New Roman"/>
          <w:b w:val="0"/>
          <w:sz w:val="20"/>
        </w:rPr>
        <w:t>.</w:t>
      </w:r>
      <w:r w:rsidR="0004232E" w:rsidRPr="00CA4B51">
        <w:rPr>
          <w:rFonts w:ascii="Century Gothic" w:hAnsi="Century Gothic" w:cs="Times New Roman"/>
          <w:b w:val="0"/>
          <w:sz w:val="20"/>
        </w:rPr>
        <w:t xml:space="preserve"> Mossoró-RN</w:t>
      </w:r>
      <w:r w:rsidR="00C32FC3" w:rsidRPr="00CA4B51">
        <w:rPr>
          <w:rFonts w:ascii="Century Gothic" w:hAnsi="Century Gothic" w:cs="Times New Roman"/>
          <w:b w:val="0"/>
          <w:sz w:val="20"/>
        </w:rPr>
        <w:t>, 2014</w:t>
      </w:r>
    </w:p>
    <w:p w:rsidR="00C32FC3" w:rsidRPr="00B84726" w:rsidRDefault="00C32FC3" w:rsidP="0042272D">
      <w:pPr>
        <w:autoSpaceDE w:val="0"/>
        <w:autoSpaceDN w:val="0"/>
        <w:adjustRightInd w:val="0"/>
        <w:spacing w:after="0" w:line="480" w:lineRule="auto"/>
        <w:ind w:firstLine="567"/>
        <w:jc w:val="both"/>
        <w:rPr>
          <w:rFonts w:ascii="Century Gothic" w:hAnsi="Century Gothic" w:cs="Times New Roman"/>
          <w:b w:val="0"/>
          <w:szCs w:val="24"/>
        </w:rPr>
      </w:pPr>
    </w:p>
    <w:p w:rsidR="00D23F08" w:rsidRPr="00B84726" w:rsidRDefault="00D23F08" w:rsidP="00D23F08">
      <w:pPr>
        <w:spacing w:after="0" w:line="480" w:lineRule="auto"/>
        <w:ind w:firstLine="567"/>
        <w:jc w:val="both"/>
        <w:rPr>
          <w:rFonts w:ascii="Century Gothic" w:hAnsi="Century Gothic" w:cs="Times New Roman"/>
          <w:b w:val="0"/>
          <w:szCs w:val="24"/>
        </w:rPr>
      </w:pPr>
      <w:r w:rsidRPr="00B84726">
        <w:rPr>
          <w:rFonts w:ascii="Century Gothic" w:hAnsi="Century Gothic" w:cs="Times New Roman"/>
          <w:b w:val="0"/>
          <w:szCs w:val="24"/>
        </w:rPr>
        <w:t>Possivelmente, os resultados promissores atingidos pelo esterco caprino no acúmulo de massa seca total, estão relacionados à menor salinidade dessa fonte de matéria orgânica em relação às demais fontes estudadas. Fato que pode ter favorecido o maior acúmulo de MST. Essa tendência, observada na maioria das variáveis analisadas podem seguir como uma possível explicação para os resultados encontrados.</w:t>
      </w:r>
    </w:p>
    <w:p w:rsidR="006B034B" w:rsidRPr="00B84726" w:rsidRDefault="00E156E1" w:rsidP="0042272D">
      <w:pPr>
        <w:spacing w:after="0" w:line="480" w:lineRule="auto"/>
        <w:ind w:firstLine="567"/>
        <w:jc w:val="both"/>
        <w:rPr>
          <w:rFonts w:ascii="Century Gothic" w:hAnsi="Century Gothic" w:cs="Times New Roman"/>
          <w:b w:val="0"/>
          <w:szCs w:val="24"/>
        </w:rPr>
      </w:pPr>
      <w:r w:rsidRPr="00B84726">
        <w:rPr>
          <w:rFonts w:ascii="Century Gothic" w:hAnsi="Century Gothic" w:cs="Times New Roman"/>
          <w:b w:val="0"/>
          <w:szCs w:val="24"/>
        </w:rPr>
        <w:t xml:space="preserve">Mendonça </w:t>
      </w:r>
      <w:proofErr w:type="gramStart"/>
      <w:r w:rsidRPr="00B84726">
        <w:rPr>
          <w:rFonts w:ascii="Century Gothic" w:hAnsi="Century Gothic" w:cs="Times New Roman"/>
          <w:b w:val="0"/>
          <w:szCs w:val="24"/>
        </w:rPr>
        <w:t>et</w:t>
      </w:r>
      <w:proofErr w:type="gramEnd"/>
      <w:r w:rsidRPr="00B84726">
        <w:rPr>
          <w:rFonts w:ascii="Century Gothic" w:hAnsi="Century Gothic" w:cs="Times New Roman"/>
          <w:b w:val="0"/>
          <w:szCs w:val="24"/>
        </w:rPr>
        <w:t xml:space="preserve"> al. (2007), ao estudarem o comportamento de mudas de mamoeiro</w:t>
      </w:r>
      <w:r w:rsidR="005E576B" w:rsidRPr="00B84726">
        <w:rPr>
          <w:rFonts w:ascii="Century Gothic" w:hAnsi="Century Gothic" w:cs="Times New Roman"/>
          <w:b w:val="0"/>
          <w:szCs w:val="24"/>
        </w:rPr>
        <w:t xml:space="preserve"> em M</w:t>
      </w:r>
      <w:r w:rsidR="00A44E77" w:rsidRPr="00B84726">
        <w:rPr>
          <w:rFonts w:ascii="Century Gothic" w:hAnsi="Century Gothic" w:cs="Times New Roman"/>
          <w:b w:val="0"/>
          <w:szCs w:val="24"/>
        </w:rPr>
        <w:t>ossoró</w:t>
      </w:r>
      <w:r w:rsidRPr="00B84726">
        <w:rPr>
          <w:rFonts w:ascii="Century Gothic" w:hAnsi="Century Gothic" w:cs="Times New Roman"/>
          <w:b w:val="0"/>
          <w:szCs w:val="24"/>
        </w:rPr>
        <w:t xml:space="preserve"> submetidas a diferentes proporções de composto orgânico que continha es</w:t>
      </w:r>
      <w:r w:rsidR="00544DA1" w:rsidRPr="00B84726">
        <w:rPr>
          <w:rFonts w:ascii="Century Gothic" w:hAnsi="Century Gothic" w:cs="Times New Roman"/>
          <w:b w:val="0"/>
          <w:szCs w:val="24"/>
        </w:rPr>
        <w:t>terco, observaram que, o</w:t>
      </w:r>
      <w:r w:rsidR="00B51B40" w:rsidRPr="00B84726">
        <w:rPr>
          <w:rFonts w:ascii="Century Gothic" w:hAnsi="Century Gothic" w:cs="Times New Roman"/>
          <w:b w:val="0"/>
          <w:szCs w:val="24"/>
        </w:rPr>
        <w:t xml:space="preserve"> melhor </w:t>
      </w:r>
      <w:r w:rsidR="00544DA1" w:rsidRPr="00B84726">
        <w:rPr>
          <w:rFonts w:ascii="Century Gothic" w:hAnsi="Century Gothic" w:cs="Times New Roman"/>
          <w:b w:val="0"/>
          <w:szCs w:val="24"/>
        </w:rPr>
        <w:t xml:space="preserve">tratamento </w:t>
      </w:r>
      <w:r w:rsidR="00B51B40" w:rsidRPr="00B84726">
        <w:rPr>
          <w:rFonts w:ascii="Century Gothic" w:hAnsi="Century Gothic" w:cs="Times New Roman"/>
          <w:b w:val="0"/>
          <w:szCs w:val="24"/>
        </w:rPr>
        <w:t xml:space="preserve">foi com </w:t>
      </w:r>
      <w:r w:rsidRPr="00B84726">
        <w:rPr>
          <w:rFonts w:ascii="Century Gothic" w:hAnsi="Century Gothic" w:cs="Times New Roman"/>
          <w:b w:val="0"/>
          <w:szCs w:val="24"/>
        </w:rPr>
        <w:t>40% para a variável massa seca total, comportamento semelhante foi encontrado neste trabalho.</w:t>
      </w:r>
    </w:p>
    <w:p w:rsidR="00E156E1" w:rsidRPr="00B84726" w:rsidRDefault="00E156E1" w:rsidP="0042272D">
      <w:pPr>
        <w:spacing w:after="0" w:line="480" w:lineRule="auto"/>
        <w:ind w:firstLine="567"/>
        <w:jc w:val="both"/>
        <w:rPr>
          <w:rFonts w:ascii="Century Gothic" w:hAnsi="Century Gothic" w:cs="Times New Roman"/>
          <w:b w:val="0"/>
          <w:szCs w:val="24"/>
        </w:rPr>
      </w:pPr>
      <w:r w:rsidRPr="00B84726">
        <w:rPr>
          <w:rFonts w:ascii="Century Gothic" w:hAnsi="Century Gothic" w:cs="Times New Roman"/>
          <w:b w:val="0"/>
          <w:szCs w:val="24"/>
        </w:rPr>
        <w:lastRenderedPageBreak/>
        <w:t>Não houve interação significativa entre as fontes orgânicas e proporções adicionadas ao substrato para as concentrações de nitrogênio (N), fósforo (P) e potássio (K) na massa seca da parte aérea.</w:t>
      </w:r>
    </w:p>
    <w:p w:rsidR="00E156E1" w:rsidRPr="00B84726" w:rsidRDefault="00E156E1" w:rsidP="0042272D">
      <w:pPr>
        <w:spacing w:after="0" w:line="480" w:lineRule="auto"/>
        <w:ind w:firstLine="567"/>
        <w:jc w:val="both"/>
        <w:rPr>
          <w:rFonts w:ascii="Century Gothic" w:hAnsi="Century Gothic" w:cs="Times New Roman"/>
          <w:b w:val="0"/>
          <w:szCs w:val="24"/>
        </w:rPr>
      </w:pPr>
      <w:r w:rsidRPr="00B84726">
        <w:rPr>
          <w:rFonts w:ascii="Century Gothic" w:hAnsi="Century Gothic" w:cs="Times New Roman"/>
          <w:b w:val="0"/>
          <w:szCs w:val="24"/>
        </w:rPr>
        <w:t>Nota-se que na parte aérea o maior conteúdo de nitrogênio (14,56 g</w:t>
      </w:r>
      <w:r w:rsidR="00E63686">
        <w:rPr>
          <w:rFonts w:ascii="Century Gothic" w:hAnsi="Century Gothic" w:cs="Times New Roman"/>
          <w:b w:val="0"/>
          <w:szCs w:val="24"/>
        </w:rPr>
        <w:t>.</w:t>
      </w:r>
      <w:r w:rsidRPr="00B84726">
        <w:rPr>
          <w:rFonts w:ascii="Century Gothic" w:hAnsi="Century Gothic" w:cs="Times New Roman"/>
          <w:b w:val="0"/>
          <w:szCs w:val="24"/>
        </w:rPr>
        <w:t>kg</w:t>
      </w:r>
      <w:r w:rsidRPr="00B84726">
        <w:rPr>
          <w:rFonts w:ascii="Century Gothic" w:hAnsi="Century Gothic" w:cs="Times New Roman"/>
          <w:b w:val="0"/>
          <w:szCs w:val="24"/>
          <w:vertAlign w:val="superscript"/>
        </w:rPr>
        <w:t>-1</w:t>
      </w:r>
      <w:r w:rsidRPr="00B84726">
        <w:rPr>
          <w:rFonts w:ascii="Century Gothic" w:hAnsi="Century Gothic" w:cs="Times New Roman"/>
          <w:b w:val="0"/>
          <w:szCs w:val="24"/>
        </w:rPr>
        <w:t>) ocorreu na proporção de 35,46% para os tratamentos com esterco caprino. Acima desse valor, as proporções aplicadas resultaram em menores níveis de nitrogênio. Os tratamentos que contiveram composto orgânico na proporção máxima de 60% obteve-se um acúmulo de nitrogênio na parte aére</w:t>
      </w:r>
      <w:r w:rsidR="00E63686">
        <w:rPr>
          <w:rFonts w:ascii="Century Gothic" w:hAnsi="Century Gothic" w:cs="Times New Roman"/>
          <w:b w:val="0"/>
          <w:szCs w:val="24"/>
        </w:rPr>
        <w:t>a de (13,07 g.</w:t>
      </w:r>
      <w:r w:rsidRPr="00B84726">
        <w:rPr>
          <w:rFonts w:ascii="Century Gothic" w:hAnsi="Century Gothic" w:cs="Times New Roman"/>
          <w:b w:val="0"/>
          <w:szCs w:val="24"/>
        </w:rPr>
        <w:t>kg</w:t>
      </w:r>
      <w:r w:rsidRPr="00B84726">
        <w:rPr>
          <w:rFonts w:ascii="Century Gothic" w:hAnsi="Century Gothic" w:cs="Times New Roman"/>
          <w:b w:val="0"/>
          <w:szCs w:val="24"/>
          <w:vertAlign w:val="superscript"/>
        </w:rPr>
        <w:t>-1</w:t>
      </w:r>
      <w:r w:rsidRPr="00B84726">
        <w:rPr>
          <w:rFonts w:ascii="Century Gothic" w:hAnsi="Century Gothic" w:cs="Times New Roman"/>
          <w:b w:val="0"/>
          <w:szCs w:val="24"/>
        </w:rPr>
        <w:t>) (Figura 7). Para o esterco bovino não se obteve ajuste de regressão e utilizaram-se apenas as médias.</w:t>
      </w:r>
    </w:p>
    <w:p w:rsidR="0024590E" w:rsidRPr="00B84726" w:rsidRDefault="0024590E" w:rsidP="0042272D">
      <w:pPr>
        <w:autoSpaceDE w:val="0"/>
        <w:autoSpaceDN w:val="0"/>
        <w:adjustRightInd w:val="0"/>
        <w:spacing w:after="0" w:line="480" w:lineRule="auto"/>
        <w:ind w:left="-567" w:firstLine="567"/>
        <w:rPr>
          <w:rFonts w:ascii="Century Gothic" w:hAnsi="Century Gothic" w:cs="Times New Roman"/>
          <w:color w:val="231F20"/>
          <w:sz w:val="18"/>
          <w:szCs w:val="24"/>
        </w:rPr>
      </w:pPr>
      <w:r w:rsidRPr="00B84726">
        <w:rPr>
          <w:rFonts w:ascii="Century Gothic" w:hAnsi="Century Gothic" w:cs="Times New Roman"/>
          <w:noProof/>
          <w:color w:val="231F20"/>
          <w:sz w:val="18"/>
          <w:szCs w:val="24"/>
          <w:lang w:eastAsia="pt-BR"/>
        </w:rPr>
        <mc:AlternateContent>
          <mc:Choice Requires="wps">
            <w:drawing>
              <wp:anchor distT="0" distB="0" distL="114300" distR="114300" simplePos="0" relativeHeight="251697152" behindDoc="0" locked="0" layoutInCell="1" allowOverlap="1" wp14:anchorId="4A970702" wp14:editId="1EF4AD72">
                <wp:simplePos x="0" y="0"/>
                <wp:positionH relativeFrom="column">
                  <wp:posOffset>2225040</wp:posOffset>
                </wp:positionH>
                <wp:positionV relativeFrom="paragraph">
                  <wp:posOffset>1128395</wp:posOffset>
                </wp:positionV>
                <wp:extent cx="2714625" cy="998220"/>
                <wp:effectExtent l="0" t="0" r="9525"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998220"/>
                        </a:xfrm>
                        <a:prstGeom prst="rect">
                          <a:avLst/>
                        </a:prstGeom>
                        <a:solidFill>
                          <a:srgbClr val="FFFFFF"/>
                        </a:solidFill>
                        <a:ln w="9525">
                          <a:noFill/>
                          <a:miter lim="800000"/>
                          <a:headEnd/>
                          <a:tailEnd/>
                        </a:ln>
                      </wps:spPr>
                      <wps:txbx>
                        <w:txbxContent>
                          <w:tbl>
                            <w:tblPr>
                              <w:tblW w:w="4146" w:type="dxa"/>
                              <w:tblCellMar>
                                <w:left w:w="0" w:type="dxa"/>
                                <w:right w:w="0" w:type="dxa"/>
                              </w:tblCellMar>
                              <w:tblLook w:val="04A0" w:firstRow="1" w:lastRow="0" w:firstColumn="1" w:lastColumn="0" w:noHBand="0" w:noVBand="1"/>
                            </w:tblPr>
                            <w:tblGrid>
                              <w:gridCol w:w="4146"/>
                            </w:tblGrid>
                            <w:tr w:rsidR="005E49F6" w:rsidRPr="00CA4B51" w:rsidTr="0083776C">
                              <w:trPr>
                                <w:trHeight w:val="329"/>
                              </w:trPr>
                              <w:tc>
                                <w:tcPr>
                                  <w:tcW w:w="4146"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CA4B51" w:rsidRDefault="005E49F6" w:rsidP="0083776C">
                                  <w:pPr>
                                    <w:spacing w:line="240" w:lineRule="auto"/>
                                    <w:jc w:val="left"/>
                                    <w:rPr>
                                      <w:rFonts w:ascii="Century Gothic" w:hAnsi="Century Gothic" w:cs="Arial"/>
                                      <w:b w:val="0"/>
                                      <w:sz w:val="16"/>
                                      <w:szCs w:val="16"/>
                                    </w:rPr>
                                  </w:pPr>
                                  <w:r w:rsidRPr="00CA4B51">
                                    <w:rPr>
                                      <w:rFonts w:ascii="Century Gothic" w:hAnsi="Century Gothic" w:cs="Arial"/>
                                      <w:b w:val="0"/>
                                      <w:sz w:val="16"/>
                                      <w:szCs w:val="16"/>
                                    </w:rPr>
                                    <w:t>(</w:t>
                                  </w:r>
                                  <w:r w:rsidRPr="00CA4B51">
                                    <w:rPr>
                                      <w:rFonts w:ascii="Century Gothic" w:hAnsi="Century Gothic" w:cs="Arial"/>
                                      <w:b w:val="0"/>
                                      <w:noProof/>
                                      <w:sz w:val="16"/>
                                      <w:szCs w:val="16"/>
                                      <w:lang w:eastAsia="pt-BR"/>
                                    </w:rPr>
                                    <w:drawing>
                                      <wp:inline distT="0" distB="0" distL="0" distR="0" wp14:anchorId="66F7FC11" wp14:editId="528DF862">
                                        <wp:extent cx="297815" cy="106045"/>
                                        <wp:effectExtent l="0" t="0" r="6985" b="825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 cy="106045"/>
                                                </a:xfrm>
                                                <a:prstGeom prst="rect">
                                                  <a:avLst/>
                                                </a:prstGeom>
                                                <a:noFill/>
                                                <a:ln>
                                                  <a:noFill/>
                                                </a:ln>
                                              </pic:spPr>
                                            </pic:pic>
                                          </a:graphicData>
                                        </a:graphic>
                                      </wp:inline>
                                    </w:drawing>
                                  </w:r>
                                  <w:r w:rsidRPr="00CA4B51">
                                    <w:rPr>
                                      <w:rFonts w:ascii="Century Gothic" w:hAnsi="Century Gothic" w:cs="Arial"/>
                                      <w:b w:val="0"/>
                                      <w:sz w:val="16"/>
                                      <w:szCs w:val="16"/>
                                    </w:rPr>
                                    <w:t xml:space="preserve">) </w:t>
                                  </w:r>
                                  <w:proofErr w:type="spellStart"/>
                                  <w:r w:rsidRPr="00CA4B51">
                                    <w:rPr>
                                      <w:rFonts w:ascii="Arial" w:hAnsi="Arial" w:cs="Arial"/>
                                      <w:b w:val="0"/>
                                      <w:noProof/>
                                      <w:sz w:val="16"/>
                                      <w:szCs w:val="16"/>
                                      <w:lang w:eastAsia="pt-BR"/>
                                    </w:rPr>
                                    <w:t>ӯ</w:t>
                                  </w:r>
                                  <w:r w:rsidRPr="00CA4B51">
                                    <w:rPr>
                                      <w:rFonts w:ascii="Century Gothic" w:hAnsi="Century Gothic" w:cs="Arial"/>
                                      <w:b w:val="0"/>
                                      <w:sz w:val="16"/>
                                      <w:szCs w:val="16"/>
                                      <w:vertAlign w:val="subscript"/>
                                    </w:rPr>
                                    <w:t>E</w:t>
                                  </w:r>
                                  <w:proofErr w:type="spellEnd"/>
                                  <w:r w:rsidRPr="00CA4B51">
                                    <w:rPr>
                                      <w:rFonts w:ascii="Century Gothic" w:hAnsi="Century Gothic" w:cs="Arial"/>
                                      <w:b w:val="0"/>
                                      <w:sz w:val="16"/>
                                      <w:szCs w:val="16"/>
                                      <w:vertAlign w:val="subscript"/>
                                    </w:rPr>
                                    <w:t>. Bovino</w:t>
                                  </w:r>
                                  <w:r w:rsidRPr="00CA4B51">
                                    <w:rPr>
                                      <w:rFonts w:ascii="Century Gothic" w:hAnsi="Century Gothic" w:cs="Arial"/>
                                      <w:b w:val="0"/>
                                      <w:sz w:val="16"/>
                                      <w:szCs w:val="16"/>
                                    </w:rPr>
                                    <w:t xml:space="preserve"> = 10,80</w:t>
                                  </w:r>
                                </w:p>
                              </w:tc>
                            </w:tr>
                            <w:tr w:rsidR="005E49F6" w:rsidRPr="00CA4B51" w:rsidTr="0083776C">
                              <w:trPr>
                                <w:trHeight w:val="329"/>
                              </w:trPr>
                              <w:tc>
                                <w:tcPr>
                                  <w:tcW w:w="4146"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CA4B51" w:rsidRDefault="005E49F6" w:rsidP="0083776C">
                                  <w:pPr>
                                    <w:spacing w:line="240" w:lineRule="auto"/>
                                    <w:jc w:val="left"/>
                                    <w:rPr>
                                      <w:rFonts w:ascii="Century Gothic" w:hAnsi="Century Gothic" w:cs="Arial"/>
                                      <w:b w:val="0"/>
                                      <w:color w:val="000000"/>
                                      <w:sz w:val="16"/>
                                    </w:rPr>
                                  </w:pPr>
                                  <w:r w:rsidRPr="00CA4B51">
                                    <w:rPr>
                                      <w:rFonts w:ascii="Century Gothic" w:hAnsi="Century Gothic" w:cs="Arial"/>
                                      <w:b w:val="0"/>
                                      <w:sz w:val="16"/>
                                      <w:szCs w:val="16"/>
                                    </w:rPr>
                                    <w:t>(</w:t>
                                  </w:r>
                                  <w:r w:rsidRPr="00CA4B51">
                                    <w:rPr>
                                      <w:rFonts w:ascii="Century Gothic" w:hAnsi="Century Gothic" w:cs="Arial"/>
                                      <w:b w:val="0"/>
                                      <w:noProof/>
                                      <w:sz w:val="16"/>
                                      <w:szCs w:val="16"/>
                                      <w:lang w:eastAsia="pt-BR"/>
                                    </w:rPr>
                                    <w:drawing>
                                      <wp:inline distT="0" distB="0" distL="0" distR="0" wp14:anchorId="2B7EAA22" wp14:editId="3551AEB9">
                                        <wp:extent cx="318770" cy="127635"/>
                                        <wp:effectExtent l="0" t="0" r="0" b="5715"/>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770" cy="127635"/>
                                                </a:xfrm>
                                                <a:prstGeom prst="rect">
                                                  <a:avLst/>
                                                </a:prstGeom>
                                                <a:noFill/>
                                                <a:ln>
                                                  <a:noFill/>
                                                </a:ln>
                                              </pic:spPr>
                                            </pic:pic>
                                          </a:graphicData>
                                        </a:graphic>
                                      </wp:inline>
                                    </w:drawing>
                                  </w:r>
                                  <w:r w:rsidRPr="00CA4B51">
                                    <w:rPr>
                                      <w:rFonts w:ascii="Century Gothic" w:hAnsi="Century Gothic" w:cs="Arial"/>
                                      <w:b w:val="0"/>
                                      <w:sz w:val="16"/>
                                      <w:szCs w:val="16"/>
                                    </w:rPr>
                                    <w:t xml:space="preserve">) </w:t>
                                  </w:r>
                                  <w:proofErr w:type="spellStart"/>
                                  <w:r w:rsidRPr="00CA4B51">
                                    <w:rPr>
                                      <w:rFonts w:ascii="Century Gothic" w:hAnsi="Century Gothic" w:cs="Arial"/>
                                      <w:b w:val="0"/>
                                      <w:noProof/>
                                      <w:sz w:val="16"/>
                                      <w:szCs w:val="16"/>
                                      <w:lang w:eastAsia="pt-BR"/>
                                    </w:rPr>
                                    <w:t>ŷ</w:t>
                                  </w:r>
                                  <w:r w:rsidRPr="00CA4B51">
                                    <w:rPr>
                                      <w:rFonts w:ascii="Century Gothic" w:hAnsi="Century Gothic" w:cs="Arial"/>
                                      <w:b w:val="0"/>
                                      <w:sz w:val="16"/>
                                      <w:szCs w:val="16"/>
                                      <w:vertAlign w:val="subscript"/>
                                    </w:rPr>
                                    <w:t>E</w:t>
                                  </w:r>
                                  <w:proofErr w:type="spellEnd"/>
                                  <w:r w:rsidRPr="00CA4B51">
                                    <w:rPr>
                                      <w:rFonts w:ascii="Century Gothic" w:hAnsi="Century Gothic" w:cs="Arial"/>
                                      <w:b w:val="0"/>
                                      <w:sz w:val="16"/>
                                      <w:szCs w:val="16"/>
                                      <w:vertAlign w:val="subscript"/>
                                    </w:rPr>
                                    <w:t>. Caprino</w:t>
                                  </w:r>
                                  <w:r w:rsidRPr="00CA4B51">
                                    <w:rPr>
                                      <w:rFonts w:ascii="Century Gothic" w:hAnsi="Century Gothic" w:cs="Arial"/>
                                      <w:b w:val="0"/>
                                      <w:sz w:val="16"/>
                                      <w:szCs w:val="16"/>
                                    </w:rPr>
                                    <w:t xml:space="preserve"> =</w:t>
                                  </w:r>
                                  <w:r w:rsidRPr="00CA4B51">
                                    <w:rPr>
                                      <w:rFonts w:ascii="Century Gothic" w:hAnsi="Century Gothic" w:cs="Arial"/>
                                      <w:b w:val="0"/>
                                      <w:color w:val="000000"/>
                                      <w:sz w:val="16"/>
                                    </w:rPr>
                                    <w:t>9,02+0,31</w:t>
                                  </w:r>
                                  <w:proofErr w:type="gramStart"/>
                                  <w:r w:rsidRPr="00CA4B51">
                                    <w:rPr>
                                      <w:rFonts w:ascii="Century Gothic" w:hAnsi="Century Gothic" w:cs="Arial"/>
                                      <w:b w:val="0"/>
                                      <w:color w:val="000000"/>
                                      <w:sz w:val="16"/>
                                    </w:rPr>
                                    <w:t>X-0,</w:t>
                                  </w:r>
                                  <w:proofErr w:type="gramEnd"/>
                                  <w:r w:rsidRPr="00CA4B51">
                                    <w:rPr>
                                      <w:rFonts w:ascii="Century Gothic" w:hAnsi="Century Gothic" w:cs="Arial"/>
                                      <w:b w:val="0"/>
                                      <w:color w:val="000000"/>
                                      <w:sz w:val="16"/>
                                    </w:rPr>
                                    <w:t>4e-2**X²    R²= 70,18%</w:t>
                                  </w:r>
                                </w:p>
                              </w:tc>
                            </w:tr>
                          </w:tbl>
                          <w:p w:rsidR="005E49F6" w:rsidRPr="00CA4B51" w:rsidRDefault="005E49F6" w:rsidP="0024590E">
                            <w:pPr>
                              <w:spacing w:line="240" w:lineRule="auto"/>
                              <w:jc w:val="left"/>
                              <w:rPr>
                                <w:rFonts w:ascii="Century Gothic" w:hAnsi="Century Gothic"/>
                                <w:b w:val="0"/>
                              </w:rPr>
                            </w:pPr>
                            <w:r w:rsidRPr="00CA4B51">
                              <w:rPr>
                                <w:rFonts w:ascii="Century Gothic" w:hAnsi="Century Gothic" w:cs="Arial"/>
                                <w:b w:val="0"/>
                                <w:sz w:val="16"/>
                                <w:szCs w:val="16"/>
                              </w:rPr>
                              <w:t xml:space="preserve"> (</w:t>
                            </w:r>
                            <w:r w:rsidRPr="00CA4B51">
                              <w:rPr>
                                <w:rFonts w:ascii="Century Gothic" w:hAnsi="Century Gothic" w:cs="Arial"/>
                                <w:b w:val="0"/>
                                <w:noProof/>
                                <w:sz w:val="16"/>
                                <w:szCs w:val="16"/>
                                <w:lang w:eastAsia="pt-BR"/>
                              </w:rPr>
                              <w:drawing>
                                <wp:inline distT="0" distB="0" distL="0" distR="0" wp14:anchorId="19A8B6EB" wp14:editId="787E0253">
                                  <wp:extent cx="318770" cy="106045"/>
                                  <wp:effectExtent l="0" t="0" r="5080" b="825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CA4B51">
                              <w:rPr>
                                <w:rFonts w:ascii="Century Gothic" w:hAnsi="Century Gothic" w:cs="Arial"/>
                                <w:b w:val="0"/>
                                <w:sz w:val="16"/>
                                <w:szCs w:val="16"/>
                              </w:rPr>
                              <w:t xml:space="preserve">) </w:t>
                            </w:r>
                            <w:proofErr w:type="spellStart"/>
                            <w:r w:rsidRPr="00CA4B51">
                              <w:rPr>
                                <w:rFonts w:ascii="Century Gothic" w:hAnsi="Century Gothic" w:cs="Arial"/>
                                <w:b w:val="0"/>
                                <w:noProof/>
                                <w:sz w:val="16"/>
                                <w:szCs w:val="16"/>
                                <w:lang w:eastAsia="pt-BR"/>
                              </w:rPr>
                              <w:t>ŷ</w:t>
                            </w:r>
                            <w:r w:rsidRPr="00CA4B51">
                              <w:rPr>
                                <w:rFonts w:ascii="Century Gothic" w:hAnsi="Century Gothic" w:cs="Arial"/>
                                <w:b w:val="0"/>
                                <w:sz w:val="16"/>
                                <w:szCs w:val="16"/>
                                <w:vertAlign w:val="subscript"/>
                              </w:rPr>
                              <w:t>C</w:t>
                            </w:r>
                            <w:proofErr w:type="spellEnd"/>
                            <w:r w:rsidRPr="00CA4B51">
                              <w:rPr>
                                <w:rFonts w:ascii="Century Gothic" w:hAnsi="Century Gothic" w:cs="Arial"/>
                                <w:b w:val="0"/>
                                <w:sz w:val="16"/>
                                <w:szCs w:val="16"/>
                                <w:vertAlign w:val="subscript"/>
                              </w:rPr>
                              <w:t>. Orgânico</w:t>
                            </w:r>
                            <w:r w:rsidRPr="00CA4B51">
                              <w:rPr>
                                <w:rFonts w:ascii="Century Gothic" w:hAnsi="Century Gothic" w:cs="Arial"/>
                                <w:b w:val="0"/>
                                <w:sz w:val="16"/>
                                <w:szCs w:val="16"/>
                              </w:rPr>
                              <w:t xml:space="preserve"> =</w:t>
                            </w:r>
                            <w:r w:rsidRPr="00CA4B51">
                              <w:rPr>
                                <w:rFonts w:ascii="Century Gothic" w:hAnsi="Century Gothic" w:cs="Arial"/>
                                <w:b w:val="0"/>
                                <w:color w:val="000000"/>
                                <w:sz w:val="16"/>
                                <w:szCs w:val="16"/>
                                <w:lang w:eastAsia="pt-BR"/>
                              </w:rPr>
                              <w:t>8,63+0,073X</w:t>
                            </w:r>
                            <w:proofErr w:type="gramStart"/>
                            <w:r w:rsidRPr="00CA4B51">
                              <w:rPr>
                                <w:rFonts w:ascii="Century Gothic" w:hAnsi="Century Gothic" w:cs="Arial"/>
                                <w:b w:val="0"/>
                                <w:color w:val="000000"/>
                                <w:sz w:val="16"/>
                                <w:szCs w:val="16"/>
                                <w:lang w:eastAsia="pt-BR"/>
                              </w:rPr>
                              <w:t xml:space="preserve">   </w:t>
                            </w:r>
                            <w:proofErr w:type="gramEnd"/>
                            <w:r w:rsidRPr="00CA4B51">
                              <w:rPr>
                                <w:rFonts w:ascii="Century Gothic" w:hAnsi="Century Gothic" w:cs="Arial"/>
                                <w:b w:val="0"/>
                                <w:color w:val="000000"/>
                                <w:sz w:val="16"/>
                                <w:szCs w:val="16"/>
                                <w:lang w:eastAsia="pt-BR"/>
                              </w:rPr>
                              <w:t>R²= 87,28%</w:t>
                            </w:r>
                          </w:p>
                          <w:p w:rsidR="005E49F6" w:rsidRPr="00CA4B51" w:rsidRDefault="005E49F6" w:rsidP="0024590E">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75.2pt;margin-top:88.85pt;width:213.75pt;height:78.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" stroked="f">
                <v:textbox>
                  <w:txbxContent>
                    <w:tbl>
                      <w:tblPr>
                        <w:tblW w:w="4146" w:type="dxa"/>
                        <w:tblCellMar>
                          <w:left w:w="0" w:type="dxa"/>
                          <w:right w:w="0" w:type="dxa"/>
                        </w:tblCellMar>
                        <w:tblLook w:val="04A0" w:firstRow="1" w:lastRow="0" w:firstColumn="1" w:lastColumn="0" w:noHBand="0" w:noVBand="1"/>
                      </w:tblPr>
                      <w:tblGrid>
                        <w:gridCol w:w="4146"/>
                      </w:tblGrid>
                      <w:tr w:rsidR="005E49F6" w:rsidRPr="00CA4B51" w:rsidTr="0083776C">
                        <w:trPr>
                          <w:trHeight w:val="329"/>
                        </w:trPr>
                        <w:tc>
                          <w:tcPr>
                            <w:tcW w:w="4146"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CA4B51" w:rsidRDefault="005E49F6" w:rsidP="0083776C">
                            <w:pPr>
                              <w:spacing w:line="240" w:lineRule="auto"/>
                              <w:jc w:val="left"/>
                              <w:rPr>
                                <w:rFonts w:ascii="Century Gothic" w:hAnsi="Century Gothic" w:cs="Arial"/>
                                <w:b w:val="0"/>
                                <w:sz w:val="16"/>
                                <w:szCs w:val="16"/>
                              </w:rPr>
                            </w:pPr>
                            <w:r w:rsidRPr="00CA4B51">
                              <w:rPr>
                                <w:rFonts w:ascii="Century Gothic" w:hAnsi="Century Gothic" w:cs="Arial"/>
                                <w:b w:val="0"/>
                                <w:sz w:val="16"/>
                                <w:szCs w:val="16"/>
                              </w:rPr>
                              <w:t>(</w:t>
                            </w:r>
                            <w:r w:rsidRPr="00CA4B51">
                              <w:rPr>
                                <w:rFonts w:ascii="Century Gothic" w:hAnsi="Century Gothic" w:cs="Arial"/>
                                <w:b w:val="0"/>
                                <w:noProof/>
                                <w:sz w:val="16"/>
                                <w:szCs w:val="16"/>
                                <w:lang w:eastAsia="pt-BR"/>
                              </w:rPr>
                              <w:drawing>
                                <wp:inline distT="0" distB="0" distL="0" distR="0" wp14:anchorId="66F7FC11" wp14:editId="528DF862">
                                  <wp:extent cx="297815" cy="106045"/>
                                  <wp:effectExtent l="0" t="0" r="6985" b="825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 cy="106045"/>
                                          </a:xfrm>
                                          <a:prstGeom prst="rect">
                                            <a:avLst/>
                                          </a:prstGeom>
                                          <a:noFill/>
                                          <a:ln>
                                            <a:noFill/>
                                          </a:ln>
                                        </pic:spPr>
                                      </pic:pic>
                                    </a:graphicData>
                                  </a:graphic>
                                </wp:inline>
                              </w:drawing>
                            </w:r>
                            <w:r w:rsidRPr="00CA4B51">
                              <w:rPr>
                                <w:rFonts w:ascii="Century Gothic" w:hAnsi="Century Gothic" w:cs="Arial"/>
                                <w:b w:val="0"/>
                                <w:sz w:val="16"/>
                                <w:szCs w:val="16"/>
                              </w:rPr>
                              <w:t xml:space="preserve">) </w:t>
                            </w:r>
                            <w:proofErr w:type="spellStart"/>
                            <w:r w:rsidRPr="00CA4B51">
                              <w:rPr>
                                <w:rFonts w:ascii="Arial" w:hAnsi="Arial" w:cs="Arial"/>
                                <w:b w:val="0"/>
                                <w:noProof/>
                                <w:sz w:val="16"/>
                                <w:szCs w:val="16"/>
                                <w:lang w:eastAsia="pt-BR"/>
                              </w:rPr>
                              <w:t>ӯ</w:t>
                            </w:r>
                            <w:r w:rsidRPr="00CA4B51">
                              <w:rPr>
                                <w:rFonts w:ascii="Century Gothic" w:hAnsi="Century Gothic" w:cs="Arial"/>
                                <w:b w:val="0"/>
                                <w:sz w:val="16"/>
                                <w:szCs w:val="16"/>
                                <w:vertAlign w:val="subscript"/>
                              </w:rPr>
                              <w:t>E</w:t>
                            </w:r>
                            <w:proofErr w:type="spellEnd"/>
                            <w:r w:rsidRPr="00CA4B51">
                              <w:rPr>
                                <w:rFonts w:ascii="Century Gothic" w:hAnsi="Century Gothic" w:cs="Arial"/>
                                <w:b w:val="0"/>
                                <w:sz w:val="16"/>
                                <w:szCs w:val="16"/>
                                <w:vertAlign w:val="subscript"/>
                              </w:rPr>
                              <w:t>. Bovino</w:t>
                            </w:r>
                            <w:r w:rsidRPr="00CA4B51">
                              <w:rPr>
                                <w:rFonts w:ascii="Century Gothic" w:hAnsi="Century Gothic" w:cs="Arial"/>
                                <w:b w:val="0"/>
                                <w:sz w:val="16"/>
                                <w:szCs w:val="16"/>
                              </w:rPr>
                              <w:t xml:space="preserve"> = 10,80</w:t>
                            </w:r>
                          </w:p>
                        </w:tc>
                      </w:tr>
                      <w:tr w:rsidR="005E49F6" w:rsidRPr="00CA4B51" w:rsidTr="0083776C">
                        <w:trPr>
                          <w:trHeight w:val="329"/>
                        </w:trPr>
                        <w:tc>
                          <w:tcPr>
                            <w:tcW w:w="4146"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CA4B51" w:rsidRDefault="005E49F6" w:rsidP="0083776C">
                            <w:pPr>
                              <w:spacing w:line="240" w:lineRule="auto"/>
                              <w:jc w:val="left"/>
                              <w:rPr>
                                <w:rFonts w:ascii="Century Gothic" w:hAnsi="Century Gothic" w:cs="Arial"/>
                                <w:b w:val="0"/>
                                <w:color w:val="000000"/>
                                <w:sz w:val="16"/>
                              </w:rPr>
                            </w:pPr>
                            <w:r w:rsidRPr="00CA4B51">
                              <w:rPr>
                                <w:rFonts w:ascii="Century Gothic" w:hAnsi="Century Gothic" w:cs="Arial"/>
                                <w:b w:val="0"/>
                                <w:sz w:val="16"/>
                                <w:szCs w:val="16"/>
                              </w:rPr>
                              <w:t>(</w:t>
                            </w:r>
                            <w:r w:rsidRPr="00CA4B51">
                              <w:rPr>
                                <w:rFonts w:ascii="Century Gothic" w:hAnsi="Century Gothic" w:cs="Arial"/>
                                <w:b w:val="0"/>
                                <w:noProof/>
                                <w:sz w:val="16"/>
                                <w:szCs w:val="16"/>
                                <w:lang w:eastAsia="pt-BR"/>
                              </w:rPr>
                              <w:drawing>
                                <wp:inline distT="0" distB="0" distL="0" distR="0" wp14:anchorId="2B7EAA22" wp14:editId="3551AEB9">
                                  <wp:extent cx="318770" cy="127635"/>
                                  <wp:effectExtent l="0" t="0" r="0" b="5715"/>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770" cy="127635"/>
                                          </a:xfrm>
                                          <a:prstGeom prst="rect">
                                            <a:avLst/>
                                          </a:prstGeom>
                                          <a:noFill/>
                                          <a:ln>
                                            <a:noFill/>
                                          </a:ln>
                                        </pic:spPr>
                                      </pic:pic>
                                    </a:graphicData>
                                  </a:graphic>
                                </wp:inline>
                              </w:drawing>
                            </w:r>
                            <w:r w:rsidRPr="00CA4B51">
                              <w:rPr>
                                <w:rFonts w:ascii="Century Gothic" w:hAnsi="Century Gothic" w:cs="Arial"/>
                                <w:b w:val="0"/>
                                <w:sz w:val="16"/>
                                <w:szCs w:val="16"/>
                              </w:rPr>
                              <w:t xml:space="preserve">) </w:t>
                            </w:r>
                            <w:proofErr w:type="spellStart"/>
                            <w:r w:rsidRPr="00CA4B51">
                              <w:rPr>
                                <w:rFonts w:ascii="Century Gothic" w:hAnsi="Century Gothic" w:cs="Arial"/>
                                <w:b w:val="0"/>
                                <w:noProof/>
                                <w:sz w:val="16"/>
                                <w:szCs w:val="16"/>
                                <w:lang w:eastAsia="pt-BR"/>
                              </w:rPr>
                              <w:t>ŷ</w:t>
                            </w:r>
                            <w:r w:rsidRPr="00CA4B51">
                              <w:rPr>
                                <w:rFonts w:ascii="Century Gothic" w:hAnsi="Century Gothic" w:cs="Arial"/>
                                <w:b w:val="0"/>
                                <w:sz w:val="16"/>
                                <w:szCs w:val="16"/>
                                <w:vertAlign w:val="subscript"/>
                              </w:rPr>
                              <w:t>E</w:t>
                            </w:r>
                            <w:proofErr w:type="spellEnd"/>
                            <w:r w:rsidRPr="00CA4B51">
                              <w:rPr>
                                <w:rFonts w:ascii="Century Gothic" w:hAnsi="Century Gothic" w:cs="Arial"/>
                                <w:b w:val="0"/>
                                <w:sz w:val="16"/>
                                <w:szCs w:val="16"/>
                                <w:vertAlign w:val="subscript"/>
                              </w:rPr>
                              <w:t>. Caprino</w:t>
                            </w:r>
                            <w:r w:rsidRPr="00CA4B51">
                              <w:rPr>
                                <w:rFonts w:ascii="Century Gothic" w:hAnsi="Century Gothic" w:cs="Arial"/>
                                <w:b w:val="0"/>
                                <w:sz w:val="16"/>
                                <w:szCs w:val="16"/>
                              </w:rPr>
                              <w:t xml:space="preserve"> =</w:t>
                            </w:r>
                            <w:r w:rsidRPr="00CA4B51">
                              <w:rPr>
                                <w:rFonts w:ascii="Century Gothic" w:hAnsi="Century Gothic" w:cs="Arial"/>
                                <w:b w:val="0"/>
                                <w:color w:val="000000"/>
                                <w:sz w:val="16"/>
                              </w:rPr>
                              <w:t>9,02+0,31</w:t>
                            </w:r>
                            <w:proofErr w:type="gramStart"/>
                            <w:r w:rsidRPr="00CA4B51">
                              <w:rPr>
                                <w:rFonts w:ascii="Century Gothic" w:hAnsi="Century Gothic" w:cs="Arial"/>
                                <w:b w:val="0"/>
                                <w:color w:val="000000"/>
                                <w:sz w:val="16"/>
                              </w:rPr>
                              <w:t>X-0,</w:t>
                            </w:r>
                            <w:proofErr w:type="gramEnd"/>
                            <w:r w:rsidRPr="00CA4B51">
                              <w:rPr>
                                <w:rFonts w:ascii="Century Gothic" w:hAnsi="Century Gothic" w:cs="Arial"/>
                                <w:b w:val="0"/>
                                <w:color w:val="000000"/>
                                <w:sz w:val="16"/>
                              </w:rPr>
                              <w:t>4e-2**X²    R²= 70,18%</w:t>
                            </w:r>
                          </w:p>
                        </w:tc>
                      </w:tr>
                    </w:tbl>
                    <w:p w:rsidR="005E49F6" w:rsidRPr="00CA4B51" w:rsidRDefault="005E49F6" w:rsidP="0024590E">
                      <w:pPr>
                        <w:spacing w:line="240" w:lineRule="auto"/>
                        <w:jc w:val="left"/>
                        <w:rPr>
                          <w:rFonts w:ascii="Century Gothic" w:hAnsi="Century Gothic"/>
                          <w:b w:val="0"/>
                        </w:rPr>
                      </w:pPr>
                      <w:r w:rsidRPr="00CA4B51">
                        <w:rPr>
                          <w:rFonts w:ascii="Century Gothic" w:hAnsi="Century Gothic" w:cs="Arial"/>
                          <w:b w:val="0"/>
                          <w:sz w:val="16"/>
                          <w:szCs w:val="16"/>
                        </w:rPr>
                        <w:t xml:space="preserve"> (</w:t>
                      </w:r>
                      <w:r w:rsidRPr="00CA4B51">
                        <w:rPr>
                          <w:rFonts w:ascii="Century Gothic" w:hAnsi="Century Gothic" w:cs="Arial"/>
                          <w:b w:val="0"/>
                          <w:noProof/>
                          <w:sz w:val="16"/>
                          <w:szCs w:val="16"/>
                          <w:lang w:eastAsia="pt-BR"/>
                        </w:rPr>
                        <w:drawing>
                          <wp:inline distT="0" distB="0" distL="0" distR="0" wp14:anchorId="19A8B6EB" wp14:editId="787E0253">
                            <wp:extent cx="318770" cy="106045"/>
                            <wp:effectExtent l="0" t="0" r="5080" b="825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CA4B51">
                        <w:rPr>
                          <w:rFonts w:ascii="Century Gothic" w:hAnsi="Century Gothic" w:cs="Arial"/>
                          <w:b w:val="0"/>
                          <w:sz w:val="16"/>
                          <w:szCs w:val="16"/>
                        </w:rPr>
                        <w:t xml:space="preserve">) </w:t>
                      </w:r>
                      <w:proofErr w:type="spellStart"/>
                      <w:r w:rsidRPr="00CA4B51">
                        <w:rPr>
                          <w:rFonts w:ascii="Century Gothic" w:hAnsi="Century Gothic" w:cs="Arial"/>
                          <w:b w:val="0"/>
                          <w:noProof/>
                          <w:sz w:val="16"/>
                          <w:szCs w:val="16"/>
                          <w:lang w:eastAsia="pt-BR"/>
                        </w:rPr>
                        <w:t>ŷ</w:t>
                      </w:r>
                      <w:r w:rsidRPr="00CA4B51">
                        <w:rPr>
                          <w:rFonts w:ascii="Century Gothic" w:hAnsi="Century Gothic" w:cs="Arial"/>
                          <w:b w:val="0"/>
                          <w:sz w:val="16"/>
                          <w:szCs w:val="16"/>
                          <w:vertAlign w:val="subscript"/>
                        </w:rPr>
                        <w:t>C</w:t>
                      </w:r>
                      <w:proofErr w:type="spellEnd"/>
                      <w:r w:rsidRPr="00CA4B51">
                        <w:rPr>
                          <w:rFonts w:ascii="Century Gothic" w:hAnsi="Century Gothic" w:cs="Arial"/>
                          <w:b w:val="0"/>
                          <w:sz w:val="16"/>
                          <w:szCs w:val="16"/>
                          <w:vertAlign w:val="subscript"/>
                        </w:rPr>
                        <w:t>. Orgânico</w:t>
                      </w:r>
                      <w:r w:rsidRPr="00CA4B51">
                        <w:rPr>
                          <w:rFonts w:ascii="Century Gothic" w:hAnsi="Century Gothic" w:cs="Arial"/>
                          <w:b w:val="0"/>
                          <w:sz w:val="16"/>
                          <w:szCs w:val="16"/>
                        </w:rPr>
                        <w:t xml:space="preserve"> =</w:t>
                      </w:r>
                      <w:r w:rsidRPr="00CA4B51">
                        <w:rPr>
                          <w:rFonts w:ascii="Century Gothic" w:hAnsi="Century Gothic" w:cs="Arial"/>
                          <w:b w:val="0"/>
                          <w:color w:val="000000"/>
                          <w:sz w:val="16"/>
                          <w:szCs w:val="16"/>
                          <w:lang w:eastAsia="pt-BR"/>
                        </w:rPr>
                        <w:t>8,63+0,073X</w:t>
                      </w:r>
                      <w:proofErr w:type="gramStart"/>
                      <w:r w:rsidRPr="00CA4B51">
                        <w:rPr>
                          <w:rFonts w:ascii="Century Gothic" w:hAnsi="Century Gothic" w:cs="Arial"/>
                          <w:b w:val="0"/>
                          <w:color w:val="000000"/>
                          <w:sz w:val="16"/>
                          <w:szCs w:val="16"/>
                          <w:lang w:eastAsia="pt-BR"/>
                        </w:rPr>
                        <w:t xml:space="preserve">   </w:t>
                      </w:r>
                      <w:proofErr w:type="gramEnd"/>
                      <w:r w:rsidRPr="00CA4B51">
                        <w:rPr>
                          <w:rFonts w:ascii="Century Gothic" w:hAnsi="Century Gothic" w:cs="Arial"/>
                          <w:b w:val="0"/>
                          <w:color w:val="000000"/>
                          <w:sz w:val="16"/>
                          <w:szCs w:val="16"/>
                          <w:lang w:eastAsia="pt-BR"/>
                        </w:rPr>
                        <w:t>R²= 87,28%</w:t>
                      </w:r>
                    </w:p>
                    <w:p w:rsidR="005E49F6" w:rsidRPr="00CA4B51" w:rsidRDefault="005E49F6" w:rsidP="0024590E">
                      <w:pPr>
                        <w:rPr>
                          <w:rFonts w:ascii="Century Gothic" w:hAnsi="Century Gothic"/>
                        </w:rPr>
                      </w:pPr>
                    </w:p>
                  </w:txbxContent>
                </v:textbox>
              </v:shape>
            </w:pict>
          </mc:Fallback>
        </mc:AlternateContent>
      </w:r>
      <w:r w:rsidRPr="00B84726">
        <w:rPr>
          <w:rFonts w:ascii="Century Gothic" w:hAnsi="Century Gothic" w:cs="Times New Roman"/>
          <w:noProof/>
          <w:sz w:val="18"/>
          <w:lang w:eastAsia="pt-BR"/>
        </w:rPr>
        <w:drawing>
          <wp:inline distT="0" distB="0" distL="0" distR="0" wp14:anchorId="2BAEC076" wp14:editId="6A1A44BC">
            <wp:extent cx="5419725" cy="25908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4590E" w:rsidRPr="0026354C" w:rsidRDefault="0026354C" w:rsidP="0026354C">
      <w:pPr>
        <w:spacing w:line="240" w:lineRule="auto"/>
        <w:ind w:right="-1"/>
        <w:jc w:val="both"/>
        <w:rPr>
          <w:rFonts w:ascii="Century Gothic" w:hAnsi="Century Gothic" w:cs="Times New Roman"/>
          <w:sz w:val="20"/>
        </w:rPr>
      </w:pPr>
      <w:r w:rsidRPr="0026354C">
        <w:rPr>
          <w:rFonts w:ascii="Century Gothic" w:hAnsi="Century Gothic" w:cs="Times New Roman"/>
          <w:bCs/>
          <w:sz w:val="20"/>
        </w:rPr>
        <w:t>Figura 7.</w:t>
      </w:r>
      <w:r w:rsidR="0024590E" w:rsidRPr="0026354C">
        <w:rPr>
          <w:rFonts w:ascii="Century Gothic" w:hAnsi="Century Gothic" w:cs="Times New Roman"/>
          <w:sz w:val="20"/>
        </w:rPr>
        <w:t xml:space="preserve"> </w:t>
      </w:r>
      <w:r w:rsidR="0024590E" w:rsidRPr="0026354C">
        <w:rPr>
          <w:rFonts w:ascii="Century Gothic" w:hAnsi="Century Gothic" w:cs="Times New Roman"/>
          <w:b w:val="0"/>
          <w:sz w:val="20"/>
        </w:rPr>
        <w:t>Teor de nitrogênio (g kg</w:t>
      </w:r>
      <w:r w:rsidR="0024590E" w:rsidRPr="0026354C">
        <w:rPr>
          <w:rFonts w:ascii="Century Gothic" w:hAnsi="Century Gothic" w:cs="Times New Roman"/>
          <w:b w:val="0"/>
          <w:sz w:val="20"/>
          <w:vertAlign w:val="superscript"/>
        </w:rPr>
        <w:t>-1</w:t>
      </w:r>
      <w:r w:rsidR="0024590E" w:rsidRPr="0026354C">
        <w:rPr>
          <w:rFonts w:ascii="Century Gothic" w:hAnsi="Century Gothic" w:cs="Times New Roman"/>
          <w:b w:val="0"/>
          <w:sz w:val="20"/>
        </w:rPr>
        <w:t xml:space="preserve">) na massa seca da parte aérea em mudas de tamarindeiro, em função de diferentes proporções e fontes orgânicas incorporadas </w:t>
      </w:r>
      <w:r w:rsidR="001133A1" w:rsidRPr="0026354C">
        <w:rPr>
          <w:rFonts w:ascii="Century Gothic" w:hAnsi="Century Gothic" w:cs="Times New Roman"/>
          <w:b w:val="0"/>
          <w:sz w:val="20"/>
        </w:rPr>
        <w:t>ao substrato</w:t>
      </w:r>
      <w:r>
        <w:rPr>
          <w:rFonts w:ascii="Century Gothic" w:hAnsi="Century Gothic" w:cs="Times New Roman"/>
          <w:b w:val="0"/>
          <w:sz w:val="20"/>
        </w:rPr>
        <w:t xml:space="preserve">. </w:t>
      </w:r>
      <w:r w:rsidR="0004232E" w:rsidRPr="0026354C">
        <w:rPr>
          <w:rFonts w:ascii="Century Gothic" w:hAnsi="Century Gothic" w:cs="Times New Roman"/>
          <w:b w:val="0"/>
          <w:sz w:val="20"/>
        </w:rPr>
        <w:t>Mossoró-RN</w:t>
      </w:r>
      <w:r w:rsidR="0024590E" w:rsidRPr="0026354C">
        <w:rPr>
          <w:rFonts w:ascii="Century Gothic" w:hAnsi="Century Gothic" w:cs="Times New Roman"/>
          <w:b w:val="0"/>
          <w:sz w:val="20"/>
        </w:rPr>
        <w:t>, 2014</w:t>
      </w:r>
    </w:p>
    <w:p w:rsidR="0024590E" w:rsidRPr="00B84726" w:rsidRDefault="0024590E" w:rsidP="0042272D">
      <w:pPr>
        <w:spacing w:after="0" w:line="480" w:lineRule="auto"/>
        <w:ind w:firstLine="567"/>
        <w:jc w:val="both"/>
        <w:rPr>
          <w:rFonts w:ascii="Century Gothic" w:hAnsi="Century Gothic" w:cs="Times New Roman"/>
          <w:b w:val="0"/>
          <w:szCs w:val="24"/>
        </w:rPr>
      </w:pPr>
    </w:p>
    <w:p w:rsidR="00E455F6" w:rsidRPr="00B84726" w:rsidRDefault="00E156E1" w:rsidP="0042272D">
      <w:pPr>
        <w:spacing w:after="0" w:line="480" w:lineRule="auto"/>
        <w:ind w:firstLine="567"/>
        <w:jc w:val="both"/>
        <w:rPr>
          <w:rFonts w:ascii="Century Gothic" w:hAnsi="Century Gothic" w:cs="Times New Roman"/>
          <w:b w:val="0"/>
          <w:szCs w:val="24"/>
        </w:rPr>
      </w:pPr>
      <w:r w:rsidRPr="00B84726">
        <w:rPr>
          <w:rFonts w:ascii="Century Gothic" w:hAnsi="Century Gothic" w:cs="Times New Roman"/>
          <w:b w:val="0"/>
          <w:szCs w:val="24"/>
        </w:rPr>
        <w:t>Comportamento semelhante foi observado por Pereira (2010) observou ao estudar o efeito da cama de frango no desenvolvimento de mudas de tamarindeiro, que o teor de nitrogênio encontrado na parte aérea da</w:t>
      </w:r>
      <w:r w:rsidR="00E63686">
        <w:rPr>
          <w:rFonts w:ascii="Century Gothic" w:hAnsi="Century Gothic" w:cs="Times New Roman"/>
          <w:b w:val="0"/>
          <w:szCs w:val="24"/>
        </w:rPr>
        <w:t>s mudas foi em media de 12,15 g.</w:t>
      </w:r>
      <w:r w:rsidRPr="00B84726">
        <w:rPr>
          <w:rFonts w:ascii="Century Gothic" w:hAnsi="Century Gothic" w:cs="Times New Roman"/>
          <w:b w:val="0"/>
          <w:szCs w:val="24"/>
        </w:rPr>
        <w:t>kg</w:t>
      </w:r>
      <w:r w:rsidRPr="00B84726">
        <w:rPr>
          <w:rFonts w:ascii="Century Gothic" w:hAnsi="Century Gothic" w:cs="Times New Roman"/>
          <w:b w:val="0"/>
          <w:szCs w:val="24"/>
          <w:vertAlign w:val="superscript"/>
        </w:rPr>
        <w:t>-1</w:t>
      </w:r>
      <w:r w:rsidRPr="00B84726">
        <w:rPr>
          <w:rFonts w:ascii="Century Gothic" w:hAnsi="Century Gothic" w:cs="Times New Roman"/>
          <w:b w:val="0"/>
          <w:szCs w:val="24"/>
        </w:rPr>
        <w:t>.</w:t>
      </w:r>
    </w:p>
    <w:p w:rsidR="00E156E1" w:rsidRPr="00B84726" w:rsidRDefault="00E156E1" w:rsidP="0042272D">
      <w:pPr>
        <w:autoSpaceDE w:val="0"/>
        <w:autoSpaceDN w:val="0"/>
        <w:adjustRightInd w:val="0"/>
        <w:spacing w:after="0" w:line="480" w:lineRule="auto"/>
        <w:ind w:firstLine="567"/>
        <w:jc w:val="both"/>
        <w:rPr>
          <w:rFonts w:ascii="Century Gothic" w:hAnsi="Century Gothic" w:cs="Times New Roman"/>
          <w:b w:val="0"/>
          <w:color w:val="000000" w:themeColor="text1"/>
          <w:szCs w:val="24"/>
        </w:rPr>
      </w:pPr>
      <w:r w:rsidRPr="00B84726">
        <w:rPr>
          <w:rFonts w:ascii="Century Gothic" w:hAnsi="Century Gothic" w:cs="Times New Roman"/>
          <w:b w:val="0"/>
          <w:szCs w:val="24"/>
        </w:rPr>
        <w:lastRenderedPageBreak/>
        <w:t>O correu diminuição linear no teor fósforo da parte aérea, com o aumento das proporções das fontes orgânicas (esterco caprino e composto orgânico) de acordo com a (F</w:t>
      </w:r>
      <w:r w:rsidR="00276869" w:rsidRPr="00B84726">
        <w:rPr>
          <w:rFonts w:ascii="Century Gothic" w:hAnsi="Century Gothic" w:cs="Times New Roman"/>
          <w:b w:val="0"/>
          <w:szCs w:val="24"/>
        </w:rPr>
        <w:t>igura</w:t>
      </w:r>
      <w:r w:rsidRPr="00B84726">
        <w:rPr>
          <w:rFonts w:ascii="Century Gothic" w:hAnsi="Century Gothic" w:cs="Times New Roman"/>
          <w:b w:val="0"/>
          <w:szCs w:val="24"/>
        </w:rPr>
        <w:t xml:space="preserve"> 8). O esterco bovino teve comportamento diferente como o aumento na proporção houve um incremento no substrato, porem na parte aérea seu comportamento ocorreu de forma inversa. Esso pode ter sido devido à eficiência na absorção e aproveitamento do fósforo do solo pelo tamarindeiro como reflexo de sua adaptação a solos de baixa fertilidade (</w:t>
      </w:r>
      <w:proofErr w:type="spellStart"/>
      <w:r w:rsidRPr="00B84726">
        <w:rPr>
          <w:rFonts w:ascii="Century Gothic" w:hAnsi="Century Gothic" w:cs="Times New Roman"/>
          <w:b w:val="0"/>
          <w:szCs w:val="24"/>
        </w:rPr>
        <w:t>S</w:t>
      </w:r>
      <w:r w:rsidR="002C1B61" w:rsidRPr="00B84726">
        <w:rPr>
          <w:rFonts w:ascii="Century Gothic" w:hAnsi="Century Gothic" w:cs="Times New Roman"/>
          <w:b w:val="0"/>
          <w:szCs w:val="24"/>
        </w:rPr>
        <w:t>amarão</w:t>
      </w:r>
      <w:proofErr w:type="spellEnd"/>
      <w:r w:rsidRPr="00B84726">
        <w:rPr>
          <w:rFonts w:ascii="Century Gothic" w:hAnsi="Century Gothic" w:cs="Times New Roman"/>
          <w:b w:val="0"/>
          <w:szCs w:val="24"/>
        </w:rPr>
        <w:t>, 2009</w:t>
      </w:r>
      <w:r w:rsidR="00E63686">
        <w:rPr>
          <w:rFonts w:ascii="Century Gothic" w:hAnsi="Century Gothic" w:cs="Times New Roman"/>
          <w:b w:val="0"/>
          <w:szCs w:val="24"/>
        </w:rPr>
        <w:t xml:space="preserve">; Dias </w:t>
      </w:r>
      <w:proofErr w:type="gramStart"/>
      <w:r w:rsidR="00E63686">
        <w:rPr>
          <w:rFonts w:ascii="Century Gothic" w:hAnsi="Century Gothic" w:cs="Times New Roman"/>
          <w:b w:val="0"/>
          <w:szCs w:val="24"/>
        </w:rPr>
        <w:t>et</w:t>
      </w:r>
      <w:proofErr w:type="gramEnd"/>
      <w:r w:rsidR="00E63686">
        <w:rPr>
          <w:rFonts w:ascii="Century Gothic" w:hAnsi="Century Gothic" w:cs="Times New Roman"/>
          <w:b w:val="0"/>
          <w:szCs w:val="24"/>
        </w:rPr>
        <w:t xml:space="preserve"> al.</w:t>
      </w:r>
      <w:r w:rsidR="006C3DF7" w:rsidRPr="00B84726">
        <w:rPr>
          <w:rFonts w:ascii="Century Gothic" w:hAnsi="Century Gothic" w:cs="Times New Roman"/>
          <w:b w:val="0"/>
          <w:szCs w:val="24"/>
        </w:rPr>
        <w:t xml:space="preserve"> 2009</w:t>
      </w:r>
      <w:r w:rsidRPr="00B84726">
        <w:rPr>
          <w:rFonts w:ascii="Century Gothic" w:hAnsi="Century Gothic" w:cs="Times New Roman"/>
          <w:b w:val="0"/>
          <w:color w:val="000000" w:themeColor="text1"/>
          <w:szCs w:val="24"/>
        </w:rPr>
        <w:t>) ou consequência de um possível efeito de diluição, pois ocorreu maior produção de massa seca com aumento das proporções das fontes orgânicas.</w:t>
      </w:r>
    </w:p>
    <w:p w:rsidR="00276869" w:rsidRPr="00B84726" w:rsidRDefault="00276869" w:rsidP="0042272D">
      <w:pPr>
        <w:autoSpaceDE w:val="0"/>
        <w:autoSpaceDN w:val="0"/>
        <w:adjustRightInd w:val="0"/>
        <w:spacing w:after="0" w:line="480" w:lineRule="auto"/>
        <w:ind w:left="-567" w:firstLine="567"/>
        <w:jc w:val="both"/>
        <w:rPr>
          <w:rFonts w:ascii="Century Gothic" w:hAnsi="Century Gothic" w:cs="Times New Roman"/>
          <w:sz w:val="18"/>
          <w:szCs w:val="24"/>
        </w:rPr>
      </w:pPr>
      <w:r w:rsidRPr="00B84726">
        <w:rPr>
          <w:rFonts w:ascii="Century Gothic" w:hAnsi="Century Gothic" w:cs="Times New Roman"/>
          <w:noProof/>
          <w:color w:val="FF0000"/>
          <w:sz w:val="18"/>
          <w:szCs w:val="24"/>
          <w:lang w:eastAsia="pt-BR"/>
        </w:rPr>
        <mc:AlternateContent>
          <mc:Choice Requires="wps">
            <w:drawing>
              <wp:anchor distT="0" distB="0" distL="114300" distR="114300" simplePos="0" relativeHeight="251699200" behindDoc="0" locked="0" layoutInCell="1" allowOverlap="1" wp14:anchorId="0CCBC049" wp14:editId="7F9C57C7">
                <wp:simplePos x="0" y="0"/>
                <wp:positionH relativeFrom="column">
                  <wp:posOffset>2339340</wp:posOffset>
                </wp:positionH>
                <wp:positionV relativeFrom="paragraph">
                  <wp:posOffset>175895</wp:posOffset>
                </wp:positionV>
                <wp:extent cx="2819400" cy="857250"/>
                <wp:effectExtent l="0" t="0" r="0" b="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857250"/>
                        </a:xfrm>
                        <a:prstGeom prst="rect">
                          <a:avLst/>
                        </a:prstGeom>
                        <a:solidFill>
                          <a:srgbClr val="FFFFFF"/>
                        </a:solidFill>
                        <a:ln w="9525">
                          <a:noFill/>
                          <a:miter lim="800000"/>
                          <a:headEnd/>
                          <a:tailEnd/>
                        </a:ln>
                      </wps:spPr>
                      <wps:txbx>
                        <w:txbxContent>
                          <w:tbl>
                            <w:tblPr>
                              <w:tblW w:w="4146" w:type="dxa"/>
                              <w:tblCellMar>
                                <w:left w:w="0" w:type="dxa"/>
                                <w:right w:w="0" w:type="dxa"/>
                              </w:tblCellMar>
                              <w:tblLook w:val="04A0" w:firstRow="1" w:lastRow="0" w:firstColumn="1" w:lastColumn="0" w:noHBand="0" w:noVBand="1"/>
                            </w:tblPr>
                            <w:tblGrid>
                              <w:gridCol w:w="4146"/>
                            </w:tblGrid>
                            <w:tr w:rsidR="005E49F6" w:rsidRPr="0026354C" w:rsidTr="0083776C">
                              <w:trPr>
                                <w:trHeight w:val="329"/>
                              </w:trPr>
                              <w:tc>
                                <w:tcPr>
                                  <w:tcW w:w="4146"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26354C" w:rsidRDefault="005E49F6" w:rsidP="0083776C">
                                  <w:pPr>
                                    <w:spacing w:line="240" w:lineRule="auto"/>
                                    <w:jc w:val="left"/>
                                    <w:rPr>
                                      <w:rFonts w:ascii="Century Gothic" w:hAnsi="Century Gothic" w:cs="Arial"/>
                                      <w:b w:val="0"/>
                                      <w:sz w:val="16"/>
                                      <w:szCs w:val="16"/>
                                    </w:rPr>
                                  </w:pPr>
                                  <w:r w:rsidRPr="0026354C">
                                    <w:rPr>
                                      <w:rFonts w:ascii="Century Gothic" w:hAnsi="Century Gothic" w:cs="Arial"/>
                                      <w:b w:val="0"/>
                                      <w:sz w:val="16"/>
                                      <w:szCs w:val="16"/>
                                    </w:rPr>
                                    <w:t>(</w:t>
                                  </w:r>
                                  <w:r w:rsidRPr="0026354C">
                                    <w:rPr>
                                      <w:rFonts w:ascii="Century Gothic" w:hAnsi="Century Gothic" w:cs="Arial"/>
                                      <w:b w:val="0"/>
                                      <w:noProof/>
                                      <w:sz w:val="16"/>
                                      <w:szCs w:val="16"/>
                                      <w:lang w:eastAsia="pt-BR"/>
                                    </w:rPr>
                                    <w:drawing>
                                      <wp:inline distT="0" distB="0" distL="0" distR="0" wp14:anchorId="77B1D50F" wp14:editId="7C47A31F">
                                        <wp:extent cx="297815" cy="106045"/>
                                        <wp:effectExtent l="0" t="0" r="6985" b="8255"/>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 cy="106045"/>
                                                </a:xfrm>
                                                <a:prstGeom prst="rect">
                                                  <a:avLst/>
                                                </a:prstGeom>
                                                <a:noFill/>
                                                <a:ln>
                                                  <a:noFill/>
                                                </a:ln>
                                              </pic:spPr>
                                            </pic:pic>
                                          </a:graphicData>
                                        </a:graphic>
                                      </wp:inline>
                                    </w:drawing>
                                  </w:r>
                                  <w:r w:rsidRPr="0026354C">
                                    <w:rPr>
                                      <w:rFonts w:ascii="Century Gothic" w:hAnsi="Century Gothic" w:cs="Arial"/>
                                      <w:b w:val="0"/>
                                      <w:sz w:val="16"/>
                                      <w:szCs w:val="16"/>
                                    </w:rPr>
                                    <w:t xml:space="preserve">) </w:t>
                                  </w:r>
                                  <w:proofErr w:type="spellStart"/>
                                  <w:r w:rsidRPr="0026354C">
                                    <w:rPr>
                                      <w:rFonts w:ascii="Century Gothic" w:hAnsi="Century Gothic" w:cs="Arial"/>
                                      <w:b w:val="0"/>
                                      <w:noProof/>
                                      <w:sz w:val="16"/>
                                      <w:szCs w:val="16"/>
                                      <w:lang w:eastAsia="pt-BR"/>
                                    </w:rPr>
                                    <w:t>ŷ</w:t>
                                  </w:r>
                                  <w:r w:rsidRPr="0026354C">
                                    <w:rPr>
                                      <w:rFonts w:ascii="Century Gothic" w:hAnsi="Century Gothic" w:cs="Arial"/>
                                      <w:b w:val="0"/>
                                      <w:sz w:val="16"/>
                                      <w:szCs w:val="16"/>
                                      <w:vertAlign w:val="subscript"/>
                                    </w:rPr>
                                    <w:t>E</w:t>
                                  </w:r>
                                  <w:proofErr w:type="spellEnd"/>
                                  <w:r w:rsidRPr="0026354C">
                                    <w:rPr>
                                      <w:rFonts w:ascii="Century Gothic" w:hAnsi="Century Gothic" w:cs="Arial"/>
                                      <w:b w:val="0"/>
                                      <w:sz w:val="16"/>
                                      <w:szCs w:val="16"/>
                                      <w:vertAlign w:val="subscript"/>
                                    </w:rPr>
                                    <w:t>. Bovino</w:t>
                                  </w:r>
                                  <w:r w:rsidRPr="0026354C">
                                    <w:rPr>
                                      <w:rFonts w:ascii="Century Gothic" w:hAnsi="Century Gothic" w:cs="Arial"/>
                                      <w:b w:val="0"/>
                                      <w:sz w:val="16"/>
                                      <w:szCs w:val="16"/>
                                    </w:rPr>
                                    <w:t xml:space="preserve"> =7,00+0,15</w:t>
                                  </w:r>
                                  <w:proofErr w:type="gramStart"/>
                                  <w:r w:rsidRPr="0026354C">
                                    <w:rPr>
                                      <w:rFonts w:ascii="Century Gothic" w:hAnsi="Century Gothic" w:cs="Arial"/>
                                      <w:b w:val="0"/>
                                      <w:sz w:val="16"/>
                                      <w:szCs w:val="16"/>
                                    </w:rPr>
                                    <w:t>X-0,</w:t>
                                  </w:r>
                                  <w:proofErr w:type="gramEnd"/>
                                  <w:r w:rsidRPr="0026354C">
                                    <w:rPr>
                                      <w:rFonts w:ascii="Century Gothic" w:hAnsi="Century Gothic" w:cs="Arial"/>
                                      <w:b w:val="0"/>
                                      <w:sz w:val="16"/>
                                      <w:szCs w:val="16"/>
                                    </w:rPr>
                                    <w:t>1e-2*X²     R²= 94,88%</w:t>
                                  </w:r>
                                </w:p>
                              </w:tc>
                            </w:tr>
                            <w:tr w:rsidR="005E49F6" w:rsidRPr="0026354C" w:rsidTr="0083776C">
                              <w:trPr>
                                <w:trHeight w:val="329"/>
                              </w:trPr>
                              <w:tc>
                                <w:tcPr>
                                  <w:tcW w:w="4146"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26354C" w:rsidRDefault="005E49F6" w:rsidP="0083776C">
                                  <w:pPr>
                                    <w:spacing w:line="240" w:lineRule="auto"/>
                                    <w:jc w:val="left"/>
                                    <w:rPr>
                                      <w:rFonts w:ascii="Century Gothic" w:hAnsi="Century Gothic" w:cs="Arial"/>
                                      <w:b w:val="0"/>
                                      <w:color w:val="000000"/>
                                      <w:sz w:val="16"/>
                                    </w:rPr>
                                  </w:pPr>
                                  <w:r w:rsidRPr="0026354C">
                                    <w:rPr>
                                      <w:rFonts w:ascii="Century Gothic" w:hAnsi="Century Gothic" w:cs="Arial"/>
                                      <w:b w:val="0"/>
                                      <w:sz w:val="16"/>
                                      <w:szCs w:val="16"/>
                                    </w:rPr>
                                    <w:t>(</w:t>
                                  </w:r>
                                  <w:r w:rsidRPr="0026354C">
                                    <w:rPr>
                                      <w:rFonts w:ascii="Century Gothic" w:hAnsi="Century Gothic" w:cs="Arial"/>
                                      <w:b w:val="0"/>
                                      <w:noProof/>
                                      <w:sz w:val="16"/>
                                      <w:szCs w:val="16"/>
                                      <w:lang w:eastAsia="pt-BR"/>
                                    </w:rPr>
                                    <w:drawing>
                                      <wp:inline distT="0" distB="0" distL="0" distR="0" wp14:anchorId="6349D412" wp14:editId="2259A177">
                                        <wp:extent cx="318770" cy="127635"/>
                                        <wp:effectExtent l="0" t="0" r="0" b="5715"/>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770" cy="127635"/>
                                                </a:xfrm>
                                                <a:prstGeom prst="rect">
                                                  <a:avLst/>
                                                </a:prstGeom>
                                                <a:noFill/>
                                                <a:ln>
                                                  <a:noFill/>
                                                </a:ln>
                                              </pic:spPr>
                                            </pic:pic>
                                          </a:graphicData>
                                        </a:graphic>
                                      </wp:inline>
                                    </w:drawing>
                                  </w:r>
                                  <w:r w:rsidRPr="0026354C">
                                    <w:rPr>
                                      <w:rFonts w:ascii="Century Gothic" w:hAnsi="Century Gothic" w:cs="Arial"/>
                                      <w:b w:val="0"/>
                                      <w:sz w:val="16"/>
                                      <w:szCs w:val="16"/>
                                    </w:rPr>
                                    <w:t xml:space="preserve">) </w:t>
                                  </w:r>
                                  <w:proofErr w:type="spellStart"/>
                                  <w:r w:rsidRPr="0026354C">
                                    <w:rPr>
                                      <w:rFonts w:ascii="Century Gothic" w:hAnsi="Century Gothic" w:cs="Arial"/>
                                      <w:b w:val="0"/>
                                      <w:noProof/>
                                      <w:sz w:val="16"/>
                                      <w:szCs w:val="16"/>
                                      <w:lang w:eastAsia="pt-BR"/>
                                    </w:rPr>
                                    <w:t>ŷ</w:t>
                                  </w:r>
                                  <w:r w:rsidRPr="0026354C">
                                    <w:rPr>
                                      <w:rFonts w:ascii="Century Gothic" w:hAnsi="Century Gothic" w:cs="Arial"/>
                                      <w:b w:val="0"/>
                                      <w:sz w:val="16"/>
                                      <w:szCs w:val="16"/>
                                      <w:vertAlign w:val="subscript"/>
                                    </w:rPr>
                                    <w:t>E</w:t>
                                  </w:r>
                                  <w:proofErr w:type="spellEnd"/>
                                  <w:r w:rsidRPr="0026354C">
                                    <w:rPr>
                                      <w:rFonts w:ascii="Century Gothic" w:hAnsi="Century Gothic" w:cs="Arial"/>
                                      <w:b w:val="0"/>
                                      <w:sz w:val="16"/>
                                      <w:szCs w:val="16"/>
                                      <w:vertAlign w:val="subscript"/>
                                    </w:rPr>
                                    <w:t>. Caprino</w:t>
                                  </w:r>
                                  <w:r w:rsidRPr="0026354C">
                                    <w:rPr>
                                      <w:rFonts w:ascii="Century Gothic" w:hAnsi="Century Gothic" w:cs="Arial"/>
                                      <w:b w:val="0"/>
                                      <w:sz w:val="16"/>
                                      <w:szCs w:val="16"/>
                                    </w:rPr>
                                    <w:t xml:space="preserve"> =</w:t>
                                  </w:r>
                                  <w:r w:rsidRPr="0026354C">
                                    <w:rPr>
                                      <w:rFonts w:ascii="Century Gothic" w:hAnsi="Century Gothic" w:cs="Arial"/>
                                      <w:b w:val="0"/>
                                      <w:color w:val="000000"/>
                                      <w:sz w:val="16"/>
                                    </w:rPr>
                                    <w:t>6,97-0,147X+0,1e-2*X²</w:t>
                                  </w:r>
                                  <w:proofErr w:type="gramStart"/>
                                  <w:r w:rsidRPr="0026354C">
                                    <w:rPr>
                                      <w:rFonts w:ascii="Century Gothic" w:hAnsi="Century Gothic" w:cs="Arial"/>
                                      <w:b w:val="0"/>
                                      <w:color w:val="000000"/>
                                      <w:sz w:val="16"/>
                                    </w:rPr>
                                    <w:t xml:space="preserve">   </w:t>
                                  </w:r>
                                  <w:proofErr w:type="gramEnd"/>
                                  <w:r w:rsidRPr="0026354C">
                                    <w:rPr>
                                      <w:rFonts w:ascii="Century Gothic" w:hAnsi="Century Gothic" w:cs="Arial"/>
                                      <w:b w:val="0"/>
                                      <w:color w:val="000000"/>
                                      <w:sz w:val="16"/>
                                    </w:rPr>
                                    <w:t>R²= 91,85%</w:t>
                                  </w:r>
                                </w:p>
                              </w:tc>
                            </w:tr>
                          </w:tbl>
                          <w:p w:rsidR="005E49F6" w:rsidRPr="0026354C" w:rsidRDefault="005E49F6" w:rsidP="00276869">
                            <w:pPr>
                              <w:spacing w:line="240" w:lineRule="auto"/>
                              <w:jc w:val="left"/>
                              <w:rPr>
                                <w:rFonts w:ascii="Century Gothic" w:hAnsi="Century Gothic"/>
                                <w:b w:val="0"/>
                              </w:rPr>
                            </w:pPr>
                            <w:r w:rsidRPr="0026354C">
                              <w:rPr>
                                <w:rFonts w:ascii="Century Gothic" w:hAnsi="Century Gothic" w:cs="Arial"/>
                                <w:b w:val="0"/>
                                <w:sz w:val="16"/>
                                <w:szCs w:val="16"/>
                              </w:rPr>
                              <w:t xml:space="preserve"> (</w:t>
                            </w:r>
                            <w:r w:rsidRPr="0026354C">
                              <w:rPr>
                                <w:rFonts w:ascii="Century Gothic" w:hAnsi="Century Gothic" w:cs="Arial"/>
                                <w:b w:val="0"/>
                                <w:noProof/>
                                <w:sz w:val="16"/>
                                <w:szCs w:val="16"/>
                                <w:lang w:eastAsia="pt-BR"/>
                              </w:rPr>
                              <w:drawing>
                                <wp:inline distT="0" distB="0" distL="0" distR="0" wp14:anchorId="63940D6C" wp14:editId="41D3D51B">
                                  <wp:extent cx="318770" cy="106045"/>
                                  <wp:effectExtent l="0" t="0" r="5080" b="8255"/>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26354C">
                              <w:rPr>
                                <w:rFonts w:ascii="Century Gothic" w:hAnsi="Century Gothic" w:cs="Arial"/>
                                <w:b w:val="0"/>
                                <w:sz w:val="16"/>
                                <w:szCs w:val="16"/>
                              </w:rPr>
                              <w:t xml:space="preserve">) </w:t>
                            </w:r>
                            <w:proofErr w:type="spellStart"/>
                            <w:r w:rsidRPr="0026354C">
                              <w:rPr>
                                <w:rFonts w:ascii="Century Gothic" w:hAnsi="Century Gothic" w:cs="Arial"/>
                                <w:b w:val="0"/>
                                <w:noProof/>
                                <w:sz w:val="16"/>
                                <w:szCs w:val="16"/>
                                <w:lang w:eastAsia="pt-BR"/>
                              </w:rPr>
                              <w:t>ŷ</w:t>
                            </w:r>
                            <w:r w:rsidRPr="0026354C">
                              <w:rPr>
                                <w:rFonts w:ascii="Century Gothic" w:hAnsi="Century Gothic" w:cs="Arial"/>
                                <w:b w:val="0"/>
                                <w:sz w:val="16"/>
                                <w:szCs w:val="16"/>
                                <w:vertAlign w:val="subscript"/>
                              </w:rPr>
                              <w:t>C</w:t>
                            </w:r>
                            <w:proofErr w:type="spellEnd"/>
                            <w:r w:rsidRPr="0026354C">
                              <w:rPr>
                                <w:rFonts w:ascii="Century Gothic" w:hAnsi="Century Gothic" w:cs="Arial"/>
                                <w:b w:val="0"/>
                                <w:sz w:val="16"/>
                                <w:szCs w:val="16"/>
                                <w:vertAlign w:val="subscript"/>
                              </w:rPr>
                              <w:t>. Orgânico</w:t>
                            </w:r>
                            <w:r w:rsidRPr="0026354C">
                              <w:rPr>
                                <w:rFonts w:ascii="Century Gothic" w:hAnsi="Century Gothic" w:cs="Arial"/>
                                <w:b w:val="0"/>
                                <w:sz w:val="16"/>
                                <w:szCs w:val="16"/>
                              </w:rPr>
                              <w:t xml:space="preserve"> =</w:t>
                            </w:r>
                            <w:proofErr w:type="gramStart"/>
                            <w:r w:rsidRPr="0026354C">
                              <w:rPr>
                                <w:rFonts w:ascii="Century Gothic" w:hAnsi="Century Gothic" w:cs="Arial"/>
                                <w:b w:val="0"/>
                                <w:color w:val="000000"/>
                                <w:sz w:val="16"/>
                                <w:szCs w:val="16"/>
                                <w:lang w:eastAsia="pt-BR"/>
                              </w:rPr>
                              <w:t>,</w:t>
                            </w:r>
                            <w:proofErr w:type="gramEnd"/>
                            <w:r w:rsidRPr="0026354C">
                              <w:rPr>
                                <w:rFonts w:ascii="Century Gothic" w:hAnsi="Century Gothic" w:cs="Arial"/>
                                <w:b w:val="0"/>
                                <w:color w:val="000000"/>
                                <w:sz w:val="16"/>
                                <w:szCs w:val="16"/>
                                <w:lang w:eastAsia="pt-BR"/>
                              </w:rPr>
                              <w:t>71-0,04X    R²= 74,00 %</w:t>
                            </w:r>
                          </w:p>
                          <w:p w:rsidR="005E49F6" w:rsidRPr="0026354C" w:rsidRDefault="005E49F6" w:rsidP="00276869">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84.2pt;margin-top:13.85pt;width:222pt;height: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" stroked="f">
                <v:textbox>
                  <w:txbxContent>
                    <w:tbl>
                      <w:tblPr>
                        <w:tblW w:w="4146" w:type="dxa"/>
                        <w:tblCellMar>
                          <w:left w:w="0" w:type="dxa"/>
                          <w:right w:w="0" w:type="dxa"/>
                        </w:tblCellMar>
                        <w:tblLook w:val="04A0" w:firstRow="1" w:lastRow="0" w:firstColumn="1" w:lastColumn="0" w:noHBand="0" w:noVBand="1"/>
                      </w:tblPr>
                      <w:tblGrid>
                        <w:gridCol w:w="4146"/>
                      </w:tblGrid>
                      <w:tr w:rsidR="005E49F6" w:rsidRPr="0026354C" w:rsidTr="0083776C">
                        <w:trPr>
                          <w:trHeight w:val="329"/>
                        </w:trPr>
                        <w:tc>
                          <w:tcPr>
                            <w:tcW w:w="4146"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26354C" w:rsidRDefault="005E49F6" w:rsidP="0083776C">
                            <w:pPr>
                              <w:spacing w:line="240" w:lineRule="auto"/>
                              <w:jc w:val="left"/>
                              <w:rPr>
                                <w:rFonts w:ascii="Century Gothic" w:hAnsi="Century Gothic" w:cs="Arial"/>
                                <w:b w:val="0"/>
                                <w:sz w:val="16"/>
                                <w:szCs w:val="16"/>
                              </w:rPr>
                            </w:pPr>
                            <w:r w:rsidRPr="0026354C">
                              <w:rPr>
                                <w:rFonts w:ascii="Century Gothic" w:hAnsi="Century Gothic" w:cs="Arial"/>
                                <w:b w:val="0"/>
                                <w:sz w:val="16"/>
                                <w:szCs w:val="16"/>
                              </w:rPr>
                              <w:t>(</w:t>
                            </w:r>
                            <w:r w:rsidRPr="0026354C">
                              <w:rPr>
                                <w:rFonts w:ascii="Century Gothic" w:hAnsi="Century Gothic" w:cs="Arial"/>
                                <w:b w:val="0"/>
                                <w:noProof/>
                                <w:sz w:val="16"/>
                                <w:szCs w:val="16"/>
                                <w:lang w:eastAsia="pt-BR"/>
                              </w:rPr>
                              <w:drawing>
                                <wp:inline distT="0" distB="0" distL="0" distR="0" wp14:anchorId="77B1D50F" wp14:editId="7C47A31F">
                                  <wp:extent cx="297815" cy="106045"/>
                                  <wp:effectExtent l="0" t="0" r="6985" b="8255"/>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 cy="106045"/>
                                          </a:xfrm>
                                          <a:prstGeom prst="rect">
                                            <a:avLst/>
                                          </a:prstGeom>
                                          <a:noFill/>
                                          <a:ln>
                                            <a:noFill/>
                                          </a:ln>
                                        </pic:spPr>
                                      </pic:pic>
                                    </a:graphicData>
                                  </a:graphic>
                                </wp:inline>
                              </w:drawing>
                            </w:r>
                            <w:r w:rsidRPr="0026354C">
                              <w:rPr>
                                <w:rFonts w:ascii="Century Gothic" w:hAnsi="Century Gothic" w:cs="Arial"/>
                                <w:b w:val="0"/>
                                <w:sz w:val="16"/>
                                <w:szCs w:val="16"/>
                              </w:rPr>
                              <w:t xml:space="preserve">) </w:t>
                            </w:r>
                            <w:proofErr w:type="spellStart"/>
                            <w:r w:rsidRPr="0026354C">
                              <w:rPr>
                                <w:rFonts w:ascii="Century Gothic" w:hAnsi="Century Gothic" w:cs="Arial"/>
                                <w:b w:val="0"/>
                                <w:noProof/>
                                <w:sz w:val="16"/>
                                <w:szCs w:val="16"/>
                                <w:lang w:eastAsia="pt-BR"/>
                              </w:rPr>
                              <w:t>ŷ</w:t>
                            </w:r>
                            <w:r w:rsidRPr="0026354C">
                              <w:rPr>
                                <w:rFonts w:ascii="Century Gothic" w:hAnsi="Century Gothic" w:cs="Arial"/>
                                <w:b w:val="0"/>
                                <w:sz w:val="16"/>
                                <w:szCs w:val="16"/>
                                <w:vertAlign w:val="subscript"/>
                              </w:rPr>
                              <w:t>E</w:t>
                            </w:r>
                            <w:proofErr w:type="spellEnd"/>
                            <w:r w:rsidRPr="0026354C">
                              <w:rPr>
                                <w:rFonts w:ascii="Century Gothic" w:hAnsi="Century Gothic" w:cs="Arial"/>
                                <w:b w:val="0"/>
                                <w:sz w:val="16"/>
                                <w:szCs w:val="16"/>
                                <w:vertAlign w:val="subscript"/>
                              </w:rPr>
                              <w:t>. Bovino</w:t>
                            </w:r>
                            <w:r w:rsidRPr="0026354C">
                              <w:rPr>
                                <w:rFonts w:ascii="Century Gothic" w:hAnsi="Century Gothic" w:cs="Arial"/>
                                <w:b w:val="0"/>
                                <w:sz w:val="16"/>
                                <w:szCs w:val="16"/>
                              </w:rPr>
                              <w:t xml:space="preserve"> =7,00+0,15</w:t>
                            </w:r>
                            <w:proofErr w:type="gramStart"/>
                            <w:r w:rsidRPr="0026354C">
                              <w:rPr>
                                <w:rFonts w:ascii="Century Gothic" w:hAnsi="Century Gothic" w:cs="Arial"/>
                                <w:b w:val="0"/>
                                <w:sz w:val="16"/>
                                <w:szCs w:val="16"/>
                              </w:rPr>
                              <w:t>X-0,</w:t>
                            </w:r>
                            <w:proofErr w:type="gramEnd"/>
                            <w:r w:rsidRPr="0026354C">
                              <w:rPr>
                                <w:rFonts w:ascii="Century Gothic" w:hAnsi="Century Gothic" w:cs="Arial"/>
                                <w:b w:val="0"/>
                                <w:sz w:val="16"/>
                                <w:szCs w:val="16"/>
                              </w:rPr>
                              <w:t>1e-2*X²     R²= 94,88%</w:t>
                            </w:r>
                          </w:p>
                        </w:tc>
                      </w:tr>
                      <w:tr w:rsidR="005E49F6" w:rsidRPr="0026354C" w:rsidTr="0083776C">
                        <w:trPr>
                          <w:trHeight w:val="329"/>
                        </w:trPr>
                        <w:tc>
                          <w:tcPr>
                            <w:tcW w:w="4146"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26354C" w:rsidRDefault="005E49F6" w:rsidP="0083776C">
                            <w:pPr>
                              <w:spacing w:line="240" w:lineRule="auto"/>
                              <w:jc w:val="left"/>
                              <w:rPr>
                                <w:rFonts w:ascii="Century Gothic" w:hAnsi="Century Gothic" w:cs="Arial"/>
                                <w:b w:val="0"/>
                                <w:color w:val="000000"/>
                                <w:sz w:val="16"/>
                              </w:rPr>
                            </w:pPr>
                            <w:r w:rsidRPr="0026354C">
                              <w:rPr>
                                <w:rFonts w:ascii="Century Gothic" w:hAnsi="Century Gothic" w:cs="Arial"/>
                                <w:b w:val="0"/>
                                <w:sz w:val="16"/>
                                <w:szCs w:val="16"/>
                              </w:rPr>
                              <w:t>(</w:t>
                            </w:r>
                            <w:r w:rsidRPr="0026354C">
                              <w:rPr>
                                <w:rFonts w:ascii="Century Gothic" w:hAnsi="Century Gothic" w:cs="Arial"/>
                                <w:b w:val="0"/>
                                <w:noProof/>
                                <w:sz w:val="16"/>
                                <w:szCs w:val="16"/>
                                <w:lang w:eastAsia="pt-BR"/>
                              </w:rPr>
                              <w:drawing>
                                <wp:inline distT="0" distB="0" distL="0" distR="0" wp14:anchorId="6349D412" wp14:editId="2259A177">
                                  <wp:extent cx="318770" cy="127635"/>
                                  <wp:effectExtent l="0" t="0" r="0" b="5715"/>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770" cy="127635"/>
                                          </a:xfrm>
                                          <a:prstGeom prst="rect">
                                            <a:avLst/>
                                          </a:prstGeom>
                                          <a:noFill/>
                                          <a:ln>
                                            <a:noFill/>
                                          </a:ln>
                                        </pic:spPr>
                                      </pic:pic>
                                    </a:graphicData>
                                  </a:graphic>
                                </wp:inline>
                              </w:drawing>
                            </w:r>
                            <w:r w:rsidRPr="0026354C">
                              <w:rPr>
                                <w:rFonts w:ascii="Century Gothic" w:hAnsi="Century Gothic" w:cs="Arial"/>
                                <w:b w:val="0"/>
                                <w:sz w:val="16"/>
                                <w:szCs w:val="16"/>
                              </w:rPr>
                              <w:t xml:space="preserve">) </w:t>
                            </w:r>
                            <w:proofErr w:type="spellStart"/>
                            <w:r w:rsidRPr="0026354C">
                              <w:rPr>
                                <w:rFonts w:ascii="Century Gothic" w:hAnsi="Century Gothic" w:cs="Arial"/>
                                <w:b w:val="0"/>
                                <w:noProof/>
                                <w:sz w:val="16"/>
                                <w:szCs w:val="16"/>
                                <w:lang w:eastAsia="pt-BR"/>
                              </w:rPr>
                              <w:t>ŷ</w:t>
                            </w:r>
                            <w:r w:rsidRPr="0026354C">
                              <w:rPr>
                                <w:rFonts w:ascii="Century Gothic" w:hAnsi="Century Gothic" w:cs="Arial"/>
                                <w:b w:val="0"/>
                                <w:sz w:val="16"/>
                                <w:szCs w:val="16"/>
                                <w:vertAlign w:val="subscript"/>
                              </w:rPr>
                              <w:t>E</w:t>
                            </w:r>
                            <w:proofErr w:type="spellEnd"/>
                            <w:r w:rsidRPr="0026354C">
                              <w:rPr>
                                <w:rFonts w:ascii="Century Gothic" w:hAnsi="Century Gothic" w:cs="Arial"/>
                                <w:b w:val="0"/>
                                <w:sz w:val="16"/>
                                <w:szCs w:val="16"/>
                                <w:vertAlign w:val="subscript"/>
                              </w:rPr>
                              <w:t>. Caprino</w:t>
                            </w:r>
                            <w:r w:rsidRPr="0026354C">
                              <w:rPr>
                                <w:rFonts w:ascii="Century Gothic" w:hAnsi="Century Gothic" w:cs="Arial"/>
                                <w:b w:val="0"/>
                                <w:sz w:val="16"/>
                                <w:szCs w:val="16"/>
                              </w:rPr>
                              <w:t xml:space="preserve"> =</w:t>
                            </w:r>
                            <w:r w:rsidRPr="0026354C">
                              <w:rPr>
                                <w:rFonts w:ascii="Century Gothic" w:hAnsi="Century Gothic" w:cs="Arial"/>
                                <w:b w:val="0"/>
                                <w:color w:val="000000"/>
                                <w:sz w:val="16"/>
                              </w:rPr>
                              <w:t>6,97-0,147X+0,1e-2*X²</w:t>
                            </w:r>
                            <w:proofErr w:type="gramStart"/>
                            <w:r w:rsidRPr="0026354C">
                              <w:rPr>
                                <w:rFonts w:ascii="Century Gothic" w:hAnsi="Century Gothic" w:cs="Arial"/>
                                <w:b w:val="0"/>
                                <w:color w:val="000000"/>
                                <w:sz w:val="16"/>
                              </w:rPr>
                              <w:t xml:space="preserve">   </w:t>
                            </w:r>
                            <w:proofErr w:type="gramEnd"/>
                            <w:r w:rsidRPr="0026354C">
                              <w:rPr>
                                <w:rFonts w:ascii="Century Gothic" w:hAnsi="Century Gothic" w:cs="Arial"/>
                                <w:b w:val="0"/>
                                <w:color w:val="000000"/>
                                <w:sz w:val="16"/>
                              </w:rPr>
                              <w:t>R²= 91,85%</w:t>
                            </w:r>
                          </w:p>
                        </w:tc>
                      </w:tr>
                    </w:tbl>
                    <w:p w:rsidR="005E49F6" w:rsidRPr="0026354C" w:rsidRDefault="005E49F6" w:rsidP="00276869">
                      <w:pPr>
                        <w:spacing w:line="240" w:lineRule="auto"/>
                        <w:jc w:val="left"/>
                        <w:rPr>
                          <w:rFonts w:ascii="Century Gothic" w:hAnsi="Century Gothic"/>
                          <w:b w:val="0"/>
                        </w:rPr>
                      </w:pPr>
                      <w:r w:rsidRPr="0026354C">
                        <w:rPr>
                          <w:rFonts w:ascii="Century Gothic" w:hAnsi="Century Gothic" w:cs="Arial"/>
                          <w:b w:val="0"/>
                          <w:sz w:val="16"/>
                          <w:szCs w:val="16"/>
                        </w:rPr>
                        <w:t xml:space="preserve"> (</w:t>
                      </w:r>
                      <w:r w:rsidRPr="0026354C">
                        <w:rPr>
                          <w:rFonts w:ascii="Century Gothic" w:hAnsi="Century Gothic" w:cs="Arial"/>
                          <w:b w:val="0"/>
                          <w:noProof/>
                          <w:sz w:val="16"/>
                          <w:szCs w:val="16"/>
                          <w:lang w:eastAsia="pt-BR"/>
                        </w:rPr>
                        <w:drawing>
                          <wp:inline distT="0" distB="0" distL="0" distR="0" wp14:anchorId="63940D6C" wp14:editId="41D3D51B">
                            <wp:extent cx="318770" cy="106045"/>
                            <wp:effectExtent l="0" t="0" r="5080" b="8255"/>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26354C">
                        <w:rPr>
                          <w:rFonts w:ascii="Century Gothic" w:hAnsi="Century Gothic" w:cs="Arial"/>
                          <w:b w:val="0"/>
                          <w:sz w:val="16"/>
                          <w:szCs w:val="16"/>
                        </w:rPr>
                        <w:t xml:space="preserve">) </w:t>
                      </w:r>
                      <w:proofErr w:type="spellStart"/>
                      <w:r w:rsidRPr="0026354C">
                        <w:rPr>
                          <w:rFonts w:ascii="Century Gothic" w:hAnsi="Century Gothic" w:cs="Arial"/>
                          <w:b w:val="0"/>
                          <w:noProof/>
                          <w:sz w:val="16"/>
                          <w:szCs w:val="16"/>
                          <w:lang w:eastAsia="pt-BR"/>
                        </w:rPr>
                        <w:t>ŷ</w:t>
                      </w:r>
                      <w:r w:rsidRPr="0026354C">
                        <w:rPr>
                          <w:rFonts w:ascii="Century Gothic" w:hAnsi="Century Gothic" w:cs="Arial"/>
                          <w:b w:val="0"/>
                          <w:sz w:val="16"/>
                          <w:szCs w:val="16"/>
                          <w:vertAlign w:val="subscript"/>
                        </w:rPr>
                        <w:t>C</w:t>
                      </w:r>
                      <w:proofErr w:type="spellEnd"/>
                      <w:r w:rsidRPr="0026354C">
                        <w:rPr>
                          <w:rFonts w:ascii="Century Gothic" w:hAnsi="Century Gothic" w:cs="Arial"/>
                          <w:b w:val="0"/>
                          <w:sz w:val="16"/>
                          <w:szCs w:val="16"/>
                          <w:vertAlign w:val="subscript"/>
                        </w:rPr>
                        <w:t>. Orgânico</w:t>
                      </w:r>
                      <w:r w:rsidRPr="0026354C">
                        <w:rPr>
                          <w:rFonts w:ascii="Century Gothic" w:hAnsi="Century Gothic" w:cs="Arial"/>
                          <w:b w:val="0"/>
                          <w:sz w:val="16"/>
                          <w:szCs w:val="16"/>
                        </w:rPr>
                        <w:t xml:space="preserve"> =</w:t>
                      </w:r>
                      <w:proofErr w:type="gramStart"/>
                      <w:r w:rsidRPr="0026354C">
                        <w:rPr>
                          <w:rFonts w:ascii="Century Gothic" w:hAnsi="Century Gothic" w:cs="Arial"/>
                          <w:b w:val="0"/>
                          <w:color w:val="000000"/>
                          <w:sz w:val="16"/>
                          <w:szCs w:val="16"/>
                          <w:lang w:eastAsia="pt-BR"/>
                        </w:rPr>
                        <w:t>,</w:t>
                      </w:r>
                      <w:proofErr w:type="gramEnd"/>
                      <w:r w:rsidRPr="0026354C">
                        <w:rPr>
                          <w:rFonts w:ascii="Century Gothic" w:hAnsi="Century Gothic" w:cs="Arial"/>
                          <w:b w:val="0"/>
                          <w:color w:val="000000"/>
                          <w:sz w:val="16"/>
                          <w:szCs w:val="16"/>
                          <w:lang w:eastAsia="pt-BR"/>
                        </w:rPr>
                        <w:t>71-0,04X    R²= 74,00 %</w:t>
                      </w:r>
                    </w:p>
                    <w:p w:rsidR="005E49F6" w:rsidRPr="0026354C" w:rsidRDefault="005E49F6" w:rsidP="00276869">
                      <w:pPr>
                        <w:rPr>
                          <w:rFonts w:ascii="Century Gothic" w:hAnsi="Century Gothic"/>
                        </w:rPr>
                      </w:pPr>
                    </w:p>
                  </w:txbxContent>
                </v:textbox>
              </v:shape>
            </w:pict>
          </mc:Fallback>
        </mc:AlternateContent>
      </w:r>
      <w:r w:rsidRPr="00B84726">
        <w:rPr>
          <w:rFonts w:ascii="Century Gothic" w:hAnsi="Century Gothic" w:cs="Times New Roman"/>
          <w:noProof/>
          <w:sz w:val="18"/>
          <w:lang w:eastAsia="pt-BR"/>
        </w:rPr>
        <w:drawing>
          <wp:inline distT="0" distB="0" distL="0" distR="0" wp14:anchorId="2BE07464" wp14:editId="5CDDE6FC">
            <wp:extent cx="5391150" cy="257175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76869" w:rsidRPr="0026354C" w:rsidRDefault="0026354C" w:rsidP="0026354C">
      <w:pPr>
        <w:autoSpaceDE w:val="0"/>
        <w:autoSpaceDN w:val="0"/>
        <w:adjustRightInd w:val="0"/>
        <w:spacing w:after="0" w:line="240" w:lineRule="auto"/>
        <w:jc w:val="both"/>
        <w:rPr>
          <w:rFonts w:ascii="Century Gothic" w:hAnsi="Century Gothic" w:cs="Times New Roman"/>
          <w:sz w:val="20"/>
        </w:rPr>
      </w:pPr>
      <w:r w:rsidRPr="0026354C">
        <w:rPr>
          <w:rFonts w:ascii="Century Gothic" w:hAnsi="Century Gothic" w:cs="Times New Roman"/>
          <w:bCs/>
          <w:sz w:val="20"/>
        </w:rPr>
        <w:t xml:space="preserve">Figura </w:t>
      </w:r>
      <w:proofErr w:type="gramStart"/>
      <w:r w:rsidRPr="0026354C">
        <w:rPr>
          <w:rFonts w:ascii="Century Gothic" w:hAnsi="Century Gothic" w:cs="Times New Roman"/>
          <w:bCs/>
          <w:sz w:val="20"/>
        </w:rPr>
        <w:t>8.</w:t>
      </w:r>
      <w:proofErr w:type="gramEnd"/>
      <w:r w:rsidR="00276869" w:rsidRPr="0026354C">
        <w:rPr>
          <w:rFonts w:ascii="Century Gothic" w:hAnsi="Century Gothic" w:cs="Times New Roman"/>
          <w:b w:val="0"/>
          <w:sz w:val="20"/>
        </w:rPr>
        <w:softHyphen/>
      </w:r>
      <w:r w:rsidR="00276869" w:rsidRPr="0026354C">
        <w:rPr>
          <w:rFonts w:ascii="Century Gothic" w:hAnsi="Century Gothic" w:cs="Times New Roman"/>
          <w:sz w:val="20"/>
        </w:rPr>
        <w:t xml:space="preserve"> </w:t>
      </w:r>
      <w:r>
        <w:rPr>
          <w:rFonts w:ascii="Century Gothic" w:hAnsi="Century Gothic" w:cs="Times New Roman"/>
          <w:b w:val="0"/>
          <w:sz w:val="20"/>
        </w:rPr>
        <w:t>Teor de fósforo (g.</w:t>
      </w:r>
      <w:r w:rsidR="00276869" w:rsidRPr="0026354C">
        <w:rPr>
          <w:rFonts w:ascii="Century Gothic" w:hAnsi="Century Gothic" w:cs="Times New Roman"/>
          <w:b w:val="0"/>
          <w:sz w:val="20"/>
        </w:rPr>
        <w:t>kg</w:t>
      </w:r>
      <w:r w:rsidR="00276869" w:rsidRPr="0026354C">
        <w:rPr>
          <w:rFonts w:ascii="Century Gothic" w:hAnsi="Century Gothic" w:cs="Times New Roman"/>
          <w:b w:val="0"/>
          <w:sz w:val="20"/>
          <w:vertAlign w:val="superscript"/>
        </w:rPr>
        <w:t>-1</w:t>
      </w:r>
      <w:r w:rsidR="00276869" w:rsidRPr="0026354C">
        <w:rPr>
          <w:rFonts w:ascii="Century Gothic" w:hAnsi="Century Gothic" w:cs="Times New Roman"/>
          <w:b w:val="0"/>
          <w:sz w:val="20"/>
        </w:rPr>
        <w:t xml:space="preserve">) na massa seca da parte aérea em mudas de tamarindeiro, em função de diferentes proporções de fontes orgânica incorporadas </w:t>
      </w:r>
      <w:r w:rsidR="001133A1" w:rsidRPr="0026354C">
        <w:rPr>
          <w:rFonts w:ascii="Century Gothic" w:hAnsi="Century Gothic" w:cs="Times New Roman"/>
          <w:b w:val="0"/>
          <w:sz w:val="20"/>
        </w:rPr>
        <w:t>ao substrato</w:t>
      </w:r>
      <w:r>
        <w:rPr>
          <w:rFonts w:ascii="Century Gothic" w:hAnsi="Century Gothic" w:cs="Times New Roman"/>
          <w:b w:val="0"/>
          <w:sz w:val="20"/>
        </w:rPr>
        <w:t>.</w:t>
      </w:r>
      <w:r w:rsidR="0004232E" w:rsidRPr="0026354C">
        <w:rPr>
          <w:rFonts w:ascii="Century Gothic" w:hAnsi="Century Gothic" w:cs="Times New Roman"/>
          <w:b w:val="0"/>
          <w:sz w:val="20"/>
        </w:rPr>
        <w:t xml:space="preserve"> Mossoró-RN</w:t>
      </w:r>
      <w:r w:rsidR="00276869" w:rsidRPr="0026354C">
        <w:rPr>
          <w:rFonts w:ascii="Century Gothic" w:hAnsi="Century Gothic" w:cs="Times New Roman"/>
          <w:b w:val="0"/>
          <w:sz w:val="20"/>
        </w:rPr>
        <w:t>, 2014</w:t>
      </w:r>
    </w:p>
    <w:p w:rsidR="00276869" w:rsidRPr="00B84726" w:rsidRDefault="00276869" w:rsidP="0042272D">
      <w:pPr>
        <w:autoSpaceDE w:val="0"/>
        <w:autoSpaceDN w:val="0"/>
        <w:adjustRightInd w:val="0"/>
        <w:spacing w:after="0" w:line="480" w:lineRule="auto"/>
        <w:ind w:firstLine="567"/>
        <w:jc w:val="both"/>
        <w:rPr>
          <w:rFonts w:ascii="Century Gothic" w:hAnsi="Century Gothic" w:cs="Times New Roman"/>
          <w:b w:val="0"/>
          <w:color w:val="FF0000"/>
          <w:szCs w:val="24"/>
        </w:rPr>
      </w:pPr>
    </w:p>
    <w:p w:rsidR="00E156E1" w:rsidRPr="00B84726" w:rsidRDefault="00E156E1" w:rsidP="0042272D">
      <w:pPr>
        <w:autoSpaceDE w:val="0"/>
        <w:autoSpaceDN w:val="0"/>
        <w:adjustRightInd w:val="0"/>
        <w:spacing w:after="0" w:line="480" w:lineRule="auto"/>
        <w:ind w:firstLine="567"/>
        <w:jc w:val="both"/>
        <w:rPr>
          <w:rFonts w:ascii="Century Gothic" w:hAnsi="Century Gothic" w:cs="Times New Roman"/>
          <w:b w:val="0"/>
          <w:szCs w:val="24"/>
        </w:rPr>
      </w:pPr>
      <w:r w:rsidRPr="00B84726">
        <w:rPr>
          <w:rFonts w:ascii="Century Gothic" w:hAnsi="Century Gothic" w:cs="Times New Roman"/>
          <w:b w:val="0"/>
          <w:szCs w:val="24"/>
        </w:rPr>
        <w:t>Quanto ao teor de potássio (K) na massa seca da parte aérea, observa-se que as proporções das fontes orgânicas no substrato aumentaram a concentração de potássio nas mudas de tamarindeiro, com os valores se adequando ao modelo de regressão quadrática (F</w:t>
      </w:r>
      <w:r w:rsidR="00256406" w:rsidRPr="00B84726">
        <w:rPr>
          <w:rFonts w:ascii="Century Gothic" w:hAnsi="Century Gothic" w:cs="Times New Roman"/>
          <w:b w:val="0"/>
          <w:szCs w:val="24"/>
        </w:rPr>
        <w:t>igura 9</w:t>
      </w:r>
      <w:r w:rsidR="002E5EBE" w:rsidRPr="00B84726">
        <w:rPr>
          <w:rFonts w:ascii="Century Gothic" w:hAnsi="Century Gothic" w:cs="Times New Roman"/>
          <w:b w:val="0"/>
          <w:szCs w:val="24"/>
        </w:rPr>
        <w:t xml:space="preserve">). Isso é explicado por Paula </w:t>
      </w:r>
      <w:proofErr w:type="gramStart"/>
      <w:r w:rsidR="002E5EBE" w:rsidRPr="00B84726">
        <w:rPr>
          <w:rFonts w:ascii="Century Gothic" w:hAnsi="Century Gothic" w:cs="Times New Roman"/>
          <w:b w:val="0"/>
          <w:szCs w:val="24"/>
        </w:rPr>
        <w:t>et</w:t>
      </w:r>
      <w:proofErr w:type="gramEnd"/>
      <w:r w:rsidR="002E5EBE" w:rsidRPr="00B84726">
        <w:rPr>
          <w:rFonts w:ascii="Century Gothic" w:hAnsi="Century Gothic" w:cs="Times New Roman"/>
          <w:b w:val="0"/>
          <w:szCs w:val="24"/>
        </w:rPr>
        <w:t xml:space="preserve"> al. (2010) nos quais</w:t>
      </w:r>
      <w:r w:rsidRPr="00B84726">
        <w:rPr>
          <w:rFonts w:ascii="Century Gothic" w:hAnsi="Century Gothic" w:cs="Times New Roman"/>
          <w:b w:val="0"/>
          <w:szCs w:val="24"/>
        </w:rPr>
        <w:t xml:space="preserve"> afirmam que o esterco favorece o aumento do teor de potássio na parte aérea, pois a matéria orgânica nele existente contém este </w:t>
      </w:r>
      <w:r w:rsidRPr="00B84726">
        <w:rPr>
          <w:rFonts w:ascii="Century Gothic" w:hAnsi="Century Gothic" w:cs="Times New Roman"/>
          <w:b w:val="0"/>
          <w:szCs w:val="24"/>
        </w:rPr>
        <w:lastRenderedPageBreak/>
        <w:t xml:space="preserve">elemento quase na totalidade da forma trocável, o que contribui para sua absorção pelo sistema radicular. Outro fator, pode ser o </w:t>
      </w:r>
      <w:proofErr w:type="gramStart"/>
      <w:r w:rsidRPr="00B84726">
        <w:rPr>
          <w:rFonts w:ascii="Century Gothic" w:hAnsi="Century Gothic" w:cs="Times New Roman"/>
          <w:b w:val="0"/>
          <w:szCs w:val="24"/>
        </w:rPr>
        <w:t>pH</w:t>
      </w:r>
      <w:proofErr w:type="gramEnd"/>
      <w:r w:rsidRPr="00B84726">
        <w:rPr>
          <w:rFonts w:ascii="Century Gothic" w:hAnsi="Century Gothic" w:cs="Times New Roman"/>
          <w:b w:val="0"/>
          <w:szCs w:val="24"/>
        </w:rPr>
        <w:t xml:space="preserve"> dos substratos (T</w:t>
      </w:r>
      <w:r w:rsidR="00256406" w:rsidRPr="00B84726">
        <w:rPr>
          <w:rFonts w:ascii="Century Gothic" w:hAnsi="Century Gothic" w:cs="Times New Roman"/>
          <w:b w:val="0"/>
          <w:szCs w:val="24"/>
        </w:rPr>
        <w:t>abela 1</w:t>
      </w:r>
      <w:r w:rsidR="001E48D6" w:rsidRPr="00B84726">
        <w:rPr>
          <w:rFonts w:ascii="Century Gothic" w:hAnsi="Century Gothic" w:cs="Times New Roman"/>
          <w:b w:val="0"/>
          <w:szCs w:val="24"/>
        </w:rPr>
        <w:t>)</w:t>
      </w:r>
      <w:r w:rsidRPr="00B84726">
        <w:rPr>
          <w:rFonts w:ascii="Century Gothic" w:hAnsi="Century Gothic" w:cs="Times New Roman"/>
          <w:b w:val="0"/>
          <w:szCs w:val="24"/>
        </w:rPr>
        <w:t xml:space="preserve"> na faixa de 6,0 a 7,0 maximiza a absorção do K.</w:t>
      </w:r>
    </w:p>
    <w:p w:rsidR="00276869" w:rsidRPr="00B84726" w:rsidRDefault="00276869" w:rsidP="0042272D">
      <w:pPr>
        <w:autoSpaceDE w:val="0"/>
        <w:autoSpaceDN w:val="0"/>
        <w:adjustRightInd w:val="0"/>
        <w:spacing w:after="0" w:line="480" w:lineRule="auto"/>
        <w:ind w:left="-567" w:firstLine="567"/>
        <w:jc w:val="both"/>
        <w:rPr>
          <w:rFonts w:ascii="Century Gothic" w:hAnsi="Century Gothic" w:cs="Times New Roman"/>
          <w:color w:val="231F20"/>
          <w:sz w:val="18"/>
          <w:szCs w:val="24"/>
        </w:rPr>
      </w:pPr>
      <w:r w:rsidRPr="00B84726">
        <w:rPr>
          <w:rFonts w:ascii="Century Gothic" w:hAnsi="Century Gothic" w:cs="Times New Roman"/>
          <w:noProof/>
          <w:color w:val="231F20"/>
          <w:sz w:val="18"/>
          <w:szCs w:val="24"/>
          <w:lang w:eastAsia="pt-BR"/>
        </w:rPr>
        <mc:AlternateContent>
          <mc:Choice Requires="wps">
            <w:drawing>
              <wp:anchor distT="0" distB="0" distL="114300" distR="114300" simplePos="0" relativeHeight="251702272" behindDoc="0" locked="0" layoutInCell="1" allowOverlap="1" wp14:anchorId="47F33666" wp14:editId="587AD3A0">
                <wp:simplePos x="0" y="0"/>
                <wp:positionH relativeFrom="column">
                  <wp:posOffset>575945</wp:posOffset>
                </wp:positionH>
                <wp:positionV relativeFrom="paragraph">
                  <wp:posOffset>104775</wp:posOffset>
                </wp:positionV>
                <wp:extent cx="2819400" cy="22860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28600"/>
                        </a:xfrm>
                        <a:prstGeom prst="rect">
                          <a:avLst/>
                        </a:prstGeom>
                        <a:solidFill>
                          <a:srgbClr val="FFFFFF"/>
                        </a:solidFill>
                        <a:ln w="9525">
                          <a:noFill/>
                          <a:miter lim="800000"/>
                          <a:headEnd/>
                          <a:tailEnd/>
                        </a:ln>
                      </wps:spPr>
                      <wps:txbx>
                        <w:txbxContent>
                          <w:p w:rsidR="005E49F6" w:rsidRPr="00943FF3" w:rsidRDefault="005E49F6" w:rsidP="00276869">
                            <w:pPr>
                              <w:rPr>
                                <w:rFonts w:ascii="Century Gothic" w:hAnsi="Century Gothic"/>
                              </w:rPr>
                            </w:pPr>
                            <w:r w:rsidRPr="00943FF3">
                              <w:rPr>
                                <w:rFonts w:ascii="Century Gothic" w:hAnsi="Century Gothic" w:cs="Arial"/>
                                <w:b w:val="0"/>
                                <w:sz w:val="16"/>
                                <w:szCs w:val="16"/>
                              </w:rPr>
                              <w:t>(</w:t>
                            </w:r>
                            <w:r w:rsidRPr="00943FF3">
                              <w:rPr>
                                <w:rFonts w:ascii="Century Gothic" w:hAnsi="Century Gothic" w:cs="Arial"/>
                                <w:b w:val="0"/>
                                <w:noProof/>
                                <w:sz w:val="16"/>
                                <w:szCs w:val="16"/>
                                <w:lang w:eastAsia="pt-BR"/>
                              </w:rPr>
                              <w:drawing>
                                <wp:inline distT="0" distB="0" distL="0" distR="0" wp14:anchorId="6B1F1633" wp14:editId="22A39864">
                                  <wp:extent cx="318770" cy="106045"/>
                                  <wp:effectExtent l="0" t="0" r="5080" b="8255"/>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943FF3">
                              <w:rPr>
                                <w:rFonts w:ascii="Century Gothic" w:hAnsi="Century Gothic" w:cs="Arial"/>
                                <w:b w:val="0"/>
                                <w:sz w:val="16"/>
                                <w:szCs w:val="16"/>
                              </w:rPr>
                              <w:t xml:space="preserve">) </w:t>
                            </w:r>
                            <w:proofErr w:type="spellStart"/>
                            <w:r w:rsidRPr="00943FF3">
                              <w:rPr>
                                <w:rFonts w:ascii="Century Gothic" w:hAnsi="Century Gothic" w:cs="Arial"/>
                                <w:b w:val="0"/>
                                <w:noProof/>
                                <w:sz w:val="16"/>
                                <w:szCs w:val="16"/>
                                <w:lang w:eastAsia="pt-BR"/>
                              </w:rPr>
                              <w:t>ŷ</w:t>
                            </w:r>
                            <w:r w:rsidRPr="00943FF3">
                              <w:rPr>
                                <w:rFonts w:ascii="Century Gothic" w:hAnsi="Century Gothic" w:cs="Arial"/>
                                <w:b w:val="0"/>
                                <w:sz w:val="16"/>
                                <w:szCs w:val="16"/>
                                <w:vertAlign w:val="subscript"/>
                              </w:rPr>
                              <w:t>C</w:t>
                            </w:r>
                            <w:proofErr w:type="spellEnd"/>
                            <w:r w:rsidRPr="00943FF3">
                              <w:rPr>
                                <w:rFonts w:ascii="Century Gothic" w:hAnsi="Century Gothic" w:cs="Arial"/>
                                <w:b w:val="0"/>
                                <w:sz w:val="16"/>
                                <w:szCs w:val="16"/>
                                <w:vertAlign w:val="subscript"/>
                              </w:rPr>
                              <w:t>. Orgânico</w:t>
                            </w:r>
                            <w:r w:rsidRPr="00943FF3">
                              <w:rPr>
                                <w:rFonts w:ascii="Century Gothic" w:hAnsi="Century Gothic" w:cs="Arial"/>
                                <w:b w:val="0"/>
                                <w:sz w:val="16"/>
                                <w:szCs w:val="16"/>
                              </w:rPr>
                              <w:t xml:space="preserve"> =</w:t>
                            </w:r>
                            <w:r w:rsidRPr="00943FF3">
                              <w:rPr>
                                <w:rFonts w:ascii="Century Gothic" w:hAnsi="Century Gothic" w:cs="Arial"/>
                                <w:b w:val="0"/>
                                <w:color w:val="000000"/>
                                <w:sz w:val="16"/>
                                <w:szCs w:val="16"/>
                                <w:lang w:eastAsia="pt-BR"/>
                              </w:rPr>
                              <w:t>3,00+0,25</w:t>
                            </w:r>
                            <w:proofErr w:type="gramStart"/>
                            <w:r w:rsidRPr="00943FF3">
                              <w:rPr>
                                <w:rFonts w:ascii="Century Gothic" w:hAnsi="Century Gothic" w:cs="Arial"/>
                                <w:b w:val="0"/>
                                <w:color w:val="000000"/>
                                <w:sz w:val="16"/>
                                <w:szCs w:val="16"/>
                                <w:lang w:eastAsia="pt-BR"/>
                              </w:rPr>
                              <w:t>X-0,</w:t>
                            </w:r>
                            <w:proofErr w:type="gramEnd"/>
                            <w:r w:rsidRPr="00943FF3">
                              <w:rPr>
                                <w:rFonts w:ascii="Century Gothic" w:hAnsi="Century Gothic" w:cs="Arial"/>
                                <w:b w:val="0"/>
                                <w:color w:val="000000"/>
                                <w:sz w:val="16"/>
                                <w:szCs w:val="16"/>
                                <w:lang w:eastAsia="pt-BR"/>
                              </w:rPr>
                              <w:t>3e-2*X²    R²= 98,14%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5.35pt;margin-top:8.25pt;width:222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" stroked="f">
                <v:textbox>
                  <w:txbxContent>
                    <w:p w:rsidR="005E49F6" w:rsidRPr="00943FF3" w:rsidRDefault="005E49F6" w:rsidP="00276869">
                      <w:pPr>
                        <w:rPr>
                          <w:rFonts w:ascii="Century Gothic" w:hAnsi="Century Gothic"/>
                        </w:rPr>
                      </w:pPr>
                      <w:r w:rsidRPr="00943FF3">
                        <w:rPr>
                          <w:rFonts w:ascii="Century Gothic" w:hAnsi="Century Gothic" w:cs="Arial"/>
                          <w:b w:val="0"/>
                          <w:sz w:val="16"/>
                          <w:szCs w:val="16"/>
                        </w:rPr>
                        <w:t>(</w:t>
                      </w:r>
                      <w:r w:rsidRPr="00943FF3">
                        <w:rPr>
                          <w:rFonts w:ascii="Century Gothic" w:hAnsi="Century Gothic" w:cs="Arial"/>
                          <w:b w:val="0"/>
                          <w:noProof/>
                          <w:sz w:val="16"/>
                          <w:szCs w:val="16"/>
                          <w:lang w:eastAsia="pt-BR"/>
                        </w:rPr>
                        <w:drawing>
                          <wp:inline distT="0" distB="0" distL="0" distR="0" wp14:anchorId="6B1F1633" wp14:editId="22A39864">
                            <wp:extent cx="318770" cy="106045"/>
                            <wp:effectExtent l="0" t="0" r="5080" b="8255"/>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70" cy="106045"/>
                                    </a:xfrm>
                                    <a:prstGeom prst="rect">
                                      <a:avLst/>
                                    </a:prstGeom>
                                    <a:noFill/>
                                    <a:ln>
                                      <a:noFill/>
                                    </a:ln>
                                  </pic:spPr>
                                </pic:pic>
                              </a:graphicData>
                            </a:graphic>
                          </wp:inline>
                        </w:drawing>
                      </w:r>
                      <w:r w:rsidRPr="00943FF3">
                        <w:rPr>
                          <w:rFonts w:ascii="Century Gothic" w:hAnsi="Century Gothic" w:cs="Arial"/>
                          <w:b w:val="0"/>
                          <w:sz w:val="16"/>
                          <w:szCs w:val="16"/>
                        </w:rPr>
                        <w:t xml:space="preserve">) </w:t>
                      </w:r>
                      <w:proofErr w:type="spellStart"/>
                      <w:r w:rsidRPr="00943FF3">
                        <w:rPr>
                          <w:rFonts w:ascii="Century Gothic" w:hAnsi="Century Gothic" w:cs="Arial"/>
                          <w:b w:val="0"/>
                          <w:noProof/>
                          <w:sz w:val="16"/>
                          <w:szCs w:val="16"/>
                          <w:lang w:eastAsia="pt-BR"/>
                        </w:rPr>
                        <w:t>ŷ</w:t>
                      </w:r>
                      <w:r w:rsidRPr="00943FF3">
                        <w:rPr>
                          <w:rFonts w:ascii="Century Gothic" w:hAnsi="Century Gothic" w:cs="Arial"/>
                          <w:b w:val="0"/>
                          <w:sz w:val="16"/>
                          <w:szCs w:val="16"/>
                          <w:vertAlign w:val="subscript"/>
                        </w:rPr>
                        <w:t>C</w:t>
                      </w:r>
                      <w:proofErr w:type="spellEnd"/>
                      <w:r w:rsidRPr="00943FF3">
                        <w:rPr>
                          <w:rFonts w:ascii="Century Gothic" w:hAnsi="Century Gothic" w:cs="Arial"/>
                          <w:b w:val="0"/>
                          <w:sz w:val="16"/>
                          <w:szCs w:val="16"/>
                          <w:vertAlign w:val="subscript"/>
                        </w:rPr>
                        <w:t>. Orgânico</w:t>
                      </w:r>
                      <w:r w:rsidRPr="00943FF3">
                        <w:rPr>
                          <w:rFonts w:ascii="Century Gothic" w:hAnsi="Century Gothic" w:cs="Arial"/>
                          <w:b w:val="0"/>
                          <w:sz w:val="16"/>
                          <w:szCs w:val="16"/>
                        </w:rPr>
                        <w:t xml:space="preserve"> =</w:t>
                      </w:r>
                      <w:r w:rsidRPr="00943FF3">
                        <w:rPr>
                          <w:rFonts w:ascii="Century Gothic" w:hAnsi="Century Gothic" w:cs="Arial"/>
                          <w:b w:val="0"/>
                          <w:color w:val="000000"/>
                          <w:sz w:val="16"/>
                          <w:szCs w:val="16"/>
                          <w:lang w:eastAsia="pt-BR"/>
                        </w:rPr>
                        <w:t>3,00+0,25</w:t>
                      </w:r>
                      <w:proofErr w:type="gramStart"/>
                      <w:r w:rsidRPr="00943FF3">
                        <w:rPr>
                          <w:rFonts w:ascii="Century Gothic" w:hAnsi="Century Gothic" w:cs="Arial"/>
                          <w:b w:val="0"/>
                          <w:color w:val="000000"/>
                          <w:sz w:val="16"/>
                          <w:szCs w:val="16"/>
                          <w:lang w:eastAsia="pt-BR"/>
                        </w:rPr>
                        <w:t>X-0,</w:t>
                      </w:r>
                      <w:proofErr w:type="gramEnd"/>
                      <w:r w:rsidRPr="00943FF3">
                        <w:rPr>
                          <w:rFonts w:ascii="Century Gothic" w:hAnsi="Century Gothic" w:cs="Arial"/>
                          <w:b w:val="0"/>
                          <w:color w:val="000000"/>
                          <w:sz w:val="16"/>
                          <w:szCs w:val="16"/>
                          <w:lang w:eastAsia="pt-BR"/>
                        </w:rPr>
                        <w:t>3e-2*X²    R²= 98,14%</w:t>
                      </w:r>
                    </w:p>
                  </w:txbxContent>
                </v:textbox>
              </v:shape>
            </w:pict>
          </mc:Fallback>
        </mc:AlternateContent>
      </w:r>
      <w:r w:rsidRPr="00B84726">
        <w:rPr>
          <w:rFonts w:ascii="Century Gothic" w:hAnsi="Century Gothic" w:cs="Times New Roman"/>
          <w:noProof/>
          <w:color w:val="231F20"/>
          <w:sz w:val="18"/>
          <w:szCs w:val="24"/>
          <w:lang w:eastAsia="pt-BR"/>
        </w:rPr>
        <mc:AlternateContent>
          <mc:Choice Requires="wps">
            <w:drawing>
              <wp:anchor distT="0" distB="0" distL="114300" distR="114300" simplePos="0" relativeHeight="251701248" behindDoc="0" locked="0" layoutInCell="1" allowOverlap="1" wp14:anchorId="7B158287" wp14:editId="033D7A58">
                <wp:simplePos x="0" y="0"/>
                <wp:positionH relativeFrom="column">
                  <wp:posOffset>1567815</wp:posOffset>
                </wp:positionH>
                <wp:positionV relativeFrom="paragraph">
                  <wp:posOffset>1430020</wp:posOffset>
                </wp:positionV>
                <wp:extent cx="3095625" cy="561975"/>
                <wp:effectExtent l="0" t="0" r="9525" b="9525"/>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561975"/>
                        </a:xfrm>
                        <a:prstGeom prst="rect">
                          <a:avLst/>
                        </a:prstGeom>
                        <a:solidFill>
                          <a:srgbClr val="FFFFFF"/>
                        </a:solidFill>
                        <a:ln w="9525">
                          <a:noFill/>
                          <a:miter lim="800000"/>
                          <a:headEnd/>
                          <a:tailEnd/>
                        </a:ln>
                      </wps:spPr>
                      <wps:txbx>
                        <w:txbxContent>
                          <w:tbl>
                            <w:tblPr>
                              <w:tblW w:w="4268" w:type="dxa"/>
                              <w:tblCellMar>
                                <w:left w:w="0" w:type="dxa"/>
                                <w:right w:w="0" w:type="dxa"/>
                              </w:tblCellMar>
                              <w:tblLook w:val="04A0" w:firstRow="1" w:lastRow="0" w:firstColumn="1" w:lastColumn="0" w:noHBand="0" w:noVBand="1"/>
                            </w:tblPr>
                            <w:tblGrid>
                              <w:gridCol w:w="4268"/>
                            </w:tblGrid>
                            <w:tr w:rsidR="005E49F6" w:rsidRPr="00943FF3" w:rsidTr="0083776C">
                              <w:trPr>
                                <w:trHeight w:val="329"/>
                              </w:trPr>
                              <w:tc>
                                <w:tcPr>
                                  <w:tcW w:w="4268"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943FF3" w:rsidRDefault="005E49F6" w:rsidP="0083776C">
                                  <w:pPr>
                                    <w:spacing w:line="240" w:lineRule="auto"/>
                                    <w:jc w:val="left"/>
                                    <w:rPr>
                                      <w:rFonts w:ascii="Century Gothic" w:hAnsi="Century Gothic" w:cs="Arial"/>
                                      <w:b w:val="0"/>
                                      <w:sz w:val="16"/>
                                      <w:szCs w:val="16"/>
                                    </w:rPr>
                                  </w:pPr>
                                  <w:r w:rsidRPr="00943FF3">
                                    <w:rPr>
                                      <w:rFonts w:ascii="Century Gothic" w:hAnsi="Century Gothic" w:cs="Arial"/>
                                      <w:b w:val="0"/>
                                      <w:sz w:val="16"/>
                                      <w:szCs w:val="16"/>
                                    </w:rPr>
                                    <w:t>(</w:t>
                                  </w:r>
                                  <w:r w:rsidRPr="00943FF3">
                                    <w:rPr>
                                      <w:rFonts w:ascii="Century Gothic" w:hAnsi="Century Gothic" w:cs="Arial"/>
                                      <w:b w:val="0"/>
                                      <w:noProof/>
                                      <w:sz w:val="16"/>
                                      <w:szCs w:val="16"/>
                                      <w:lang w:eastAsia="pt-BR"/>
                                    </w:rPr>
                                    <w:drawing>
                                      <wp:inline distT="0" distB="0" distL="0" distR="0" wp14:anchorId="50E3A05A" wp14:editId="478B8FDC">
                                        <wp:extent cx="297815" cy="106045"/>
                                        <wp:effectExtent l="0" t="0" r="6985" b="8255"/>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 cy="106045"/>
                                                </a:xfrm>
                                                <a:prstGeom prst="rect">
                                                  <a:avLst/>
                                                </a:prstGeom>
                                                <a:noFill/>
                                                <a:ln>
                                                  <a:noFill/>
                                                </a:ln>
                                              </pic:spPr>
                                            </pic:pic>
                                          </a:graphicData>
                                        </a:graphic>
                                      </wp:inline>
                                    </w:drawing>
                                  </w:r>
                                  <w:r w:rsidRPr="00943FF3">
                                    <w:rPr>
                                      <w:rFonts w:ascii="Century Gothic" w:hAnsi="Century Gothic" w:cs="Arial"/>
                                      <w:b w:val="0"/>
                                      <w:sz w:val="16"/>
                                      <w:szCs w:val="16"/>
                                    </w:rPr>
                                    <w:t xml:space="preserve">) </w:t>
                                  </w:r>
                                  <w:proofErr w:type="spellStart"/>
                                  <w:r w:rsidRPr="00943FF3">
                                    <w:rPr>
                                      <w:rFonts w:ascii="Century Gothic" w:hAnsi="Century Gothic" w:cs="Arial"/>
                                      <w:b w:val="0"/>
                                      <w:noProof/>
                                      <w:sz w:val="16"/>
                                      <w:szCs w:val="16"/>
                                      <w:lang w:eastAsia="pt-BR"/>
                                    </w:rPr>
                                    <w:t>ŷ</w:t>
                                  </w:r>
                                  <w:r w:rsidRPr="00943FF3">
                                    <w:rPr>
                                      <w:rFonts w:ascii="Century Gothic" w:hAnsi="Century Gothic" w:cs="Arial"/>
                                      <w:b w:val="0"/>
                                      <w:sz w:val="16"/>
                                      <w:szCs w:val="16"/>
                                      <w:vertAlign w:val="subscript"/>
                                    </w:rPr>
                                    <w:t>E</w:t>
                                  </w:r>
                                  <w:proofErr w:type="spellEnd"/>
                                  <w:r w:rsidRPr="00943FF3">
                                    <w:rPr>
                                      <w:rFonts w:ascii="Century Gothic" w:hAnsi="Century Gothic" w:cs="Arial"/>
                                      <w:b w:val="0"/>
                                      <w:sz w:val="16"/>
                                      <w:szCs w:val="16"/>
                                      <w:vertAlign w:val="subscript"/>
                                    </w:rPr>
                                    <w:t>. Bovino</w:t>
                                  </w:r>
                                  <w:r w:rsidRPr="00943FF3">
                                    <w:rPr>
                                      <w:rFonts w:ascii="Century Gothic" w:hAnsi="Century Gothic" w:cs="Arial"/>
                                      <w:b w:val="0"/>
                                      <w:sz w:val="16"/>
                                      <w:szCs w:val="16"/>
                                    </w:rPr>
                                    <w:t xml:space="preserve"> =2,69+0,33</w:t>
                                  </w:r>
                                  <w:proofErr w:type="gramStart"/>
                                  <w:r w:rsidRPr="00943FF3">
                                    <w:rPr>
                                      <w:rFonts w:ascii="Century Gothic" w:hAnsi="Century Gothic" w:cs="Arial"/>
                                      <w:b w:val="0"/>
                                      <w:sz w:val="16"/>
                                      <w:szCs w:val="16"/>
                                    </w:rPr>
                                    <w:t>X-0,</w:t>
                                  </w:r>
                                  <w:proofErr w:type="gramEnd"/>
                                  <w:r w:rsidRPr="00943FF3">
                                    <w:rPr>
                                      <w:rFonts w:ascii="Century Gothic" w:hAnsi="Century Gothic" w:cs="Arial"/>
                                      <w:b w:val="0"/>
                                      <w:sz w:val="16"/>
                                      <w:szCs w:val="16"/>
                                    </w:rPr>
                                    <w:t>4e-2**X²     R²= 96,04%</w:t>
                                  </w:r>
                                </w:p>
                              </w:tc>
                            </w:tr>
                            <w:tr w:rsidR="005E49F6" w:rsidRPr="00943FF3" w:rsidTr="0083776C">
                              <w:trPr>
                                <w:trHeight w:val="329"/>
                              </w:trPr>
                              <w:tc>
                                <w:tcPr>
                                  <w:tcW w:w="4268"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943FF3" w:rsidRDefault="005E49F6" w:rsidP="0083776C">
                                  <w:pPr>
                                    <w:spacing w:line="240" w:lineRule="auto"/>
                                    <w:jc w:val="left"/>
                                    <w:rPr>
                                      <w:rFonts w:ascii="Century Gothic" w:hAnsi="Century Gothic" w:cs="Arial"/>
                                      <w:b w:val="0"/>
                                      <w:color w:val="000000"/>
                                      <w:sz w:val="16"/>
                                    </w:rPr>
                                  </w:pPr>
                                  <w:r w:rsidRPr="00943FF3">
                                    <w:rPr>
                                      <w:rFonts w:ascii="Century Gothic" w:hAnsi="Century Gothic" w:cs="Arial"/>
                                      <w:b w:val="0"/>
                                      <w:sz w:val="16"/>
                                      <w:szCs w:val="16"/>
                                    </w:rPr>
                                    <w:t>(</w:t>
                                  </w:r>
                                  <w:r w:rsidRPr="00943FF3">
                                    <w:rPr>
                                      <w:rFonts w:ascii="Century Gothic" w:hAnsi="Century Gothic" w:cs="Arial"/>
                                      <w:b w:val="0"/>
                                      <w:noProof/>
                                      <w:sz w:val="16"/>
                                      <w:szCs w:val="16"/>
                                      <w:lang w:eastAsia="pt-BR"/>
                                    </w:rPr>
                                    <w:drawing>
                                      <wp:inline distT="0" distB="0" distL="0" distR="0" wp14:anchorId="501ACBBB" wp14:editId="2F06927C">
                                        <wp:extent cx="318770" cy="127635"/>
                                        <wp:effectExtent l="0" t="0" r="0" b="5715"/>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770" cy="127635"/>
                                                </a:xfrm>
                                                <a:prstGeom prst="rect">
                                                  <a:avLst/>
                                                </a:prstGeom>
                                                <a:noFill/>
                                                <a:ln>
                                                  <a:noFill/>
                                                </a:ln>
                                              </pic:spPr>
                                            </pic:pic>
                                          </a:graphicData>
                                        </a:graphic>
                                      </wp:inline>
                                    </w:drawing>
                                  </w:r>
                                  <w:r w:rsidRPr="00943FF3">
                                    <w:rPr>
                                      <w:rFonts w:ascii="Century Gothic" w:hAnsi="Century Gothic" w:cs="Arial"/>
                                      <w:b w:val="0"/>
                                      <w:sz w:val="16"/>
                                      <w:szCs w:val="16"/>
                                    </w:rPr>
                                    <w:t>)</w:t>
                                  </w:r>
                                  <w:proofErr w:type="spellStart"/>
                                  <w:r w:rsidRPr="00943FF3">
                                    <w:rPr>
                                      <w:rFonts w:ascii="Arial" w:hAnsi="Arial" w:cs="Arial"/>
                                      <w:b w:val="0"/>
                                      <w:noProof/>
                                      <w:sz w:val="16"/>
                                      <w:szCs w:val="16"/>
                                      <w:lang w:eastAsia="pt-BR"/>
                                    </w:rPr>
                                    <w:t>ӯ</w:t>
                                  </w:r>
                                  <w:r w:rsidRPr="00943FF3">
                                    <w:rPr>
                                      <w:rFonts w:ascii="Century Gothic" w:hAnsi="Century Gothic" w:cs="Arial"/>
                                      <w:b w:val="0"/>
                                      <w:sz w:val="16"/>
                                      <w:szCs w:val="16"/>
                                      <w:vertAlign w:val="subscript"/>
                                    </w:rPr>
                                    <w:t>E</w:t>
                                  </w:r>
                                  <w:proofErr w:type="spellEnd"/>
                                  <w:r w:rsidRPr="00943FF3">
                                    <w:rPr>
                                      <w:rFonts w:ascii="Century Gothic" w:hAnsi="Century Gothic" w:cs="Arial"/>
                                      <w:b w:val="0"/>
                                      <w:sz w:val="16"/>
                                      <w:szCs w:val="16"/>
                                      <w:vertAlign w:val="subscript"/>
                                    </w:rPr>
                                    <w:t>. Caprino</w:t>
                                  </w:r>
                                  <w:r w:rsidRPr="00943FF3">
                                    <w:rPr>
                                      <w:rFonts w:ascii="Century Gothic" w:hAnsi="Century Gothic" w:cs="Arial"/>
                                      <w:b w:val="0"/>
                                      <w:sz w:val="16"/>
                                      <w:szCs w:val="16"/>
                                    </w:rPr>
                                    <w:t xml:space="preserve"> =</w:t>
                                  </w:r>
                                  <w:r w:rsidRPr="00943FF3">
                                    <w:rPr>
                                      <w:rFonts w:ascii="Century Gothic" w:hAnsi="Century Gothic" w:cs="Arial"/>
                                      <w:b w:val="0"/>
                                      <w:color w:val="000000"/>
                                      <w:sz w:val="16"/>
                                    </w:rPr>
                                    <w:t xml:space="preserve"> 4,7</w:t>
                                  </w:r>
                                </w:p>
                              </w:tc>
                            </w:tr>
                          </w:tbl>
                          <w:p w:rsidR="005E49F6" w:rsidRPr="00943FF3" w:rsidRDefault="005E49F6" w:rsidP="00276869">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23.45pt;margin-top:112.6pt;width:243.75pt;height:4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" stroked="f">
                <v:textbox>
                  <w:txbxContent>
                    <w:tbl>
                      <w:tblPr>
                        <w:tblW w:w="4268" w:type="dxa"/>
                        <w:tblCellMar>
                          <w:left w:w="0" w:type="dxa"/>
                          <w:right w:w="0" w:type="dxa"/>
                        </w:tblCellMar>
                        <w:tblLook w:val="04A0" w:firstRow="1" w:lastRow="0" w:firstColumn="1" w:lastColumn="0" w:noHBand="0" w:noVBand="1"/>
                      </w:tblPr>
                      <w:tblGrid>
                        <w:gridCol w:w="4268"/>
                      </w:tblGrid>
                      <w:tr w:rsidR="005E49F6" w:rsidRPr="00943FF3" w:rsidTr="0083776C">
                        <w:trPr>
                          <w:trHeight w:val="329"/>
                        </w:trPr>
                        <w:tc>
                          <w:tcPr>
                            <w:tcW w:w="4268"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943FF3" w:rsidRDefault="005E49F6" w:rsidP="0083776C">
                            <w:pPr>
                              <w:spacing w:line="240" w:lineRule="auto"/>
                              <w:jc w:val="left"/>
                              <w:rPr>
                                <w:rFonts w:ascii="Century Gothic" w:hAnsi="Century Gothic" w:cs="Arial"/>
                                <w:b w:val="0"/>
                                <w:sz w:val="16"/>
                                <w:szCs w:val="16"/>
                              </w:rPr>
                            </w:pPr>
                            <w:r w:rsidRPr="00943FF3">
                              <w:rPr>
                                <w:rFonts w:ascii="Century Gothic" w:hAnsi="Century Gothic" w:cs="Arial"/>
                                <w:b w:val="0"/>
                                <w:sz w:val="16"/>
                                <w:szCs w:val="16"/>
                              </w:rPr>
                              <w:t>(</w:t>
                            </w:r>
                            <w:r w:rsidRPr="00943FF3">
                              <w:rPr>
                                <w:rFonts w:ascii="Century Gothic" w:hAnsi="Century Gothic" w:cs="Arial"/>
                                <w:b w:val="0"/>
                                <w:noProof/>
                                <w:sz w:val="16"/>
                                <w:szCs w:val="16"/>
                                <w:lang w:eastAsia="pt-BR"/>
                              </w:rPr>
                              <w:drawing>
                                <wp:inline distT="0" distB="0" distL="0" distR="0" wp14:anchorId="50E3A05A" wp14:editId="478B8FDC">
                                  <wp:extent cx="297815" cy="106045"/>
                                  <wp:effectExtent l="0" t="0" r="6985" b="8255"/>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 cy="106045"/>
                                          </a:xfrm>
                                          <a:prstGeom prst="rect">
                                            <a:avLst/>
                                          </a:prstGeom>
                                          <a:noFill/>
                                          <a:ln>
                                            <a:noFill/>
                                          </a:ln>
                                        </pic:spPr>
                                      </pic:pic>
                                    </a:graphicData>
                                  </a:graphic>
                                </wp:inline>
                              </w:drawing>
                            </w:r>
                            <w:r w:rsidRPr="00943FF3">
                              <w:rPr>
                                <w:rFonts w:ascii="Century Gothic" w:hAnsi="Century Gothic" w:cs="Arial"/>
                                <w:b w:val="0"/>
                                <w:sz w:val="16"/>
                                <w:szCs w:val="16"/>
                              </w:rPr>
                              <w:t xml:space="preserve">) </w:t>
                            </w:r>
                            <w:proofErr w:type="spellStart"/>
                            <w:r w:rsidRPr="00943FF3">
                              <w:rPr>
                                <w:rFonts w:ascii="Century Gothic" w:hAnsi="Century Gothic" w:cs="Arial"/>
                                <w:b w:val="0"/>
                                <w:noProof/>
                                <w:sz w:val="16"/>
                                <w:szCs w:val="16"/>
                                <w:lang w:eastAsia="pt-BR"/>
                              </w:rPr>
                              <w:t>ŷ</w:t>
                            </w:r>
                            <w:r w:rsidRPr="00943FF3">
                              <w:rPr>
                                <w:rFonts w:ascii="Century Gothic" w:hAnsi="Century Gothic" w:cs="Arial"/>
                                <w:b w:val="0"/>
                                <w:sz w:val="16"/>
                                <w:szCs w:val="16"/>
                                <w:vertAlign w:val="subscript"/>
                              </w:rPr>
                              <w:t>E</w:t>
                            </w:r>
                            <w:proofErr w:type="spellEnd"/>
                            <w:r w:rsidRPr="00943FF3">
                              <w:rPr>
                                <w:rFonts w:ascii="Century Gothic" w:hAnsi="Century Gothic" w:cs="Arial"/>
                                <w:b w:val="0"/>
                                <w:sz w:val="16"/>
                                <w:szCs w:val="16"/>
                                <w:vertAlign w:val="subscript"/>
                              </w:rPr>
                              <w:t>. Bovino</w:t>
                            </w:r>
                            <w:r w:rsidRPr="00943FF3">
                              <w:rPr>
                                <w:rFonts w:ascii="Century Gothic" w:hAnsi="Century Gothic" w:cs="Arial"/>
                                <w:b w:val="0"/>
                                <w:sz w:val="16"/>
                                <w:szCs w:val="16"/>
                              </w:rPr>
                              <w:t xml:space="preserve"> =2,69+0,33</w:t>
                            </w:r>
                            <w:proofErr w:type="gramStart"/>
                            <w:r w:rsidRPr="00943FF3">
                              <w:rPr>
                                <w:rFonts w:ascii="Century Gothic" w:hAnsi="Century Gothic" w:cs="Arial"/>
                                <w:b w:val="0"/>
                                <w:sz w:val="16"/>
                                <w:szCs w:val="16"/>
                              </w:rPr>
                              <w:t>X-0,</w:t>
                            </w:r>
                            <w:proofErr w:type="gramEnd"/>
                            <w:r w:rsidRPr="00943FF3">
                              <w:rPr>
                                <w:rFonts w:ascii="Century Gothic" w:hAnsi="Century Gothic" w:cs="Arial"/>
                                <w:b w:val="0"/>
                                <w:sz w:val="16"/>
                                <w:szCs w:val="16"/>
                              </w:rPr>
                              <w:t>4e-2**X²     R²= 96,04%</w:t>
                            </w:r>
                          </w:p>
                        </w:tc>
                      </w:tr>
                      <w:tr w:rsidR="005E49F6" w:rsidRPr="00943FF3" w:rsidTr="0083776C">
                        <w:trPr>
                          <w:trHeight w:val="329"/>
                        </w:trPr>
                        <w:tc>
                          <w:tcPr>
                            <w:tcW w:w="4268" w:type="dxa"/>
                            <w:tcBorders>
                              <w:top w:val="nil"/>
                              <w:left w:val="nil"/>
                              <w:bottom w:val="nil"/>
                              <w:right w:val="nil"/>
                            </w:tcBorders>
                            <w:shd w:val="clear" w:color="auto" w:fill="auto"/>
                            <w:noWrap/>
                            <w:tcMar>
                              <w:top w:w="15" w:type="dxa"/>
                              <w:left w:w="15" w:type="dxa"/>
                              <w:bottom w:w="0" w:type="dxa"/>
                              <w:right w:w="15" w:type="dxa"/>
                            </w:tcMar>
                            <w:vAlign w:val="bottom"/>
                            <w:hideMark/>
                          </w:tcPr>
                          <w:p w:rsidR="005E49F6" w:rsidRPr="00943FF3" w:rsidRDefault="005E49F6" w:rsidP="0083776C">
                            <w:pPr>
                              <w:spacing w:line="240" w:lineRule="auto"/>
                              <w:jc w:val="left"/>
                              <w:rPr>
                                <w:rFonts w:ascii="Century Gothic" w:hAnsi="Century Gothic" w:cs="Arial"/>
                                <w:b w:val="0"/>
                                <w:color w:val="000000"/>
                                <w:sz w:val="16"/>
                              </w:rPr>
                            </w:pPr>
                            <w:r w:rsidRPr="00943FF3">
                              <w:rPr>
                                <w:rFonts w:ascii="Century Gothic" w:hAnsi="Century Gothic" w:cs="Arial"/>
                                <w:b w:val="0"/>
                                <w:sz w:val="16"/>
                                <w:szCs w:val="16"/>
                              </w:rPr>
                              <w:t>(</w:t>
                            </w:r>
                            <w:r w:rsidRPr="00943FF3">
                              <w:rPr>
                                <w:rFonts w:ascii="Century Gothic" w:hAnsi="Century Gothic" w:cs="Arial"/>
                                <w:b w:val="0"/>
                                <w:noProof/>
                                <w:sz w:val="16"/>
                                <w:szCs w:val="16"/>
                                <w:lang w:eastAsia="pt-BR"/>
                              </w:rPr>
                              <w:drawing>
                                <wp:inline distT="0" distB="0" distL="0" distR="0" wp14:anchorId="501ACBBB" wp14:editId="2F06927C">
                                  <wp:extent cx="318770" cy="127635"/>
                                  <wp:effectExtent l="0" t="0" r="0" b="5715"/>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770" cy="127635"/>
                                          </a:xfrm>
                                          <a:prstGeom prst="rect">
                                            <a:avLst/>
                                          </a:prstGeom>
                                          <a:noFill/>
                                          <a:ln>
                                            <a:noFill/>
                                          </a:ln>
                                        </pic:spPr>
                                      </pic:pic>
                                    </a:graphicData>
                                  </a:graphic>
                                </wp:inline>
                              </w:drawing>
                            </w:r>
                            <w:r w:rsidRPr="00943FF3">
                              <w:rPr>
                                <w:rFonts w:ascii="Century Gothic" w:hAnsi="Century Gothic" w:cs="Arial"/>
                                <w:b w:val="0"/>
                                <w:sz w:val="16"/>
                                <w:szCs w:val="16"/>
                              </w:rPr>
                              <w:t>)</w:t>
                            </w:r>
                            <w:proofErr w:type="spellStart"/>
                            <w:r w:rsidRPr="00943FF3">
                              <w:rPr>
                                <w:rFonts w:ascii="Arial" w:hAnsi="Arial" w:cs="Arial"/>
                                <w:b w:val="0"/>
                                <w:noProof/>
                                <w:sz w:val="16"/>
                                <w:szCs w:val="16"/>
                                <w:lang w:eastAsia="pt-BR"/>
                              </w:rPr>
                              <w:t>ӯ</w:t>
                            </w:r>
                            <w:r w:rsidRPr="00943FF3">
                              <w:rPr>
                                <w:rFonts w:ascii="Century Gothic" w:hAnsi="Century Gothic" w:cs="Arial"/>
                                <w:b w:val="0"/>
                                <w:sz w:val="16"/>
                                <w:szCs w:val="16"/>
                                <w:vertAlign w:val="subscript"/>
                              </w:rPr>
                              <w:t>E</w:t>
                            </w:r>
                            <w:proofErr w:type="spellEnd"/>
                            <w:r w:rsidRPr="00943FF3">
                              <w:rPr>
                                <w:rFonts w:ascii="Century Gothic" w:hAnsi="Century Gothic" w:cs="Arial"/>
                                <w:b w:val="0"/>
                                <w:sz w:val="16"/>
                                <w:szCs w:val="16"/>
                                <w:vertAlign w:val="subscript"/>
                              </w:rPr>
                              <w:t>. Caprino</w:t>
                            </w:r>
                            <w:r w:rsidRPr="00943FF3">
                              <w:rPr>
                                <w:rFonts w:ascii="Century Gothic" w:hAnsi="Century Gothic" w:cs="Arial"/>
                                <w:b w:val="0"/>
                                <w:sz w:val="16"/>
                                <w:szCs w:val="16"/>
                              </w:rPr>
                              <w:t xml:space="preserve"> =</w:t>
                            </w:r>
                            <w:r w:rsidRPr="00943FF3">
                              <w:rPr>
                                <w:rFonts w:ascii="Century Gothic" w:hAnsi="Century Gothic" w:cs="Arial"/>
                                <w:b w:val="0"/>
                                <w:color w:val="000000"/>
                                <w:sz w:val="16"/>
                              </w:rPr>
                              <w:t xml:space="preserve"> 4,7</w:t>
                            </w:r>
                          </w:p>
                        </w:tc>
                      </w:tr>
                    </w:tbl>
                    <w:p w:rsidR="005E49F6" w:rsidRPr="00943FF3" w:rsidRDefault="005E49F6" w:rsidP="00276869">
                      <w:pPr>
                        <w:rPr>
                          <w:rFonts w:ascii="Century Gothic" w:hAnsi="Century Gothic"/>
                        </w:rPr>
                      </w:pPr>
                    </w:p>
                  </w:txbxContent>
                </v:textbox>
              </v:shape>
            </w:pict>
          </mc:Fallback>
        </mc:AlternateContent>
      </w:r>
      <w:r w:rsidRPr="00B84726">
        <w:rPr>
          <w:rFonts w:ascii="Century Gothic" w:hAnsi="Century Gothic" w:cs="Times New Roman"/>
          <w:noProof/>
          <w:sz w:val="18"/>
          <w:lang w:eastAsia="pt-BR"/>
        </w:rPr>
        <w:drawing>
          <wp:inline distT="0" distB="0" distL="0" distR="0" wp14:anchorId="688B3AD6" wp14:editId="405D1EC7">
            <wp:extent cx="5467350" cy="2333625"/>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76869" w:rsidRPr="00EE1DAC" w:rsidRDefault="00EE1DAC" w:rsidP="00EE1DAC">
      <w:pPr>
        <w:autoSpaceDE w:val="0"/>
        <w:autoSpaceDN w:val="0"/>
        <w:adjustRightInd w:val="0"/>
        <w:spacing w:after="0" w:line="240" w:lineRule="auto"/>
        <w:jc w:val="both"/>
        <w:rPr>
          <w:rFonts w:ascii="Century Gothic" w:hAnsi="Century Gothic" w:cs="Times New Roman"/>
          <w:sz w:val="20"/>
        </w:rPr>
      </w:pPr>
      <w:r w:rsidRPr="00EE1DAC">
        <w:rPr>
          <w:rFonts w:ascii="Century Gothic" w:hAnsi="Century Gothic" w:cs="Times New Roman"/>
          <w:bCs/>
          <w:sz w:val="20"/>
        </w:rPr>
        <w:t xml:space="preserve">Figura </w:t>
      </w:r>
      <w:proofErr w:type="gramStart"/>
      <w:r w:rsidRPr="00EE1DAC">
        <w:rPr>
          <w:rFonts w:ascii="Century Gothic" w:hAnsi="Century Gothic" w:cs="Times New Roman"/>
          <w:bCs/>
          <w:sz w:val="20"/>
        </w:rPr>
        <w:t>9.</w:t>
      </w:r>
      <w:proofErr w:type="gramEnd"/>
      <w:r w:rsidR="00276869" w:rsidRPr="00EE1DAC">
        <w:rPr>
          <w:rFonts w:ascii="Century Gothic" w:hAnsi="Century Gothic" w:cs="Times New Roman"/>
          <w:b w:val="0"/>
          <w:sz w:val="20"/>
        </w:rPr>
        <w:softHyphen/>
      </w:r>
      <w:r w:rsidR="00276869" w:rsidRPr="00EE1DAC">
        <w:rPr>
          <w:rFonts w:ascii="Century Gothic" w:hAnsi="Century Gothic" w:cs="Times New Roman"/>
          <w:sz w:val="20"/>
        </w:rPr>
        <w:t xml:space="preserve"> </w:t>
      </w:r>
      <w:r>
        <w:rPr>
          <w:rFonts w:ascii="Century Gothic" w:hAnsi="Century Gothic" w:cs="Times New Roman"/>
          <w:b w:val="0"/>
          <w:sz w:val="20"/>
        </w:rPr>
        <w:t>Teor de potássio (g.</w:t>
      </w:r>
      <w:r w:rsidR="00276869" w:rsidRPr="00EE1DAC">
        <w:rPr>
          <w:rFonts w:ascii="Century Gothic" w:hAnsi="Century Gothic" w:cs="Times New Roman"/>
          <w:b w:val="0"/>
          <w:sz w:val="20"/>
        </w:rPr>
        <w:t>kg</w:t>
      </w:r>
      <w:r w:rsidR="00276869" w:rsidRPr="00EE1DAC">
        <w:rPr>
          <w:rFonts w:ascii="Century Gothic" w:hAnsi="Century Gothic" w:cs="Times New Roman"/>
          <w:b w:val="0"/>
          <w:sz w:val="20"/>
          <w:vertAlign w:val="superscript"/>
        </w:rPr>
        <w:t>-1</w:t>
      </w:r>
      <w:r w:rsidR="00276869" w:rsidRPr="00EE1DAC">
        <w:rPr>
          <w:rFonts w:ascii="Century Gothic" w:hAnsi="Century Gothic" w:cs="Times New Roman"/>
          <w:b w:val="0"/>
          <w:sz w:val="20"/>
        </w:rPr>
        <w:t>) na massa seca da parte aérea em mudas de tamarindeiro, em função de diferentes proporções de fontes orgânica incorpo</w:t>
      </w:r>
      <w:r>
        <w:rPr>
          <w:rFonts w:ascii="Century Gothic" w:hAnsi="Century Gothic" w:cs="Times New Roman"/>
          <w:b w:val="0"/>
          <w:sz w:val="20"/>
        </w:rPr>
        <w:t xml:space="preserve">radas ao substrato. </w:t>
      </w:r>
      <w:r w:rsidR="001133A1" w:rsidRPr="00EE1DAC">
        <w:rPr>
          <w:rFonts w:ascii="Century Gothic" w:hAnsi="Century Gothic" w:cs="Times New Roman"/>
          <w:b w:val="0"/>
          <w:sz w:val="20"/>
        </w:rPr>
        <w:t xml:space="preserve">Mossoró-RN, </w:t>
      </w:r>
      <w:r w:rsidR="00276869" w:rsidRPr="00EE1DAC">
        <w:rPr>
          <w:rFonts w:ascii="Century Gothic" w:hAnsi="Century Gothic" w:cs="Times New Roman"/>
          <w:b w:val="0"/>
          <w:sz w:val="20"/>
        </w:rPr>
        <w:t>2014</w:t>
      </w:r>
    </w:p>
    <w:p w:rsidR="00276869" w:rsidRPr="00B84726" w:rsidRDefault="00276869" w:rsidP="0042272D">
      <w:pPr>
        <w:autoSpaceDE w:val="0"/>
        <w:autoSpaceDN w:val="0"/>
        <w:adjustRightInd w:val="0"/>
        <w:spacing w:after="0" w:line="480" w:lineRule="auto"/>
        <w:ind w:firstLine="567"/>
        <w:jc w:val="both"/>
        <w:rPr>
          <w:rFonts w:ascii="Century Gothic" w:hAnsi="Century Gothic" w:cs="Times New Roman"/>
          <w:b w:val="0"/>
          <w:color w:val="231F20"/>
          <w:szCs w:val="24"/>
        </w:rPr>
      </w:pPr>
    </w:p>
    <w:p w:rsidR="00E156E1" w:rsidRPr="00EE1DAC" w:rsidRDefault="00E156E1" w:rsidP="00EE1DAC">
      <w:pPr>
        <w:spacing w:after="0" w:line="480" w:lineRule="auto"/>
        <w:jc w:val="left"/>
        <w:rPr>
          <w:rFonts w:ascii="Century Gothic" w:hAnsi="Century Gothic" w:cs="Times New Roman"/>
          <w:szCs w:val="24"/>
        </w:rPr>
      </w:pPr>
      <w:r w:rsidRPr="00EE1DAC">
        <w:rPr>
          <w:rFonts w:ascii="Century Gothic" w:hAnsi="Century Gothic" w:cs="Times New Roman"/>
          <w:szCs w:val="24"/>
        </w:rPr>
        <w:t>CONCLUSÕES</w:t>
      </w:r>
    </w:p>
    <w:p w:rsidR="00E156E1" w:rsidRPr="00B84726" w:rsidRDefault="00E156E1" w:rsidP="0042272D">
      <w:pPr>
        <w:spacing w:after="0" w:line="480" w:lineRule="auto"/>
        <w:ind w:firstLine="567"/>
        <w:rPr>
          <w:rFonts w:ascii="Century Gothic" w:hAnsi="Century Gothic" w:cs="Times New Roman"/>
          <w:szCs w:val="24"/>
        </w:rPr>
      </w:pPr>
    </w:p>
    <w:p w:rsidR="00E156E1" w:rsidRPr="00B84726" w:rsidRDefault="00E156E1" w:rsidP="0042272D">
      <w:pPr>
        <w:pStyle w:val="PargrafodaLista"/>
        <w:spacing w:after="0" w:line="480" w:lineRule="auto"/>
        <w:ind w:left="0" w:firstLine="567"/>
        <w:jc w:val="both"/>
        <w:rPr>
          <w:rFonts w:ascii="Century Gothic" w:hAnsi="Century Gothic" w:cs="Times New Roman"/>
          <w:b w:val="0"/>
          <w:color w:val="000000"/>
          <w:szCs w:val="24"/>
        </w:rPr>
      </w:pPr>
      <w:r w:rsidRPr="00B84726">
        <w:rPr>
          <w:rFonts w:ascii="Century Gothic" w:hAnsi="Century Gothic" w:cs="Times New Roman"/>
          <w:b w:val="0"/>
          <w:color w:val="000000"/>
          <w:szCs w:val="24"/>
        </w:rPr>
        <w:t>A fonte esterco caprino proporcionou os melhores resultados para as caracter</w:t>
      </w:r>
      <w:r w:rsidR="00B04AD0" w:rsidRPr="00B84726">
        <w:rPr>
          <w:rFonts w:ascii="Century Gothic" w:hAnsi="Century Gothic" w:cs="Times New Roman"/>
          <w:b w:val="0"/>
          <w:color w:val="000000"/>
          <w:szCs w:val="24"/>
        </w:rPr>
        <w:t>ísticas morfológicas avaliadas.</w:t>
      </w:r>
    </w:p>
    <w:p w:rsidR="00B04AD0" w:rsidRPr="00B84726" w:rsidRDefault="00E156E1" w:rsidP="0042272D">
      <w:pPr>
        <w:pStyle w:val="PargrafodaLista"/>
        <w:spacing w:after="0" w:line="480" w:lineRule="auto"/>
        <w:ind w:left="0" w:firstLine="567"/>
        <w:jc w:val="both"/>
        <w:rPr>
          <w:rFonts w:ascii="Century Gothic" w:hAnsi="Century Gothic" w:cs="Times New Roman"/>
          <w:b w:val="0"/>
          <w:color w:val="000000"/>
          <w:szCs w:val="24"/>
        </w:rPr>
      </w:pPr>
      <w:r w:rsidRPr="00B84726">
        <w:rPr>
          <w:rFonts w:ascii="Century Gothic" w:hAnsi="Century Gothic" w:cs="Times New Roman"/>
          <w:b w:val="0"/>
          <w:color w:val="000000"/>
          <w:szCs w:val="24"/>
        </w:rPr>
        <w:t>A proporção de 40% de matéria orgânica, independentemente da fonte orgânica adicionada ao substrato, favoreceu o mel</w:t>
      </w:r>
      <w:r w:rsidR="0064010D" w:rsidRPr="00B84726">
        <w:rPr>
          <w:rFonts w:ascii="Century Gothic" w:hAnsi="Century Gothic" w:cs="Times New Roman"/>
          <w:b w:val="0"/>
          <w:color w:val="000000"/>
          <w:szCs w:val="24"/>
        </w:rPr>
        <w:t xml:space="preserve">hor desenvolvimento </w:t>
      </w:r>
      <w:proofErr w:type="gramStart"/>
      <w:r w:rsidR="0064010D" w:rsidRPr="00B84726">
        <w:rPr>
          <w:rFonts w:ascii="Century Gothic" w:hAnsi="Century Gothic" w:cs="Times New Roman"/>
          <w:b w:val="0"/>
          <w:color w:val="000000"/>
          <w:szCs w:val="24"/>
        </w:rPr>
        <w:t xml:space="preserve">dos </w:t>
      </w:r>
      <w:proofErr w:type="spellStart"/>
      <w:r w:rsidR="0064010D" w:rsidRPr="00B84726">
        <w:rPr>
          <w:rFonts w:ascii="Century Gothic" w:hAnsi="Century Gothic" w:cs="Times New Roman"/>
          <w:b w:val="0"/>
          <w:color w:val="000000"/>
          <w:szCs w:val="24"/>
        </w:rPr>
        <w:t>porta</w:t>
      </w:r>
      <w:r w:rsidR="00BB1984">
        <w:rPr>
          <w:rFonts w:ascii="Century Gothic" w:hAnsi="Century Gothic" w:cs="Times New Roman"/>
          <w:b w:val="0"/>
          <w:color w:val="000000"/>
          <w:szCs w:val="24"/>
        </w:rPr>
        <w:t>-</w:t>
      </w:r>
      <w:r w:rsidR="0064010D" w:rsidRPr="00B84726">
        <w:rPr>
          <w:rFonts w:ascii="Century Gothic" w:hAnsi="Century Gothic" w:cs="Times New Roman"/>
          <w:b w:val="0"/>
          <w:color w:val="000000"/>
          <w:szCs w:val="24"/>
        </w:rPr>
        <w:t>enxertos</w:t>
      </w:r>
      <w:proofErr w:type="spellEnd"/>
      <w:proofErr w:type="gramEnd"/>
      <w:r w:rsidR="0064010D" w:rsidRPr="00B84726">
        <w:rPr>
          <w:rFonts w:ascii="Century Gothic" w:hAnsi="Century Gothic" w:cs="Times New Roman"/>
          <w:b w:val="0"/>
          <w:color w:val="000000"/>
          <w:szCs w:val="24"/>
        </w:rPr>
        <w:t xml:space="preserve"> de</w:t>
      </w:r>
      <w:r w:rsidRPr="00B84726">
        <w:rPr>
          <w:rFonts w:ascii="Century Gothic" w:hAnsi="Century Gothic" w:cs="Times New Roman"/>
          <w:b w:val="0"/>
          <w:color w:val="000000"/>
          <w:szCs w:val="24"/>
        </w:rPr>
        <w:t xml:space="preserve"> tamarindeiro. </w:t>
      </w:r>
    </w:p>
    <w:p w:rsidR="00503EAF" w:rsidRPr="00B84726" w:rsidRDefault="00503EAF" w:rsidP="0042272D">
      <w:pPr>
        <w:pStyle w:val="PargrafodaLista"/>
        <w:spacing w:after="0" w:line="480" w:lineRule="auto"/>
        <w:ind w:left="0" w:firstLine="567"/>
        <w:jc w:val="both"/>
        <w:rPr>
          <w:rFonts w:ascii="Century Gothic" w:hAnsi="Century Gothic" w:cs="Times New Roman"/>
          <w:b w:val="0"/>
          <w:color w:val="000000"/>
          <w:szCs w:val="24"/>
        </w:rPr>
      </w:pPr>
    </w:p>
    <w:p w:rsidR="00FA24BF" w:rsidRPr="00E63686" w:rsidRDefault="00396596" w:rsidP="00E63686">
      <w:pPr>
        <w:pStyle w:val="PargrafodaLista"/>
        <w:spacing w:after="0" w:line="480" w:lineRule="auto"/>
        <w:ind w:left="0"/>
        <w:jc w:val="left"/>
        <w:rPr>
          <w:rFonts w:ascii="Century Gothic" w:hAnsi="Century Gothic" w:cs="Times New Roman"/>
          <w:color w:val="231F20"/>
          <w:szCs w:val="24"/>
        </w:rPr>
      </w:pPr>
      <w:r w:rsidRPr="00E63686">
        <w:rPr>
          <w:rFonts w:ascii="Century Gothic" w:hAnsi="Century Gothic" w:cs="Times New Roman"/>
          <w:color w:val="000000"/>
          <w:szCs w:val="24"/>
        </w:rPr>
        <w:t>REFERÊNCIAS BIBLIOGRÁFICAS</w:t>
      </w:r>
    </w:p>
    <w:p w:rsidR="00B04AD0" w:rsidRPr="00B84726" w:rsidRDefault="00B04AD0" w:rsidP="0042272D">
      <w:pPr>
        <w:pStyle w:val="PargrafodaLista"/>
        <w:spacing w:after="0" w:line="480" w:lineRule="auto"/>
        <w:ind w:left="0"/>
        <w:jc w:val="both"/>
        <w:rPr>
          <w:rFonts w:ascii="Century Gothic" w:hAnsi="Century Gothic" w:cs="Times New Roman"/>
          <w:color w:val="231F20"/>
          <w:szCs w:val="24"/>
        </w:rPr>
      </w:pPr>
    </w:p>
    <w:p w:rsidR="005E7C9A" w:rsidRPr="00B84726" w:rsidRDefault="007E7B56" w:rsidP="005E7C9A">
      <w:pPr>
        <w:spacing w:after="0" w:line="480" w:lineRule="auto"/>
        <w:jc w:val="both"/>
        <w:rPr>
          <w:rFonts w:ascii="Century Gothic" w:eastAsia="Times New Roman" w:hAnsi="Century Gothic" w:cs="Times New Roman"/>
          <w:b w:val="0"/>
          <w:szCs w:val="24"/>
          <w:lang w:eastAsia="pt-BR"/>
        </w:rPr>
      </w:pPr>
      <w:r w:rsidRPr="00B84726">
        <w:rPr>
          <w:rFonts w:ascii="Century Gothic" w:eastAsia="Times New Roman" w:hAnsi="Century Gothic" w:cs="Times New Roman"/>
          <w:b w:val="0"/>
          <w:szCs w:val="24"/>
          <w:lang w:eastAsia="pt-BR"/>
        </w:rPr>
        <w:t>A</w:t>
      </w:r>
      <w:r w:rsidR="005E49F6" w:rsidRPr="00B84726">
        <w:rPr>
          <w:rFonts w:ascii="Century Gothic" w:eastAsia="Times New Roman" w:hAnsi="Century Gothic" w:cs="Times New Roman"/>
          <w:b w:val="0"/>
          <w:szCs w:val="24"/>
          <w:lang w:eastAsia="pt-BR"/>
        </w:rPr>
        <w:t>lmeida</w:t>
      </w:r>
      <w:r w:rsidR="00FA4B55">
        <w:rPr>
          <w:rFonts w:ascii="Century Gothic" w:eastAsia="Times New Roman" w:hAnsi="Century Gothic" w:cs="Times New Roman"/>
          <w:b w:val="0"/>
          <w:szCs w:val="24"/>
          <w:lang w:eastAsia="pt-BR"/>
        </w:rPr>
        <w:t>, L.V.B.,</w:t>
      </w:r>
      <w:r w:rsidR="005E7C9A" w:rsidRPr="00B84726">
        <w:rPr>
          <w:rFonts w:ascii="Century Gothic" w:eastAsia="Times New Roman" w:hAnsi="Century Gothic" w:cs="Times New Roman"/>
          <w:b w:val="0"/>
          <w:szCs w:val="24"/>
          <w:lang w:eastAsia="pt-BR"/>
        </w:rPr>
        <w:t xml:space="preserve"> </w:t>
      </w:r>
      <w:r w:rsidRPr="00B84726">
        <w:rPr>
          <w:rFonts w:ascii="Century Gothic" w:eastAsia="Times New Roman" w:hAnsi="Century Gothic" w:cs="Times New Roman"/>
          <w:b w:val="0"/>
          <w:szCs w:val="24"/>
          <w:lang w:eastAsia="pt-BR"/>
        </w:rPr>
        <w:t>M</w:t>
      </w:r>
      <w:r w:rsidR="005E49F6" w:rsidRPr="00B84726">
        <w:rPr>
          <w:rFonts w:ascii="Century Gothic" w:eastAsia="Times New Roman" w:hAnsi="Century Gothic" w:cs="Times New Roman"/>
          <w:b w:val="0"/>
          <w:szCs w:val="24"/>
          <w:lang w:eastAsia="pt-BR"/>
        </w:rPr>
        <w:t>arinho</w:t>
      </w:r>
      <w:r w:rsidR="00FA4B55">
        <w:rPr>
          <w:rFonts w:ascii="Century Gothic" w:eastAsia="Times New Roman" w:hAnsi="Century Gothic" w:cs="Times New Roman"/>
          <w:b w:val="0"/>
          <w:szCs w:val="24"/>
          <w:lang w:eastAsia="pt-BR"/>
        </w:rPr>
        <w:t>, C.S.,</w:t>
      </w:r>
      <w:r w:rsidR="005E7C9A" w:rsidRPr="00B84726">
        <w:rPr>
          <w:rFonts w:ascii="Century Gothic" w:eastAsia="Times New Roman" w:hAnsi="Century Gothic" w:cs="Times New Roman"/>
          <w:b w:val="0"/>
          <w:szCs w:val="24"/>
          <w:lang w:eastAsia="pt-BR"/>
        </w:rPr>
        <w:t xml:space="preserve"> </w:t>
      </w:r>
      <w:r w:rsidRPr="00B84726">
        <w:rPr>
          <w:rFonts w:ascii="Century Gothic" w:eastAsia="Times New Roman" w:hAnsi="Century Gothic" w:cs="Times New Roman"/>
          <w:b w:val="0"/>
          <w:szCs w:val="24"/>
          <w:lang w:eastAsia="pt-BR"/>
        </w:rPr>
        <w:t>M</w:t>
      </w:r>
      <w:r w:rsidR="005E49F6" w:rsidRPr="00B84726">
        <w:rPr>
          <w:rFonts w:ascii="Century Gothic" w:eastAsia="Times New Roman" w:hAnsi="Century Gothic" w:cs="Times New Roman"/>
          <w:b w:val="0"/>
          <w:szCs w:val="24"/>
          <w:lang w:eastAsia="pt-BR"/>
        </w:rPr>
        <w:t>uniz</w:t>
      </w:r>
      <w:r w:rsidR="005E49F6">
        <w:rPr>
          <w:rFonts w:ascii="Century Gothic" w:eastAsia="Times New Roman" w:hAnsi="Century Gothic" w:cs="Times New Roman"/>
          <w:b w:val="0"/>
          <w:szCs w:val="24"/>
          <w:lang w:eastAsia="pt-BR"/>
        </w:rPr>
        <w:t>, R.</w:t>
      </w:r>
      <w:r w:rsidR="00FA4B55">
        <w:rPr>
          <w:rFonts w:ascii="Century Gothic" w:eastAsia="Times New Roman" w:hAnsi="Century Gothic" w:cs="Times New Roman"/>
          <w:b w:val="0"/>
          <w:szCs w:val="24"/>
          <w:lang w:eastAsia="pt-BR"/>
        </w:rPr>
        <w:t>A.,</w:t>
      </w:r>
      <w:r w:rsidR="005E7C9A" w:rsidRPr="00B84726">
        <w:rPr>
          <w:rFonts w:ascii="Century Gothic" w:eastAsia="Times New Roman" w:hAnsi="Century Gothic" w:cs="Times New Roman"/>
          <w:b w:val="0"/>
          <w:szCs w:val="24"/>
          <w:lang w:eastAsia="pt-BR"/>
        </w:rPr>
        <w:t xml:space="preserve"> </w:t>
      </w:r>
      <w:r w:rsidRPr="00B84726">
        <w:rPr>
          <w:rFonts w:ascii="Century Gothic" w:eastAsia="Times New Roman" w:hAnsi="Century Gothic" w:cs="Times New Roman"/>
          <w:b w:val="0"/>
          <w:szCs w:val="24"/>
          <w:lang w:eastAsia="pt-BR"/>
        </w:rPr>
        <w:t>C</w:t>
      </w:r>
      <w:r w:rsidR="005E49F6" w:rsidRPr="00B84726">
        <w:rPr>
          <w:rFonts w:ascii="Century Gothic" w:eastAsia="Times New Roman" w:hAnsi="Century Gothic" w:cs="Times New Roman"/>
          <w:b w:val="0"/>
          <w:szCs w:val="24"/>
          <w:lang w:eastAsia="pt-BR"/>
        </w:rPr>
        <w:t>arvalho</w:t>
      </w:r>
      <w:r w:rsidR="005E49F6">
        <w:rPr>
          <w:rFonts w:ascii="Century Gothic" w:eastAsia="Times New Roman" w:hAnsi="Century Gothic" w:cs="Times New Roman"/>
          <w:b w:val="0"/>
          <w:szCs w:val="24"/>
          <w:lang w:eastAsia="pt-BR"/>
        </w:rPr>
        <w:t>, A.</w:t>
      </w:r>
      <w:r w:rsidR="005E7C9A" w:rsidRPr="00B84726">
        <w:rPr>
          <w:rFonts w:ascii="Century Gothic" w:eastAsia="Times New Roman" w:hAnsi="Century Gothic" w:cs="Times New Roman"/>
          <w:b w:val="0"/>
          <w:szCs w:val="24"/>
          <w:lang w:eastAsia="pt-BR"/>
        </w:rPr>
        <w:t>J.C.</w:t>
      </w:r>
      <w:r w:rsidR="00FA4B55">
        <w:rPr>
          <w:rFonts w:ascii="Century Gothic" w:eastAsia="Times New Roman" w:hAnsi="Century Gothic" w:cs="Times New Roman"/>
          <w:b w:val="0"/>
          <w:szCs w:val="24"/>
          <w:lang w:eastAsia="pt-BR"/>
        </w:rPr>
        <w:t xml:space="preserve"> </w:t>
      </w:r>
      <w:r w:rsidR="00FA4B55" w:rsidRPr="00B84726">
        <w:rPr>
          <w:rFonts w:ascii="Century Gothic" w:eastAsia="Times New Roman" w:hAnsi="Century Gothic" w:cs="Times New Roman"/>
          <w:b w:val="0"/>
          <w:szCs w:val="24"/>
          <w:lang w:eastAsia="pt-BR"/>
        </w:rPr>
        <w:t>2012</w:t>
      </w:r>
      <w:r w:rsidR="00FA4B55">
        <w:rPr>
          <w:rFonts w:ascii="Century Gothic" w:eastAsia="Times New Roman" w:hAnsi="Century Gothic" w:cs="Times New Roman"/>
          <w:b w:val="0"/>
          <w:szCs w:val="24"/>
          <w:lang w:eastAsia="pt-BR"/>
        </w:rPr>
        <w:t>.</w:t>
      </w:r>
      <w:r w:rsidR="005E7C9A" w:rsidRPr="00B84726">
        <w:rPr>
          <w:rFonts w:ascii="Century Gothic" w:eastAsia="Times New Roman" w:hAnsi="Century Gothic" w:cs="Times New Roman"/>
          <w:b w:val="0"/>
          <w:szCs w:val="24"/>
          <w:lang w:eastAsia="pt-BR"/>
        </w:rPr>
        <w:t xml:space="preserve"> Disponibilidade de nutrientes e crescimento de </w:t>
      </w:r>
      <w:proofErr w:type="spellStart"/>
      <w:r w:rsidR="005E7C9A" w:rsidRPr="00B84726">
        <w:rPr>
          <w:rFonts w:ascii="Century Gothic" w:eastAsia="Times New Roman" w:hAnsi="Century Gothic" w:cs="Times New Roman"/>
          <w:b w:val="0"/>
          <w:szCs w:val="24"/>
          <w:lang w:eastAsia="pt-BR"/>
        </w:rPr>
        <w:t>porta</w:t>
      </w:r>
      <w:r w:rsidR="00BF50EB">
        <w:rPr>
          <w:rFonts w:ascii="Century Gothic" w:eastAsia="Times New Roman" w:hAnsi="Century Gothic" w:cs="Times New Roman"/>
          <w:b w:val="0"/>
          <w:szCs w:val="24"/>
          <w:lang w:eastAsia="pt-BR"/>
        </w:rPr>
        <w:t>-</w:t>
      </w:r>
      <w:r w:rsidR="005E7C9A" w:rsidRPr="00B84726">
        <w:rPr>
          <w:rFonts w:ascii="Century Gothic" w:eastAsia="Times New Roman" w:hAnsi="Century Gothic" w:cs="Times New Roman"/>
          <w:b w:val="0"/>
          <w:szCs w:val="24"/>
          <w:lang w:eastAsia="pt-BR"/>
        </w:rPr>
        <w:t>enxertos</w:t>
      </w:r>
      <w:proofErr w:type="spellEnd"/>
      <w:r w:rsidR="005E7C9A" w:rsidRPr="00B84726">
        <w:rPr>
          <w:rFonts w:ascii="Century Gothic" w:eastAsia="Times New Roman" w:hAnsi="Century Gothic" w:cs="Times New Roman"/>
          <w:b w:val="0"/>
          <w:szCs w:val="24"/>
          <w:lang w:eastAsia="pt-BR"/>
        </w:rPr>
        <w:t xml:space="preserve"> de citros</w:t>
      </w:r>
      <w:r w:rsidRPr="00B84726">
        <w:rPr>
          <w:rFonts w:ascii="Century Gothic" w:eastAsia="Times New Roman" w:hAnsi="Century Gothic" w:cs="Times New Roman"/>
          <w:b w:val="0"/>
          <w:szCs w:val="24"/>
          <w:lang w:eastAsia="pt-BR"/>
        </w:rPr>
        <w:t xml:space="preserve"> fertilizados com </w:t>
      </w:r>
      <w:r w:rsidRPr="00B84726">
        <w:rPr>
          <w:rFonts w:ascii="Century Gothic" w:eastAsia="Times New Roman" w:hAnsi="Century Gothic" w:cs="Times New Roman"/>
          <w:b w:val="0"/>
          <w:szCs w:val="24"/>
          <w:lang w:eastAsia="pt-BR"/>
        </w:rPr>
        <w:lastRenderedPageBreak/>
        <w:t>fertilizantes</w:t>
      </w:r>
      <w:r w:rsidR="005E7C9A" w:rsidRPr="00B84726">
        <w:rPr>
          <w:rFonts w:ascii="Century Gothic" w:eastAsia="Times New Roman" w:hAnsi="Century Gothic" w:cs="Times New Roman"/>
          <w:b w:val="0"/>
          <w:szCs w:val="24"/>
          <w:lang w:eastAsia="pt-BR"/>
        </w:rPr>
        <w:t xml:space="preserve"> convencionais e de liberação lenta. </w:t>
      </w:r>
      <w:r w:rsidR="005E7C9A" w:rsidRPr="00FA4B55">
        <w:rPr>
          <w:rFonts w:ascii="Century Gothic" w:eastAsia="Times New Roman" w:hAnsi="Century Gothic" w:cs="Times New Roman"/>
          <w:b w:val="0"/>
          <w:i/>
          <w:szCs w:val="24"/>
          <w:lang w:eastAsia="pt-BR"/>
        </w:rPr>
        <w:t>Revista Brasileira de Fruticultura</w:t>
      </w:r>
      <w:r w:rsidR="005E7C9A" w:rsidRPr="00B84726">
        <w:rPr>
          <w:rFonts w:ascii="Century Gothic" w:eastAsia="Times New Roman" w:hAnsi="Century Gothic" w:cs="Times New Roman"/>
          <w:b w:val="0"/>
          <w:szCs w:val="24"/>
          <w:lang w:eastAsia="pt-BR"/>
        </w:rPr>
        <w:t>, 34</w:t>
      </w:r>
      <w:r w:rsidR="00FA4B55">
        <w:rPr>
          <w:rFonts w:ascii="Century Gothic" w:eastAsia="Times New Roman" w:hAnsi="Century Gothic" w:cs="Times New Roman"/>
          <w:b w:val="0"/>
          <w:szCs w:val="24"/>
          <w:lang w:eastAsia="pt-BR"/>
        </w:rPr>
        <w:t>:</w:t>
      </w:r>
      <w:r w:rsidR="007370E1">
        <w:rPr>
          <w:rFonts w:ascii="Century Gothic" w:eastAsia="Times New Roman" w:hAnsi="Century Gothic" w:cs="Times New Roman"/>
          <w:b w:val="0"/>
          <w:szCs w:val="24"/>
          <w:lang w:eastAsia="pt-BR"/>
        </w:rPr>
        <w:t xml:space="preserve"> </w:t>
      </w:r>
      <w:r w:rsidR="00FA4B55">
        <w:rPr>
          <w:rFonts w:ascii="Century Gothic" w:eastAsia="Times New Roman" w:hAnsi="Century Gothic" w:cs="Times New Roman"/>
          <w:b w:val="0"/>
          <w:szCs w:val="24"/>
          <w:lang w:eastAsia="pt-BR"/>
        </w:rPr>
        <w:t>289-296</w:t>
      </w:r>
      <w:r w:rsidR="005E7C9A" w:rsidRPr="00B84726">
        <w:rPr>
          <w:rFonts w:ascii="Century Gothic" w:eastAsia="Times New Roman" w:hAnsi="Century Gothic" w:cs="Times New Roman"/>
          <w:b w:val="0"/>
          <w:szCs w:val="24"/>
          <w:lang w:eastAsia="pt-BR"/>
        </w:rPr>
        <w:t>.</w:t>
      </w:r>
    </w:p>
    <w:p w:rsidR="005055A6" w:rsidRPr="00B84726" w:rsidRDefault="005055A6" w:rsidP="0042272D">
      <w:pPr>
        <w:autoSpaceDE w:val="0"/>
        <w:autoSpaceDN w:val="0"/>
        <w:adjustRightInd w:val="0"/>
        <w:spacing w:after="0" w:line="480" w:lineRule="auto"/>
        <w:jc w:val="both"/>
        <w:rPr>
          <w:rFonts w:ascii="Century Gothic" w:hAnsi="Century Gothic" w:cs="Times New Roman"/>
          <w:b w:val="0"/>
          <w:color w:val="000000" w:themeColor="text1"/>
          <w:szCs w:val="24"/>
        </w:rPr>
      </w:pPr>
    </w:p>
    <w:p w:rsidR="003812D8" w:rsidRPr="00B84726" w:rsidRDefault="006C3DF7" w:rsidP="006C3DF7">
      <w:pPr>
        <w:spacing w:after="0" w:line="480" w:lineRule="auto"/>
        <w:jc w:val="both"/>
        <w:rPr>
          <w:rFonts w:ascii="Century Gothic" w:hAnsi="Century Gothic" w:cs="Times New Roman"/>
          <w:b w:val="0"/>
          <w:color w:val="000000" w:themeColor="text1"/>
          <w:szCs w:val="24"/>
        </w:rPr>
      </w:pPr>
      <w:r w:rsidRPr="00B84726">
        <w:rPr>
          <w:rFonts w:ascii="Century Gothic" w:hAnsi="Century Gothic" w:cs="Times New Roman"/>
          <w:b w:val="0"/>
          <w:color w:val="000000" w:themeColor="text1"/>
          <w:szCs w:val="24"/>
        </w:rPr>
        <w:t>D</w:t>
      </w:r>
      <w:r w:rsidR="005E49F6" w:rsidRPr="00B84726">
        <w:rPr>
          <w:rFonts w:ascii="Century Gothic" w:hAnsi="Century Gothic" w:cs="Times New Roman"/>
          <w:b w:val="0"/>
          <w:color w:val="000000" w:themeColor="text1"/>
          <w:szCs w:val="24"/>
        </w:rPr>
        <w:t>ias</w:t>
      </w:r>
      <w:r w:rsidR="005E49F6">
        <w:rPr>
          <w:rFonts w:ascii="Century Gothic" w:hAnsi="Century Gothic" w:cs="Times New Roman"/>
          <w:b w:val="0"/>
          <w:color w:val="000000" w:themeColor="text1"/>
          <w:szCs w:val="24"/>
        </w:rPr>
        <w:t>,</w:t>
      </w:r>
      <w:r w:rsidR="00FA4B55">
        <w:rPr>
          <w:rFonts w:ascii="Century Gothic" w:hAnsi="Century Gothic" w:cs="Times New Roman"/>
          <w:b w:val="0"/>
          <w:color w:val="000000" w:themeColor="text1"/>
          <w:szCs w:val="24"/>
        </w:rPr>
        <w:t xml:space="preserve"> T.J.</w:t>
      </w:r>
      <w:r w:rsidR="005E49F6">
        <w:rPr>
          <w:rFonts w:ascii="Century Gothic" w:hAnsi="Century Gothic" w:cs="Times New Roman"/>
          <w:b w:val="0"/>
          <w:color w:val="000000" w:themeColor="text1"/>
          <w:szCs w:val="24"/>
        </w:rPr>
        <w:t>,</w:t>
      </w:r>
      <w:r w:rsidR="00FA4B55">
        <w:rPr>
          <w:rFonts w:ascii="Century Gothic" w:hAnsi="Century Gothic" w:cs="Times New Roman"/>
          <w:b w:val="0"/>
          <w:color w:val="000000" w:themeColor="text1"/>
          <w:szCs w:val="24"/>
        </w:rPr>
        <w:t xml:space="preserve"> Pereira, W.E., Cavalcante, L.F., Raposo, R.W.C.,</w:t>
      </w:r>
      <w:r w:rsidR="00FA4B55" w:rsidRPr="00FA4B55">
        <w:rPr>
          <w:rFonts w:ascii="Century Gothic" w:hAnsi="Century Gothic" w:cs="Times New Roman"/>
          <w:b w:val="0"/>
          <w:color w:val="000000" w:themeColor="text1"/>
          <w:szCs w:val="24"/>
        </w:rPr>
        <w:t xml:space="preserve"> Freire</w:t>
      </w:r>
      <w:r w:rsidR="00FA4B55">
        <w:rPr>
          <w:rFonts w:ascii="Century Gothic" w:hAnsi="Century Gothic" w:cs="Times New Roman"/>
          <w:b w:val="0"/>
          <w:color w:val="000000" w:themeColor="text1"/>
          <w:szCs w:val="24"/>
        </w:rPr>
        <w:t xml:space="preserve">, J.L.O. </w:t>
      </w:r>
      <w:r w:rsidR="00FA4B55" w:rsidRPr="00B84726">
        <w:rPr>
          <w:rFonts w:ascii="Century Gothic" w:hAnsi="Century Gothic" w:cs="Times New Roman"/>
          <w:b w:val="0"/>
          <w:color w:val="000000" w:themeColor="text1"/>
          <w:szCs w:val="24"/>
        </w:rPr>
        <w:t>2009</w:t>
      </w:r>
      <w:r w:rsidRPr="00B84726">
        <w:rPr>
          <w:rFonts w:ascii="Century Gothic" w:hAnsi="Century Gothic" w:cs="Times New Roman"/>
          <w:b w:val="0"/>
          <w:color w:val="000000" w:themeColor="text1"/>
          <w:szCs w:val="24"/>
        </w:rPr>
        <w:t xml:space="preserve">. Desenvolvimento e qualidade nutricional de mudas de mangabeiras cultivadas em substratos contendo fibra de coco e adubação fosfatada. </w:t>
      </w:r>
      <w:r w:rsidRPr="00FA4B55">
        <w:rPr>
          <w:rFonts w:ascii="Century Gothic" w:hAnsi="Century Gothic" w:cs="Times New Roman"/>
          <w:b w:val="0"/>
          <w:bCs/>
          <w:i/>
          <w:color w:val="000000" w:themeColor="text1"/>
          <w:szCs w:val="24"/>
        </w:rPr>
        <w:t>Revista Brasileira</w:t>
      </w:r>
      <w:r w:rsidR="00771420">
        <w:rPr>
          <w:rFonts w:ascii="Century Gothic" w:hAnsi="Century Gothic" w:cs="Times New Roman"/>
          <w:b w:val="0"/>
          <w:bCs/>
          <w:i/>
          <w:color w:val="000000" w:themeColor="text1"/>
          <w:szCs w:val="24"/>
        </w:rPr>
        <w:t xml:space="preserve"> de</w:t>
      </w:r>
      <w:r w:rsidRPr="00FA4B55">
        <w:rPr>
          <w:rFonts w:ascii="Century Gothic" w:hAnsi="Century Gothic" w:cs="Times New Roman"/>
          <w:b w:val="0"/>
          <w:bCs/>
          <w:i/>
          <w:color w:val="000000" w:themeColor="text1"/>
          <w:szCs w:val="24"/>
        </w:rPr>
        <w:t xml:space="preserve"> Fruticultura</w:t>
      </w:r>
      <w:r w:rsidR="00FA4B55">
        <w:rPr>
          <w:rFonts w:ascii="Century Gothic" w:hAnsi="Century Gothic" w:cs="Times New Roman"/>
          <w:b w:val="0"/>
          <w:color w:val="000000" w:themeColor="text1"/>
          <w:szCs w:val="24"/>
        </w:rPr>
        <w:t>, 31:</w:t>
      </w:r>
      <w:r w:rsidR="007370E1">
        <w:rPr>
          <w:rFonts w:ascii="Century Gothic" w:hAnsi="Century Gothic" w:cs="Times New Roman"/>
          <w:b w:val="0"/>
          <w:color w:val="000000" w:themeColor="text1"/>
          <w:szCs w:val="24"/>
        </w:rPr>
        <w:t xml:space="preserve"> </w:t>
      </w:r>
      <w:r w:rsidRPr="00B84726">
        <w:rPr>
          <w:rFonts w:ascii="Century Gothic" w:hAnsi="Century Gothic" w:cs="Times New Roman"/>
          <w:b w:val="0"/>
          <w:color w:val="000000" w:themeColor="text1"/>
          <w:szCs w:val="24"/>
        </w:rPr>
        <w:t>512-523.</w:t>
      </w:r>
    </w:p>
    <w:p w:rsidR="006C3DF7" w:rsidRPr="00B84726" w:rsidRDefault="006C3DF7" w:rsidP="006C3DF7">
      <w:pPr>
        <w:spacing w:after="0" w:line="480" w:lineRule="auto"/>
        <w:jc w:val="both"/>
        <w:rPr>
          <w:rFonts w:ascii="Century Gothic" w:hAnsi="Century Gothic" w:cs="Times New Roman"/>
          <w:b w:val="0"/>
          <w:szCs w:val="20"/>
        </w:rPr>
      </w:pPr>
    </w:p>
    <w:p w:rsidR="006164A9" w:rsidRPr="00B84726" w:rsidRDefault="006164A9" w:rsidP="0042272D">
      <w:pPr>
        <w:spacing w:after="0" w:line="480" w:lineRule="auto"/>
        <w:jc w:val="both"/>
        <w:rPr>
          <w:rFonts w:ascii="Century Gothic" w:hAnsi="Century Gothic" w:cs="Times New Roman"/>
          <w:b w:val="0"/>
          <w:szCs w:val="24"/>
        </w:rPr>
      </w:pPr>
      <w:r w:rsidRPr="00B84726">
        <w:rPr>
          <w:rFonts w:ascii="Century Gothic" w:hAnsi="Century Gothic" w:cs="Times New Roman"/>
          <w:b w:val="0"/>
          <w:szCs w:val="24"/>
        </w:rPr>
        <w:t>D</w:t>
      </w:r>
      <w:r w:rsidR="005E49F6" w:rsidRPr="00B84726">
        <w:rPr>
          <w:rFonts w:ascii="Century Gothic" w:hAnsi="Century Gothic" w:cs="Times New Roman"/>
          <w:b w:val="0"/>
          <w:szCs w:val="24"/>
        </w:rPr>
        <w:t>ias</w:t>
      </w:r>
      <w:r w:rsidRPr="00B84726">
        <w:rPr>
          <w:rFonts w:ascii="Century Gothic" w:hAnsi="Century Gothic" w:cs="Times New Roman"/>
          <w:b w:val="0"/>
          <w:szCs w:val="24"/>
        </w:rPr>
        <w:t>, T.</w:t>
      </w:r>
      <w:r w:rsidR="0081008A">
        <w:rPr>
          <w:rFonts w:ascii="Century Gothic" w:hAnsi="Century Gothic" w:cs="Times New Roman"/>
          <w:b w:val="0"/>
          <w:szCs w:val="24"/>
        </w:rPr>
        <w:t>J.,</w:t>
      </w:r>
      <w:r w:rsidRPr="00B84726">
        <w:rPr>
          <w:rFonts w:ascii="Century Gothic" w:hAnsi="Century Gothic" w:cs="Times New Roman"/>
          <w:b w:val="0"/>
          <w:szCs w:val="24"/>
        </w:rPr>
        <w:t xml:space="preserve"> P</w:t>
      </w:r>
      <w:r w:rsidR="005E49F6" w:rsidRPr="00B84726">
        <w:rPr>
          <w:rFonts w:ascii="Century Gothic" w:hAnsi="Century Gothic" w:cs="Times New Roman"/>
          <w:b w:val="0"/>
          <w:szCs w:val="24"/>
        </w:rPr>
        <w:t>ereira</w:t>
      </w:r>
      <w:r w:rsidRPr="00B84726">
        <w:rPr>
          <w:rFonts w:ascii="Century Gothic" w:hAnsi="Century Gothic" w:cs="Times New Roman"/>
          <w:b w:val="0"/>
          <w:szCs w:val="24"/>
        </w:rPr>
        <w:t>, W.</w:t>
      </w:r>
      <w:r w:rsidR="0081008A">
        <w:rPr>
          <w:rFonts w:ascii="Century Gothic" w:hAnsi="Century Gothic" w:cs="Times New Roman"/>
          <w:b w:val="0"/>
          <w:szCs w:val="24"/>
        </w:rPr>
        <w:t>E.,</w:t>
      </w:r>
      <w:r w:rsidRPr="00B84726">
        <w:rPr>
          <w:rFonts w:ascii="Century Gothic" w:hAnsi="Century Gothic" w:cs="Times New Roman"/>
          <w:b w:val="0"/>
          <w:szCs w:val="24"/>
        </w:rPr>
        <w:t xml:space="preserve"> S</w:t>
      </w:r>
      <w:r w:rsidR="005E49F6" w:rsidRPr="00B84726">
        <w:rPr>
          <w:rFonts w:ascii="Century Gothic" w:hAnsi="Century Gothic" w:cs="Times New Roman"/>
          <w:b w:val="0"/>
          <w:szCs w:val="24"/>
        </w:rPr>
        <w:t>ousa</w:t>
      </w:r>
      <w:r w:rsidRPr="00B84726">
        <w:rPr>
          <w:rFonts w:ascii="Century Gothic" w:hAnsi="Century Gothic" w:cs="Times New Roman"/>
          <w:b w:val="0"/>
          <w:szCs w:val="24"/>
        </w:rPr>
        <w:t>, G.G. de.</w:t>
      </w:r>
      <w:r w:rsidR="0081008A">
        <w:rPr>
          <w:rFonts w:ascii="Century Gothic" w:hAnsi="Century Gothic" w:cs="Times New Roman"/>
          <w:b w:val="0"/>
          <w:szCs w:val="24"/>
        </w:rPr>
        <w:t xml:space="preserve"> 2007.</w:t>
      </w:r>
      <w:r w:rsidRPr="00B84726">
        <w:rPr>
          <w:rFonts w:ascii="Century Gothic" w:hAnsi="Century Gothic" w:cs="Times New Roman"/>
          <w:b w:val="0"/>
          <w:szCs w:val="24"/>
        </w:rPr>
        <w:t xml:space="preserve"> Fertilidade de substratos para mudas de mangabeira, contendo fibra de coco e adubados com fósforo. </w:t>
      </w:r>
      <w:r w:rsidRPr="00B84726">
        <w:rPr>
          <w:rFonts w:ascii="Century Gothic" w:hAnsi="Century Gothic" w:cs="Times New Roman"/>
          <w:b w:val="0"/>
          <w:bCs/>
          <w:i/>
          <w:szCs w:val="24"/>
        </w:rPr>
        <w:t xml:space="preserve">Revista Acta </w:t>
      </w:r>
      <w:proofErr w:type="spellStart"/>
      <w:r w:rsidRPr="00B84726">
        <w:rPr>
          <w:rFonts w:ascii="Century Gothic" w:hAnsi="Century Gothic" w:cs="Times New Roman"/>
          <w:b w:val="0"/>
          <w:bCs/>
          <w:i/>
          <w:szCs w:val="24"/>
        </w:rPr>
        <w:t>Scientiarum</w:t>
      </w:r>
      <w:proofErr w:type="spellEnd"/>
      <w:r w:rsidRPr="00B84726">
        <w:rPr>
          <w:rFonts w:ascii="Century Gothic" w:hAnsi="Century Gothic" w:cs="Times New Roman"/>
          <w:b w:val="0"/>
          <w:bCs/>
          <w:i/>
          <w:szCs w:val="24"/>
        </w:rPr>
        <w:t xml:space="preserve"> </w:t>
      </w:r>
      <w:proofErr w:type="spellStart"/>
      <w:r w:rsidRPr="00B84726">
        <w:rPr>
          <w:rFonts w:ascii="Century Gothic" w:hAnsi="Century Gothic" w:cs="Times New Roman"/>
          <w:b w:val="0"/>
          <w:bCs/>
          <w:i/>
          <w:szCs w:val="24"/>
        </w:rPr>
        <w:t>Agronomy</w:t>
      </w:r>
      <w:proofErr w:type="spellEnd"/>
      <w:r w:rsidRPr="00B84726">
        <w:rPr>
          <w:rFonts w:ascii="Century Gothic" w:hAnsi="Century Gothic" w:cs="Times New Roman"/>
          <w:b w:val="0"/>
          <w:bCs/>
          <w:szCs w:val="24"/>
        </w:rPr>
        <w:t xml:space="preserve">, </w:t>
      </w:r>
      <w:r w:rsidR="0081008A">
        <w:rPr>
          <w:rFonts w:ascii="Century Gothic" w:hAnsi="Century Gothic" w:cs="Times New Roman"/>
          <w:b w:val="0"/>
          <w:szCs w:val="24"/>
        </w:rPr>
        <w:t>29:</w:t>
      </w:r>
      <w:r w:rsidR="007370E1">
        <w:rPr>
          <w:rFonts w:ascii="Century Gothic" w:hAnsi="Century Gothic" w:cs="Times New Roman"/>
          <w:b w:val="0"/>
          <w:szCs w:val="24"/>
        </w:rPr>
        <w:t xml:space="preserve"> </w:t>
      </w:r>
      <w:r w:rsidR="0081008A">
        <w:rPr>
          <w:rFonts w:ascii="Century Gothic" w:hAnsi="Century Gothic" w:cs="Times New Roman"/>
          <w:b w:val="0"/>
          <w:szCs w:val="24"/>
        </w:rPr>
        <w:t>649-658</w:t>
      </w:r>
      <w:r w:rsidRPr="00B84726">
        <w:rPr>
          <w:rFonts w:ascii="Century Gothic" w:hAnsi="Century Gothic" w:cs="Times New Roman"/>
          <w:b w:val="0"/>
          <w:szCs w:val="24"/>
        </w:rPr>
        <w:t>.</w:t>
      </w:r>
    </w:p>
    <w:p w:rsidR="003812D8" w:rsidRPr="00B84726" w:rsidRDefault="003812D8" w:rsidP="0042272D">
      <w:pPr>
        <w:spacing w:after="0" w:line="480" w:lineRule="auto"/>
        <w:jc w:val="both"/>
        <w:rPr>
          <w:rFonts w:ascii="Century Gothic" w:hAnsi="Century Gothic" w:cs="Times New Roman"/>
          <w:b w:val="0"/>
          <w:szCs w:val="24"/>
        </w:rPr>
      </w:pPr>
    </w:p>
    <w:p w:rsidR="005055A6" w:rsidRPr="00B84726" w:rsidRDefault="005055A6" w:rsidP="0042272D">
      <w:pPr>
        <w:pStyle w:val="Default"/>
        <w:spacing w:line="480" w:lineRule="auto"/>
        <w:jc w:val="both"/>
        <w:rPr>
          <w:rFonts w:ascii="Century Gothic" w:hAnsi="Century Gothic"/>
          <w:color w:val="auto"/>
        </w:rPr>
      </w:pPr>
      <w:r w:rsidRPr="00B84726">
        <w:rPr>
          <w:rFonts w:ascii="Century Gothic" w:hAnsi="Century Gothic"/>
          <w:color w:val="auto"/>
        </w:rPr>
        <w:t xml:space="preserve">EMBRAPA – Empresa Brasileira de Pesquisa Agropecuária. </w:t>
      </w:r>
      <w:r w:rsidRPr="00B84726">
        <w:rPr>
          <w:rFonts w:ascii="Century Gothic" w:hAnsi="Century Gothic"/>
          <w:i/>
          <w:color w:val="auto"/>
        </w:rPr>
        <w:t>Manual de métodos de análises de solo, plantas e fertilizantes</w:t>
      </w:r>
      <w:r w:rsidR="0019545B" w:rsidRPr="00B84726">
        <w:rPr>
          <w:rFonts w:ascii="Century Gothic" w:hAnsi="Century Gothic"/>
          <w:color w:val="auto"/>
        </w:rPr>
        <w:t xml:space="preserve">. Brasília, </w:t>
      </w:r>
      <w:r w:rsidR="00D66D09" w:rsidRPr="00B84726">
        <w:rPr>
          <w:rFonts w:ascii="Century Gothic" w:hAnsi="Century Gothic"/>
          <w:color w:val="auto"/>
        </w:rPr>
        <w:t>2ª edição, 2009. 212p.</w:t>
      </w:r>
    </w:p>
    <w:p w:rsidR="005055A6" w:rsidRPr="00B84726" w:rsidRDefault="005055A6" w:rsidP="0042272D">
      <w:pPr>
        <w:spacing w:after="0" w:line="480" w:lineRule="auto"/>
        <w:jc w:val="both"/>
        <w:rPr>
          <w:rFonts w:ascii="Century Gothic" w:hAnsi="Century Gothic" w:cs="Times New Roman"/>
          <w:b w:val="0"/>
          <w:szCs w:val="24"/>
        </w:rPr>
      </w:pPr>
    </w:p>
    <w:p w:rsidR="00736A04" w:rsidRDefault="0081008A" w:rsidP="0042272D">
      <w:pPr>
        <w:autoSpaceDE w:val="0"/>
        <w:autoSpaceDN w:val="0"/>
        <w:adjustRightInd w:val="0"/>
        <w:spacing w:after="0" w:line="480" w:lineRule="auto"/>
        <w:jc w:val="both"/>
        <w:rPr>
          <w:rFonts w:ascii="Century Gothic" w:hAnsi="Century Gothic" w:cs="Times New Roman"/>
          <w:b w:val="0"/>
          <w:szCs w:val="24"/>
        </w:rPr>
      </w:pPr>
      <w:r w:rsidRPr="0081008A">
        <w:rPr>
          <w:rFonts w:ascii="Century Gothic" w:hAnsi="Century Gothic" w:cs="Times New Roman"/>
          <w:b w:val="0"/>
          <w:szCs w:val="24"/>
        </w:rPr>
        <w:t xml:space="preserve">Ferreira, D.F. 2011. </w:t>
      </w:r>
      <w:proofErr w:type="spellStart"/>
      <w:r w:rsidRPr="0081008A">
        <w:rPr>
          <w:rFonts w:ascii="Century Gothic" w:hAnsi="Century Gothic" w:cs="Times New Roman"/>
          <w:b w:val="0"/>
          <w:szCs w:val="24"/>
        </w:rPr>
        <w:t>Sisvar</w:t>
      </w:r>
      <w:proofErr w:type="spellEnd"/>
      <w:r w:rsidRPr="0081008A">
        <w:rPr>
          <w:rFonts w:ascii="Century Gothic" w:hAnsi="Century Gothic" w:cs="Times New Roman"/>
          <w:b w:val="0"/>
          <w:szCs w:val="24"/>
        </w:rPr>
        <w:t xml:space="preserve">: A </w:t>
      </w:r>
      <w:proofErr w:type="spellStart"/>
      <w:r w:rsidRPr="0081008A">
        <w:rPr>
          <w:rFonts w:ascii="Century Gothic" w:hAnsi="Century Gothic" w:cs="Times New Roman"/>
          <w:b w:val="0"/>
          <w:szCs w:val="24"/>
        </w:rPr>
        <w:t>computer</w:t>
      </w:r>
      <w:proofErr w:type="spellEnd"/>
      <w:r w:rsidRPr="0081008A">
        <w:rPr>
          <w:rFonts w:ascii="Century Gothic" w:hAnsi="Century Gothic" w:cs="Times New Roman"/>
          <w:b w:val="0"/>
          <w:szCs w:val="24"/>
        </w:rPr>
        <w:t xml:space="preserve"> </w:t>
      </w:r>
      <w:proofErr w:type="spellStart"/>
      <w:r w:rsidRPr="0081008A">
        <w:rPr>
          <w:rFonts w:ascii="Century Gothic" w:hAnsi="Century Gothic" w:cs="Times New Roman"/>
          <w:b w:val="0"/>
          <w:szCs w:val="24"/>
        </w:rPr>
        <w:t>statistical</w:t>
      </w:r>
      <w:proofErr w:type="spellEnd"/>
      <w:r w:rsidRPr="0081008A">
        <w:rPr>
          <w:rFonts w:ascii="Century Gothic" w:hAnsi="Century Gothic" w:cs="Times New Roman"/>
          <w:b w:val="0"/>
          <w:szCs w:val="24"/>
        </w:rPr>
        <w:t xml:space="preserve"> </w:t>
      </w:r>
      <w:proofErr w:type="spellStart"/>
      <w:r w:rsidRPr="0081008A">
        <w:rPr>
          <w:rFonts w:ascii="Century Gothic" w:hAnsi="Century Gothic" w:cs="Times New Roman"/>
          <w:b w:val="0"/>
          <w:szCs w:val="24"/>
        </w:rPr>
        <w:t>analysis</w:t>
      </w:r>
      <w:proofErr w:type="spellEnd"/>
      <w:r w:rsidRPr="0081008A">
        <w:rPr>
          <w:rFonts w:ascii="Century Gothic" w:hAnsi="Century Gothic" w:cs="Times New Roman"/>
          <w:b w:val="0"/>
          <w:szCs w:val="24"/>
        </w:rPr>
        <w:t xml:space="preserve"> system. Ciência e </w:t>
      </w:r>
      <w:proofErr w:type="spellStart"/>
      <w:r w:rsidRPr="0081008A">
        <w:rPr>
          <w:rFonts w:ascii="Century Gothic" w:hAnsi="Century Gothic" w:cs="Times New Roman"/>
          <w:b w:val="0"/>
          <w:szCs w:val="24"/>
        </w:rPr>
        <w:t>Agrotecnologia</w:t>
      </w:r>
      <w:proofErr w:type="spellEnd"/>
      <w:r w:rsidRPr="0081008A">
        <w:rPr>
          <w:rFonts w:ascii="Century Gothic" w:hAnsi="Century Gothic" w:cs="Times New Roman"/>
          <w:b w:val="0"/>
          <w:szCs w:val="24"/>
        </w:rPr>
        <w:t xml:space="preserve"> 35:</w:t>
      </w:r>
      <w:r w:rsidR="007370E1">
        <w:rPr>
          <w:rFonts w:ascii="Century Gothic" w:hAnsi="Century Gothic" w:cs="Times New Roman"/>
          <w:b w:val="0"/>
          <w:szCs w:val="24"/>
        </w:rPr>
        <w:t xml:space="preserve"> </w:t>
      </w:r>
      <w:r w:rsidRPr="0081008A">
        <w:rPr>
          <w:rFonts w:ascii="Century Gothic" w:hAnsi="Century Gothic" w:cs="Times New Roman"/>
          <w:b w:val="0"/>
          <w:szCs w:val="24"/>
        </w:rPr>
        <w:t>1039-1042.</w:t>
      </w:r>
    </w:p>
    <w:p w:rsidR="0081008A" w:rsidRPr="00B84726" w:rsidRDefault="0081008A" w:rsidP="0042272D">
      <w:pPr>
        <w:autoSpaceDE w:val="0"/>
        <w:autoSpaceDN w:val="0"/>
        <w:adjustRightInd w:val="0"/>
        <w:spacing w:after="0" w:line="480" w:lineRule="auto"/>
        <w:jc w:val="both"/>
        <w:rPr>
          <w:rFonts w:ascii="Century Gothic" w:hAnsi="Century Gothic" w:cs="Times New Roman"/>
          <w:b w:val="0"/>
          <w:szCs w:val="24"/>
        </w:rPr>
      </w:pPr>
    </w:p>
    <w:p w:rsidR="00B04AD0" w:rsidRPr="00B84726" w:rsidRDefault="00B04AD0" w:rsidP="0042272D">
      <w:pPr>
        <w:pStyle w:val="Default"/>
        <w:spacing w:line="480" w:lineRule="auto"/>
        <w:jc w:val="both"/>
        <w:rPr>
          <w:rFonts w:ascii="Century Gothic" w:hAnsi="Century Gothic"/>
          <w:color w:val="auto"/>
        </w:rPr>
      </w:pPr>
      <w:r w:rsidRPr="00B84726">
        <w:rPr>
          <w:rFonts w:ascii="Century Gothic" w:hAnsi="Century Gothic"/>
          <w:color w:val="auto"/>
        </w:rPr>
        <w:t>F</w:t>
      </w:r>
      <w:r w:rsidR="005E49F6" w:rsidRPr="005E49F6">
        <w:rPr>
          <w:rFonts w:ascii="Century Gothic" w:hAnsi="Century Gothic"/>
          <w:color w:val="auto"/>
        </w:rPr>
        <w:t>erreira</w:t>
      </w:r>
      <w:r w:rsidRPr="00B84726">
        <w:rPr>
          <w:rFonts w:ascii="Century Gothic" w:hAnsi="Century Gothic"/>
          <w:color w:val="auto"/>
        </w:rPr>
        <w:t>, E.A.</w:t>
      </w:r>
      <w:r w:rsidR="005E49F6">
        <w:rPr>
          <w:rFonts w:ascii="Century Gothic" w:hAnsi="Century Gothic"/>
          <w:color w:val="auto"/>
        </w:rPr>
        <w:t>,</w:t>
      </w:r>
      <w:r w:rsidRPr="00B84726">
        <w:rPr>
          <w:rFonts w:ascii="Century Gothic" w:hAnsi="Century Gothic"/>
          <w:color w:val="auto"/>
        </w:rPr>
        <w:t xml:space="preserve"> M</w:t>
      </w:r>
      <w:r w:rsidR="005E49F6" w:rsidRPr="005E49F6">
        <w:rPr>
          <w:rFonts w:ascii="Century Gothic" w:hAnsi="Century Gothic"/>
          <w:color w:val="auto"/>
        </w:rPr>
        <w:t>endonça</w:t>
      </w:r>
      <w:r w:rsidRPr="00B84726">
        <w:rPr>
          <w:rFonts w:ascii="Century Gothic" w:hAnsi="Century Gothic"/>
          <w:color w:val="auto"/>
        </w:rPr>
        <w:t>, V.</w:t>
      </w:r>
      <w:r w:rsidR="005E49F6">
        <w:rPr>
          <w:rFonts w:ascii="Century Gothic" w:hAnsi="Century Gothic"/>
          <w:color w:val="auto"/>
        </w:rPr>
        <w:t>,</w:t>
      </w:r>
      <w:r w:rsidRPr="00B84726">
        <w:rPr>
          <w:rFonts w:ascii="Century Gothic" w:hAnsi="Century Gothic"/>
          <w:color w:val="auto"/>
        </w:rPr>
        <w:t xml:space="preserve"> S</w:t>
      </w:r>
      <w:r w:rsidR="005E49F6" w:rsidRPr="005E49F6">
        <w:rPr>
          <w:rFonts w:ascii="Century Gothic" w:hAnsi="Century Gothic"/>
          <w:color w:val="auto"/>
        </w:rPr>
        <w:t>ouza</w:t>
      </w:r>
      <w:r w:rsidRPr="00B84726">
        <w:rPr>
          <w:rFonts w:ascii="Century Gothic" w:hAnsi="Century Gothic"/>
          <w:color w:val="auto"/>
        </w:rPr>
        <w:t>, H.A. de</w:t>
      </w:r>
      <w:r w:rsidR="005E49F6">
        <w:rPr>
          <w:rFonts w:ascii="Century Gothic" w:hAnsi="Century Gothic"/>
          <w:color w:val="auto"/>
        </w:rPr>
        <w:t>,</w:t>
      </w:r>
      <w:r w:rsidRPr="00B84726">
        <w:rPr>
          <w:rFonts w:ascii="Century Gothic" w:hAnsi="Century Gothic"/>
          <w:color w:val="auto"/>
        </w:rPr>
        <w:t xml:space="preserve"> R</w:t>
      </w:r>
      <w:r w:rsidR="005E49F6" w:rsidRPr="005E49F6">
        <w:rPr>
          <w:rFonts w:ascii="Century Gothic" w:hAnsi="Century Gothic"/>
          <w:color w:val="auto"/>
        </w:rPr>
        <w:t>amos</w:t>
      </w:r>
      <w:r w:rsidRPr="00B84726">
        <w:rPr>
          <w:rFonts w:ascii="Century Gothic" w:hAnsi="Century Gothic"/>
          <w:color w:val="auto"/>
        </w:rPr>
        <w:t xml:space="preserve">, J.D. </w:t>
      </w:r>
      <w:r w:rsidR="005E49F6" w:rsidRPr="00B84726">
        <w:rPr>
          <w:rFonts w:ascii="Century Gothic" w:hAnsi="Century Gothic"/>
          <w:color w:val="auto"/>
        </w:rPr>
        <w:t>2008.</w:t>
      </w:r>
      <w:r w:rsidR="005E49F6">
        <w:rPr>
          <w:rFonts w:ascii="Century Gothic" w:hAnsi="Century Gothic"/>
          <w:color w:val="auto"/>
        </w:rPr>
        <w:t xml:space="preserve"> </w:t>
      </w:r>
      <w:r w:rsidRPr="00B84726">
        <w:rPr>
          <w:rFonts w:ascii="Century Gothic" w:hAnsi="Century Gothic"/>
          <w:color w:val="auto"/>
        </w:rPr>
        <w:t xml:space="preserve">Adubação fosfatada e potássica na formação de mudas de tamarindeiro. </w:t>
      </w:r>
      <w:proofErr w:type="spellStart"/>
      <w:r w:rsidRPr="00B84726">
        <w:rPr>
          <w:rFonts w:ascii="Century Gothic" w:hAnsi="Century Gothic"/>
          <w:i/>
          <w:color w:val="auto"/>
        </w:rPr>
        <w:t>Scientia</w:t>
      </w:r>
      <w:proofErr w:type="spellEnd"/>
      <w:r w:rsidRPr="00B84726">
        <w:rPr>
          <w:rFonts w:ascii="Century Gothic" w:hAnsi="Century Gothic"/>
          <w:i/>
          <w:color w:val="auto"/>
        </w:rPr>
        <w:t xml:space="preserve"> Agrária</w:t>
      </w:r>
      <w:r w:rsidR="005E49F6">
        <w:rPr>
          <w:rFonts w:ascii="Century Gothic" w:hAnsi="Century Gothic"/>
          <w:color w:val="auto"/>
        </w:rPr>
        <w:t xml:space="preserve">, </w:t>
      </w:r>
      <w:r w:rsidRPr="00B84726">
        <w:rPr>
          <w:rFonts w:ascii="Century Gothic" w:hAnsi="Century Gothic"/>
          <w:color w:val="auto"/>
        </w:rPr>
        <w:t>9</w:t>
      </w:r>
      <w:r w:rsidR="005E49F6">
        <w:rPr>
          <w:rFonts w:ascii="Century Gothic" w:hAnsi="Century Gothic"/>
          <w:color w:val="auto"/>
        </w:rPr>
        <w:t>:</w:t>
      </w:r>
      <w:r w:rsidRPr="00B84726">
        <w:rPr>
          <w:rFonts w:ascii="Century Gothic" w:hAnsi="Century Gothic"/>
          <w:color w:val="auto"/>
        </w:rPr>
        <w:t xml:space="preserve"> 475-480</w:t>
      </w:r>
      <w:r w:rsidR="005E49F6">
        <w:rPr>
          <w:rFonts w:ascii="Century Gothic" w:hAnsi="Century Gothic"/>
          <w:color w:val="auto"/>
        </w:rPr>
        <w:t>.</w:t>
      </w:r>
      <w:r w:rsidR="009245D8" w:rsidRPr="00B84726">
        <w:rPr>
          <w:rFonts w:ascii="Century Gothic" w:hAnsi="Century Gothic"/>
          <w:color w:val="auto"/>
        </w:rPr>
        <w:t xml:space="preserve">  </w:t>
      </w:r>
    </w:p>
    <w:p w:rsidR="009245D8" w:rsidRPr="00B84726" w:rsidRDefault="009245D8" w:rsidP="0042272D">
      <w:pPr>
        <w:pStyle w:val="Default"/>
        <w:spacing w:line="480" w:lineRule="auto"/>
        <w:jc w:val="both"/>
        <w:rPr>
          <w:rFonts w:ascii="Century Gothic" w:hAnsi="Century Gothic"/>
          <w:color w:val="auto"/>
        </w:rPr>
      </w:pPr>
    </w:p>
    <w:p w:rsidR="006164A9" w:rsidRPr="00B84726" w:rsidRDefault="006164A9" w:rsidP="0042272D">
      <w:pPr>
        <w:pStyle w:val="Default"/>
        <w:spacing w:line="480" w:lineRule="auto"/>
        <w:jc w:val="both"/>
        <w:rPr>
          <w:rFonts w:ascii="Century Gothic" w:hAnsi="Century Gothic"/>
          <w:color w:val="000000" w:themeColor="text1"/>
        </w:rPr>
      </w:pPr>
      <w:r w:rsidRPr="00B84726">
        <w:rPr>
          <w:rFonts w:ascii="Century Gothic" w:hAnsi="Century Gothic"/>
          <w:color w:val="000000" w:themeColor="text1"/>
        </w:rPr>
        <w:t>G</w:t>
      </w:r>
      <w:r w:rsidR="005E49F6" w:rsidRPr="00B84726">
        <w:rPr>
          <w:rFonts w:ascii="Century Gothic" w:hAnsi="Century Gothic"/>
          <w:color w:val="000000" w:themeColor="text1"/>
        </w:rPr>
        <w:t>óes</w:t>
      </w:r>
      <w:r w:rsidRPr="00B84726">
        <w:rPr>
          <w:rFonts w:ascii="Century Gothic" w:hAnsi="Century Gothic"/>
          <w:color w:val="000000" w:themeColor="text1"/>
        </w:rPr>
        <w:t>, G.B.</w:t>
      </w:r>
      <w:r w:rsidR="005E49F6">
        <w:rPr>
          <w:rFonts w:ascii="Century Gothic" w:hAnsi="Century Gothic"/>
          <w:color w:val="000000" w:themeColor="text1"/>
        </w:rPr>
        <w:t>,</w:t>
      </w:r>
      <w:r w:rsidRPr="00B84726">
        <w:rPr>
          <w:rFonts w:ascii="Century Gothic" w:hAnsi="Century Gothic"/>
          <w:color w:val="000000" w:themeColor="text1"/>
        </w:rPr>
        <w:t xml:space="preserve"> D</w:t>
      </w:r>
      <w:r w:rsidR="005E49F6" w:rsidRPr="00B84726">
        <w:rPr>
          <w:rFonts w:ascii="Century Gothic" w:hAnsi="Century Gothic"/>
          <w:color w:val="000000" w:themeColor="text1"/>
        </w:rPr>
        <w:t>antas</w:t>
      </w:r>
      <w:r w:rsidRPr="00B84726">
        <w:rPr>
          <w:rFonts w:ascii="Century Gothic" w:hAnsi="Century Gothic"/>
          <w:color w:val="000000" w:themeColor="text1"/>
        </w:rPr>
        <w:t>, D.J.</w:t>
      </w:r>
      <w:r w:rsidR="005E49F6">
        <w:rPr>
          <w:rFonts w:ascii="Century Gothic" w:hAnsi="Century Gothic"/>
          <w:color w:val="000000" w:themeColor="text1"/>
        </w:rPr>
        <w:t>,</w:t>
      </w:r>
      <w:r w:rsidRPr="00B84726">
        <w:rPr>
          <w:rFonts w:ascii="Century Gothic" w:hAnsi="Century Gothic"/>
          <w:color w:val="000000" w:themeColor="text1"/>
        </w:rPr>
        <w:t xml:space="preserve"> A</w:t>
      </w:r>
      <w:r w:rsidR="005E49F6" w:rsidRPr="00B84726">
        <w:rPr>
          <w:rFonts w:ascii="Century Gothic" w:hAnsi="Century Gothic"/>
          <w:color w:val="000000" w:themeColor="text1"/>
        </w:rPr>
        <w:t>raújo</w:t>
      </w:r>
      <w:r w:rsidRPr="00B84726">
        <w:rPr>
          <w:rFonts w:ascii="Century Gothic" w:hAnsi="Century Gothic"/>
          <w:color w:val="000000" w:themeColor="text1"/>
        </w:rPr>
        <w:t>, W.B.M.</w:t>
      </w:r>
      <w:r w:rsidR="005E49F6">
        <w:rPr>
          <w:rFonts w:ascii="Century Gothic" w:hAnsi="Century Gothic"/>
          <w:color w:val="000000" w:themeColor="text1"/>
        </w:rPr>
        <w:t>,</w:t>
      </w:r>
      <w:r w:rsidRPr="00B84726">
        <w:rPr>
          <w:rFonts w:ascii="Century Gothic" w:hAnsi="Century Gothic"/>
          <w:color w:val="000000" w:themeColor="text1"/>
        </w:rPr>
        <w:t xml:space="preserve"> M</w:t>
      </w:r>
      <w:r w:rsidR="005E49F6" w:rsidRPr="00B84726">
        <w:rPr>
          <w:rFonts w:ascii="Century Gothic" w:hAnsi="Century Gothic"/>
          <w:color w:val="000000" w:themeColor="text1"/>
        </w:rPr>
        <w:t>elo</w:t>
      </w:r>
      <w:r w:rsidRPr="00B84726">
        <w:rPr>
          <w:rFonts w:ascii="Century Gothic" w:hAnsi="Century Gothic"/>
          <w:color w:val="000000" w:themeColor="text1"/>
        </w:rPr>
        <w:t>, I.</w:t>
      </w:r>
      <w:r w:rsidR="005E49F6">
        <w:rPr>
          <w:rFonts w:ascii="Century Gothic" w:hAnsi="Century Gothic"/>
          <w:color w:val="000000" w:themeColor="text1"/>
        </w:rPr>
        <w:t>G.</w:t>
      </w:r>
      <w:r w:rsidRPr="00B84726">
        <w:rPr>
          <w:rFonts w:ascii="Century Gothic" w:hAnsi="Century Gothic"/>
          <w:color w:val="000000" w:themeColor="text1"/>
        </w:rPr>
        <w:t>C.</w:t>
      </w:r>
      <w:r w:rsidR="005E49F6">
        <w:rPr>
          <w:rFonts w:ascii="Century Gothic" w:hAnsi="Century Gothic"/>
          <w:color w:val="000000" w:themeColor="text1"/>
        </w:rPr>
        <w:t>,</w:t>
      </w:r>
      <w:r w:rsidRPr="00B84726">
        <w:rPr>
          <w:rFonts w:ascii="Century Gothic" w:hAnsi="Century Gothic"/>
          <w:color w:val="000000" w:themeColor="text1"/>
        </w:rPr>
        <w:t xml:space="preserve"> M</w:t>
      </w:r>
      <w:r w:rsidR="005E49F6" w:rsidRPr="00B84726">
        <w:rPr>
          <w:rFonts w:ascii="Century Gothic" w:hAnsi="Century Gothic"/>
          <w:color w:val="000000" w:themeColor="text1"/>
        </w:rPr>
        <w:t>endonça</w:t>
      </w:r>
      <w:r w:rsidRPr="00B84726">
        <w:rPr>
          <w:rFonts w:ascii="Century Gothic" w:hAnsi="Century Gothic"/>
          <w:color w:val="000000" w:themeColor="text1"/>
        </w:rPr>
        <w:t xml:space="preserve">, V. </w:t>
      </w:r>
      <w:r w:rsidR="005E49F6">
        <w:rPr>
          <w:rFonts w:ascii="Century Gothic" w:hAnsi="Century Gothic"/>
          <w:color w:val="000000" w:themeColor="text1"/>
        </w:rPr>
        <w:t xml:space="preserve">2011. </w:t>
      </w:r>
      <w:r w:rsidRPr="00B84726">
        <w:rPr>
          <w:rFonts w:ascii="Century Gothic" w:hAnsi="Century Gothic"/>
          <w:color w:val="000000" w:themeColor="text1"/>
        </w:rPr>
        <w:t xml:space="preserve">Utilização de húmus de minhoca como substrato na produção de mudas de </w:t>
      </w:r>
      <w:r w:rsidRPr="00B84726">
        <w:rPr>
          <w:rFonts w:ascii="Century Gothic" w:hAnsi="Century Gothic"/>
          <w:color w:val="000000" w:themeColor="text1"/>
        </w:rPr>
        <w:lastRenderedPageBreak/>
        <w:t>tamarindeiro</w:t>
      </w:r>
      <w:r w:rsidRPr="00B84726">
        <w:rPr>
          <w:rFonts w:ascii="Century Gothic" w:hAnsi="Century Gothic"/>
          <w:i/>
          <w:color w:val="000000" w:themeColor="text1"/>
        </w:rPr>
        <w:t>. Revista Verde</w:t>
      </w:r>
      <w:r w:rsidR="00545A12">
        <w:rPr>
          <w:rFonts w:ascii="Century Gothic" w:hAnsi="Century Gothic"/>
          <w:i/>
          <w:color w:val="000000" w:themeColor="text1"/>
        </w:rPr>
        <w:t xml:space="preserve"> de Agroecologia e Desenvolvimento Sustentável</w:t>
      </w:r>
      <w:r w:rsidR="005E49F6">
        <w:rPr>
          <w:rFonts w:ascii="Century Gothic" w:hAnsi="Century Gothic"/>
          <w:color w:val="000000" w:themeColor="text1"/>
        </w:rPr>
        <w:t>, 6:</w:t>
      </w:r>
      <w:r w:rsidR="007370E1">
        <w:rPr>
          <w:rFonts w:ascii="Century Gothic" w:hAnsi="Century Gothic"/>
          <w:color w:val="000000" w:themeColor="text1"/>
        </w:rPr>
        <w:t xml:space="preserve"> </w:t>
      </w:r>
      <w:r w:rsidR="005E49F6">
        <w:rPr>
          <w:rFonts w:ascii="Century Gothic" w:hAnsi="Century Gothic"/>
          <w:color w:val="000000" w:themeColor="text1"/>
        </w:rPr>
        <w:t>125-131</w:t>
      </w:r>
      <w:r w:rsidRPr="00B84726">
        <w:rPr>
          <w:rFonts w:ascii="Century Gothic" w:hAnsi="Century Gothic"/>
          <w:color w:val="000000" w:themeColor="text1"/>
        </w:rPr>
        <w:t>.</w:t>
      </w:r>
    </w:p>
    <w:p w:rsidR="00E654EF" w:rsidRPr="00B84726" w:rsidRDefault="00E654EF" w:rsidP="0042272D">
      <w:pPr>
        <w:pStyle w:val="Default"/>
        <w:spacing w:line="480" w:lineRule="auto"/>
        <w:jc w:val="both"/>
        <w:rPr>
          <w:rFonts w:ascii="Century Gothic" w:hAnsi="Century Gothic"/>
          <w:color w:val="000000" w:themeColor="text1"/>
        </w:rPr>
      </w:pPr>
    </w:p>
    <w:p w:rsidR="005E7C9A" w:rsidRPr="00B84726" w:rsidRDefault="007E7B56" w:rsidP="005E7C9A">
      <w:pPr>
        <w:spacing w:after="0" w:line="480" w:lineRule="auto"/>
        <w:jc w:val="both"/>
        <w:rPr>
          <w:rFonts w:ascii="Century Gothic" w:eastAsia="Times New Roman" w:hAnsi="Century Gothic" w:cs="Times New Roman"/>
          <w:b w:val="0"/>
          <w:szCs w:val="24"/>
          <w:lang w:eastAsia="pt-BR"/>
        </w:rPr>
      </w:pPr>
      <w:proofErr w:type="spellStart"/>
      <w:r w:rsidRPr="00B84726">
        <w:rPr>
          <w:rFonts w:ascii="Century Gothic" w:eastAsia="Times New Roman" w:hAnsi="Century Gothic" w:cs="Times New Roman"/>
          <w:b w:val="0"/>
          <w:szCs w:val="24"/>
          <w:lang w:eastAsia="pt-BR"/>
        </w:rPr>
        <w:t>K</w:t>
      </w:r>
      <w:r w:rsidR="005E49F6" w:rsidRPr="00B84726">
        <w:rPr>
          <w:rFonts w:ascii="Century Gothic" w:eastAsia="Times New Roman" w:hAnsi="Century Gothic" w:cs="Times New Roman"/>
          <w:b w:val="0"/>
          <w:szCs w:val="24"/>
          <w:lang w:eastAsia="pt-BR"/>
        </w:rPr>
        <w:t>usdra</w:t>
      </w:r>
      <w:proofErr w:type="spellEnd"/>
      <w:r w:rsidR="005E7C9A" w:rsidRPr="00B84726">
        <w:rPr>
          <w:rFonts w:ascii="Century Gothic" w:eastAsia="Times New Roman" w:hAnsi="Century Gothic" w:cs="Times New Roman"/>
          <w:b w:val="0"/>
          <w:szCs w:val="24"/>
          <w:lang w:eastAsia="pt-BR"/>
        </w:rPr>
        <w:t>, J.F.</w:t>
      </w:r>
      <w:r w:rsidR="005E49F6">
        <w:rPr>
          <w:rFonts w:ascii="Century Gothic" w:eastAsia="Times New Roman" w:hAnsi="Century Gothic" w:cs="Times New Roman"/>
          <w:b w:val="0"/>
          <w:szCs w:val="24"/>
          <w:lang w:eastAsia="pt-BR"/>
        </w:rPr>
        <w:t>,</w:t>
      </w:r>
      <w:r w:rsidR="005E7C9A" w:rsidRPr="00B84726">
        <w:rPr>
          <w:rFonts w:ascii="Century Gothic" w:eastAsia="Times New Roman" w:hAnsi="Century Gothic" w:cs="Times New Roman"/>
          <w:b w:val="0"/>
          <w:szCs w:val="24"/>
          <w:lang w:eastAsia="pt-BR"/>
        </w:rPr>
        <w:t xml:space="preserve"> </w:t>
      </w:r>
      <w:r w:rsidRPr="00B84726">
        <w:rPr>
          <w:rFonts w:ascii="Century Gothic" w:eastAsia="Times New Roman" w:hAnsi="Century Gothic" w:cs="Times New Roman"/>
          <w:b w:val="0"/>
          <w:szCs w:val="24"/>
          <w:lang w:eastAsia="pt-BR"/>
        </w:rPr>
        <w:t>M</w:t>
      </w:r>
      <w:r w:rsidR="005E49F6" w:rsidRPr="00B84726">
        <w:rPr>
          <w:rFonts w:ascii="Century Gothic" w:eastAsia="Times New Roman" w:hAnsi="Century Gothic" w:cs="Times New Roman"/>
          <w:b w:val="0"/>
          <w:szCs w:val="24"/>
          <w:lang w:eastAsia="pt-BR"/>
        </w:rPr>
        <w:t>oreira</w:t>
      </w:r>
      <w:r w:rsidR="005E7C9A" w:rsidRPr="00B84726">
        <w:rPr>
          <w:rFonts w:ascii="Century Gothic" w:eastAsia="Times New Roman" w:hAnsi="Century Gothic" w:cs="Times New Roman"/>
          <w:b w:val="0"/>
          <w:szCs w:val="24"/>
          <w:lang w:eastAsia="pt-BR"/>
        </w:rPr>
        <w:t>, D.F</w:t>
      </w:r>
      <w:r w:rsidR="005E49F6">
        <w:rPr>
          <w:rFonts w:ascii="Century Gothic" w:eastAsia="Times New Roman" w:hAnsi="Century Gothic" w:cs="Times New Roman"/>
          <w:b w:val="0"/>
          <w:szCs w:val="24"/>
          <w:lang w:eastAsia="pt-BR"/>
        </w:rPr>
        <w:t xml:space="preserve">., </w:t>
      </w:r>
      <w:r w:rsidRPr="00B84726">
        <w:rPr>
          <w:rFonts w:ascii="Century Gothic" w:eastAsia="Times New Roman" w:hAnsi="Century Gothic" w:cs="Times New Roman"/>
          <w:b w:val="0"/>
          <w:szCs w:val="24"/>
          <w:lang w:eastAsia="pt-BR"/>
        </w:rPr>
        <w:t>S</w:t>
      </w:r>
      <w:r w:rsidR="005E49F6" w:rsidRPr="00B84726">
        <w:rPr>
          <w:rFonts w:ascii="Century Gothic" w:eastAsia="Times New Roman" w:hAnsi="Century Gothic" w:cs="Times New Roman"/>
          <w:b w:val="0"/>
          <w:szCs w:val="24"/>
          <w:lang w:eastAsia="pt-BR"/>
        </w:rPr>
        <w:t>ilva</w:t>
      </w:r>
      <w:r w:rsidR="005E7C9A" w:rsidRPr="00B84726">
        <w:rPr>
          <w:rFonts w:ascii="Century Gothic" w:eastAsia="Times New Roman" w:hAnsi="Century Gothic" w:cs="Times New Roman"/>
          <w:b w:val="0"/>
          <w:szCs w:val="24"/>
          <w:lang w:eastAsia="pt-BR"/>
        </w:rPr>
        <w:t>, S.S</w:t>
      </w:r>
      <w:r w:rsidR="005E49F6">
        <w:rPr>
          <w:rFonts w:ascii="Century Gothic" w:eastAsia="Times New Roman" w:hAnsi="Century Gothic" w:cs="Times New Roman"/>
          <w:b w:val="0"/>
          <w:szCs w:val="24"/>
          <w:lang w:eastAsia="pt-BR"/>
        </w:rPr>
        <w:t>.,</w:t>
      </w:r>
      <w:r w:rsidR="005E7C9A" w:rsidRPr="00B84726">
        <w:rPr>
          <w:rFonts w:ascii="Century Gothic" w:eastAsia="Times New Roman" w:hAnsi="Century Gothic" w:cs="Times New Roman"/>
          <w:b w:val="0"/>
          <w:szCs w:val="24"/>
          <w:lang w:eastAsia="pt-BR"/>
        </w:rPr>
        <w:t xml:space="preserve"> </w:t>
      </w:r>
      <w:r w:rsidRPr="00B84726">
        <w:rPr>
          <w:rFonts w:ascii="Century Gothic" w:eastAsia="Times New Roman" w:hAnsi="Century Gothic" w:cs="Times New Roman"/>
          <w:b w:val="0"/>
          <w:szCs w:val="24"/>
          <w:lang w:eastAsia="pt-BR"/>
        </w:rPr>
        <w:t>A</w:t>
      </w:r>
      <w:r w:rsidR="005E49F6" w:rsidRPr="00B84726">
        <w:rPr>
          <w:rFonts w:ascii="Century Gothic" w:eastAsia="Times New Roman" w:hAnsi="Century Gothic" w:cs="Times New Roman"/>
          <w:b w:val="0"/>
          <w:szCs w:val="24"/>
          <w:lang w:eastAsia="pt-BR"/>
        </w:rPr>
        <w:t>raújo</w:t>
      </w:r>
      <w:r w:rsidR="005E7C9A" w:rsidRPr="00B84726">
        <w:rPr>
          <w:rFonts w:ascii="Century Gothic" w:eastAsia="Times New Roman" w:hAnsi="Century Gothic" w:cs="Times New Roman"/>
          <w:b w:val="0"/>
          <w:szCs w:val="24"/>
          <w:lang w:eastAsia="pt-BR"/>
        </w:rPr>
        <w:t xml:space="preserve"> Neto, S.E.</w:t>
      </w:r>
      <w:r w:rsidR="005E49F6">
        <w:rPr>
          <w:rFonts w:ascii="Century Gothic" w:eastAsia="Times New Roman" w:hAnsi="Century Gothic" w:cs="Times New Roman"/>
          <w:b w:val="0"/>
          <w:szCs w:val="24"/>
          <w:lang w:eastAsia="pt-BR"/>
        </w:rPr>
        <w:t>,</w:t>
      </w:r>
      <w:r w:rsidR="005E7C9A" w:rsidRPr="00B84726">
        <w:rPr>
          <w:rFonts w:ascii="Century Gothic" w:eastAsia="Times New Roman" w:hAnsi="Century Gothic" w:cs="Times New Roman"/>
          <w:b w:val="0"/>
          <w:szCs w:val="24"/>
          <w:lang w:eastAsia="pt-BR"/>
        </w:rPr>
        <w:t xml:space="preserve"> </w:t>
      </w:r>
      <w:r w:rsidRPr="00B84726">
        <w:rPr>
          <w:rFonts w:ascii="Century Gothic" w:eastAsia="Times New Roman" w:hAnsi="Century Gothic" w:cs="Times New Roman"/>
          <w:b w:val="0"/>
          <w:szCs w:val="24"/>
          <w:lang w:eastAsia="pt-BR"/>
        </w:rPr>
        <w:t>S</w:t>
      </w:r>
      <w:r w:rsidR="005E49F6" w:rsidRPr="00B84726">
        <w:rPr>
          <w:rFonts w:ascii="Century Gothic" w:eastAsia="Times New Roman" w:hAnsi="Century Gothic" w:cs="Times New Roman"/>
          <w:b w:val="0"/>
          <w:szCs w:val="24"/>
          <w:lang w:eastAsia="pt-BR"/>
        </w:rPr>
        <w:t>ilva</w:t>
      </w:r>
      <w:r w:rsidR="005E7C9A" w:rsidRPr="00B84726">
        <w:rPr>
          <w:rFonts w:ascii="Century Gothic" w:eastAsia="Times New Roman" w:hAnsi="Century Gothic" w:cs="Times New Roman"/>
          <w:b w:val="0"/>
          <w:szCs w:val="24"/>
          <w:lang w:eastAsia="pt-BR"/>
        </w:rPr>
        <w:t>, R.G.</w:t>
      </w:r>
      <w:r w:rsidR="005E49F6">
        <w:rPr>
          <w:rFonts w:ascii="Century Gothic" w:eastAsia="Times New Roman" w:hAnsi="Century Gothic" w:cs="Times New Roman"/>
          <w:b w:val="0"/>
          <w:szCs w:val="24"/>
          <w:lang w:eastAsia="pt-BR"/>
        </w:rPr>
        <w:t xml:space="preserve"> 2008.</w:t>
      </w:r>
      <w:r w:rsidR="005E7C9A" w:rsidRPr="00B84726">
        <w:rPr>
          <w:rFonts w:ascii="Century Gothic" w:eastAsia="Times New Roman" w:hAnsi="Century Gothic" w:cs="Times New Roman"/>
          <w:b w:val="0"/>
          <w:szCs w:val="24"/>
          <w:lang w:eastAsia="pt-BR"/>
        </w:rPr>
        <w:t xml:space="preserve"> U</w:t>
      </w:r>
      <w:r w:rsidR="005E49F6">
        <w:rPr>
          <w:rFonts w:ascii="Century Gothic" w:eastAsia="Times New Roman" w:hAnsi="Century Gothic" w:cs="Times New Roman"/>
          <w:b w:val="0"/>
          <w:szCs w:val="24"/>
          <w:lang w:eastAsia="pt-BR"/>
        </w:rPr>
        <w:t xml:space="preserve">so de </w:t>
      </w:r>
      <w:proofErr w:type="spellStart"/>
      <w:r w:rsidR="005E49F6">
        <w:rPr>
          <w:rFonts w:ascii="Century Gothic" w:eastAsia="Times New Roman" w:hAnsi="Century Gothic" w:cs="Times New Roman"/>
          <w:b w:val="0"/>
          <w:szCs w:val="24"/>
          <w:lang w:eastAsia="pt-BR"/>
        </w:rPr>
        <w:t>coprólitos</w:t>
      </w:r>
      <w:proofErr w:type="spellEnd"/>
      <w:r w:rsidR="005E49F6">
        <w:rPr>
          <w:rFonts w:ascii="Century Gothic" w:eastAsia="Times New Roman" w:hAnsi="Century Gothic" w:cs="Times New Roman"/>
          <w:b w:val="0"/>
          <w:szCs w:val="24"/>
          <w:lang w:eastAsia="pt-BR"/>
        </w:rPr>
        <w:t xml:space="preserve"> de minhoca na </w:t>
      </w:r>
      <w:r w:rsidR="005E7C9A" w:rsidRPr="00B84726">
        <w:rPr>
          <w:rFonts w:ascii="Century Gothic" w:eastAsia="Times New Roman" w:hAnsi="Century Gothic" w:cs="Times New Roman"/>
          <w:b w:val="0"/>
          <w:szCs w:val="24"/>
          <w:lang w:eastAsia="pt-BR"/>
        </w:rPr>
        <w:t>produção de mudas de mamoeiro. Revista Brasileir</w:t>
      </w:r>
      <w:r w:rsidR="005E49F6">
        <w:rPr>
          <w:rFonts w:ascii="Century Gothic" w:eastAsia="Times New Roman" w:hAnsi="Century Gothic" w:cs="Times New Roman"/>
          <w:b w:val="0"/>
          <w:szCs w:val="24"/>
          <w:lang w:eastAsia="pt-BR"/>
        </w:rPr>
        <w:t>a de Fruticultura, 30:</w:t>
      </w:r>
      <w:r w:rsidR="007370E1">
        <w:rPr>
          <w:rFonts w:ascii="Century Gothic" w:eastAsia="Times New Roman" w:hAnsi="Century Gothic" w:cs="Times New Roman"/>
          <w:b w:val="0"/>
          <w:szCs w:val="24"/>
          <w:lang w:eastAsia="pt-BR"/>
        </w:rPr>
        <w:t xml:space="preserve"> </w:t>
      </w:r>
      <w:r w:rsidR="005E7C9A" w:rsidRPr="00B84726">
        <w:rPr>
          <w:rFonts w:ascii="Century Gothic" w:eastAsia="Times New Roman" w:hAnsi="Century Gothic" w:cs="Times New Roman"/>
          <w:b w:val="0"/>
          <w:szCs w:val="24"/>
          <w:lang w:eastAsia="pt-BR"/>
        </w:rPr>
        <w:t>492-497.</w:t>
      </w:r>
    </w:p>
    <w:p w:rsidR="0083776C" w:rsidRPr="00B84726" w:rsidRDefault="0083776C" w:rsidP="0042272D">
      <w:pPr>
        <w:pStyle w:val="Default"/>
        <w:spacing w:line="480" w:lineRule="auto"/>
        <w:jc w:val="both"/>
        <w:rPr>
          <w:rFonts w:ascii="Century Gothic" w:hAnsi="Century Gothic"/>
          <w:color w:val="000000" w:themeColor="text1"/>
        </w:rPr>
      </w:pPr>
    </w:p>
    <w:p w:rsidR="003812D8" w:rsidRPr="00B84726" w:rsidRDefault="006164A9" w:rsidP="0042272D">
      <w:pPr>
        <w:autoSpaceDE w:val="0"/>
        <w:autoSpaceDN w:val="0"/>
        <w:adjustRightInd w:val="0"/>
        <w:spacing w:after="0" w:line="480" w:lineRule="auto"/>
        <w:jc w:val="both"/>
        <w:rPr>
          <w:rFonts w:ascii="Century Gothic" w:hAnsi="Century Gothic" w:cs="Times New Roman"/>
          <w:b w:val="0"/>
          <w:szCs w:val="24"/>
          <w:shd w:val="clear" w:color="auto" w:fill="FFFFFF"/>
        </w:rPr>
      </w:pPr>
      <w:proofErr w:type="spellStart"/>
      <w:proofErr w:type="gramStart"/>
      <w:r w:rsidRPr="00DC21E1">
        <w:rPr>
          <w:rFonts w:ascii="Century Gothic" w:hAnsi="Century Gothic" w:cs="Times New Roman"/>
          <w:b w:val="0"/>
          <w:szCs w:val="24"/>
          <w:shd w:val="clear" w:color="auto" w:fill="FFFFFF"/>
          <w:lang w:val="en-US"/>
        </w:rPr>
        <w:t>J</w:t>
      </w:r>
      <w:r w:rsidR="005E49F6" w:rsidRPr="00DC21E1">
        <w:rPr>
          <w:rFonts w:ascii="Century Gothic" w:hAnsi="Century Gothic" w:cs="Times New Roman"/>
          <w:b w:val="0"/>
          <w:szCs w:val="24"/>
          <w:shd w:val="clear" w:color="auto" w:fill="FFFFFF"/>
          <w:lang w:val="en-US"/>
        </w:rPr>
        <w:t>andel</w:t>
      </w:r>
      <w:proofErr w:type="spellEnd"/>
      <w:r w:rsidRPr="00DC21E1">
        <w:rPr>
          <w:rFonts w:ascii="Century Gothic" w:hAnsi="Century Gothic" w:cs="Times New Roman"/>
          <w:b w:val="0"/>
          <w:szCs w:val="24"/>
          <w:shd w:val="clear" w:color="auto" w:fill="FFFFFF"/>
          <w:lang w:val="en-US"/>
        </w:rPr>
        <w:t xml:space="preserve"> S</w:t>
      </w:r>
      <w:r w:rsidR="005E49F6" w:rsidRPr="00DC21E1">
        <w:rPr>
          <w:rFonts w:ascii="Century Gothic" w:hAnsi="Century Gothic" w:cs="Times New Roman"/>
          <w:b w:val="0"/>
          <w:szCs w:val="24"/>
          <w:shd w:val="clear" w:color="auto" w:fill="FFFFFF"/>
          <w:lang w:val="en-US"/>
        </w:rPr>
        <w:t>cientific</w:t>
      </w:r>
      <w:r w:rsidRPr="00DC21E1">
        <w:rPr>
          <w:rFonts w:ascii="Century Gothic" w:hAnsi="Century Gothic" w:cs="Times New Roman"/>
          <w:b w:val="0"/>
          <w:szCs w:val="24"/>
          <w:shd w:val="clear" w:color="auto" w:fill="FFFFFF"/>
          <w:lang w:val="en-US"/>
        </w:rPr>
        <w:t>.</w:t>
      </w:r>
      <w:proofErr w:type="gramEnd"/>
      <w:r w:rsidRPr="00DC21E1">
        <w:rPr>
          <w:rFonts w:ascii="Century Gothic" w:hAnsi="Century Gothic" w:cs="Times New Roman"/>
          <w:b w:val="0"/>
          <w:szCs w:val="24"/>
          <w:shd w:val="clear" w:color="auto" w:fill="FFFFFF"/>
          <w:lang w:val="en-US"/>
        </w:rPr>
        <w:t xml:space="preserve"> </w:t>
      </w:r>
      <w:r w:rsidRPr="00DC21E1">
        <w:rPr>
          <w:rFonts w:ascii="Century Gothic" w:hAnsi="Century Gothic" w:cs="Times New Roman"/>
          <w:b w:val="0"/>
          <w:i/>
          <w:szCs w:val="24"/>
          <w:shd w:val="clear" w:color="auto" w:fill="FFFFFF"/>
          <w:lang w:val="en-US"/>
        </w:rPr>
        <w:t>Table curve: curve fitting software</w:t>
      </w:r>
      <w:r w:rsidRPr="00DC21E1">
        <w:rPr>
          <w:rFonts w:ascii="Century Gothic" w:hAnsi="Century Gothic" w:cs="Times New Roman"/>
          <w:b w:val="0"/>
          <w:szCs w:val="24"/>
          <w:shd w:val="clear" w:color="auto" w:fill="FFFFFF"/>
          <w:lang w:val="en-US"/>
        </w:rPr>
        <w:t xml:space="preserve">. </w:t>
      </w:r>
      <w:r w:rsidRPr="00B84726">
        <w:rPr>
          <w:rFonts w:ascii="Century Gothic" w:hAnsi="Century Gothic" w:cs="Times New Roman"/>
          <w:b w:val="0"/>
          <w:szCs w:val="24"/>
          <w:shd w:val="clear" w:color="auto" w:fill="FFFFFF"/>
        </w:rPr>
        <w:t xml:space="preserve">Corte </w:t>
      </w:r>
      <w:proofErr w:type="spellStart"/>
      <w:r w:rsidRPr="00B84726">
        <w:rPr>
          <w:rFonts w:ascii="Century Gothic" w:hAnsi="Century Gothic" w:cs="Times New Roman"/>
          <w:b w:val="0"/>
          <w:szCs w:val="24"/>
          <w:shd w:val="clear" w:color="auto" w:fill="FFFFFF"/>
        </w:rPr>
        <w:t>Madera</w:t>
      </w:r>
      <w:proofErr w:type="spellEnd"/>
      <w:r w:rsidRPr="00B84726">
        <w:rPr>
          <w:rFonts w:ascii="Century Gothic" w:hAnsi="Century Gothic" w:cs="Times New Roman"/>
          <w:b w:val="0"/>
          <w:szCs w:val="24"/>
          <w:shd w:val="clear" w:color="auto" w:fill="FFFFFF"/>
        </w:rPr>
        <w:t>, CA:</w:t>
      </w:r>
      <w:proofErr w:type="gramStart"/>
      <w:r w:rsidRPr="00B84726">
        <w:rPr>
          <w:rFonts w:ascii="Century Gothic" w:hAnsi="Century Gothic" w:cs="Times New Roman"/>
          <w:b w:val="0"/>
          <w:szCs w:val="24"/>
          <w:shd w:val="clear" w:color="auto" w:fill="FFFFFF"/>
        </w:rPr>
        <w:t xml:space="preserve">  </w:t>
      </w:r>
      <w:proofErr w:type="spellStart"/>
      <w:proofErr w:type="gramEnd"/>
      <w:r w:rsidRPr="00B84726">
        <w:rPr>
          <w:rFonts w:ascii="Century Gothic" w:hAnsi="Century Gothic" w:cs="Times New Roman"/>
          <w:b w:val="0"/>
          <w:szCs w:val="24"/>
          <w:shd w:val="clear" w:color="auto" w:fill="FFFFFF"/>
        </w:rPr>
        <w:t>Jandel</w:t>
      </w:r>
      <w:proofErr w:type="spellEnd"/>
      <w:r w:rsidRPr="00B84726">
        <w:rPr>
          <w:rFonts w:ascii="Century Gothic" w:hAnsi="Century Gothic" w:cs="Times New Roman"/>
          <w:b w:val="0"/>
          <w:szCs w:val="24"/>
          <w:shd w:val="clear" w:color="auto" w:fill="FFFFFF"/>
        </w:rPr>
        <w:t xml:space="preserve"> </w:t>
      </w:r>
      <w:proofErr w:type="spellStart"/>
      <w:r w:rsidRPr="00B84726">
        <w:rPr>
          <w:rFonts w:ascii="Century Gothic" w:hAnsi="Century Gothic" w:cs="Times New Roman"/>
          <w:b w:val="0"/>
          <w:szCs w:val="24"/>
          <w:shd w:val="clear" w:color="auto" w:fill="FFFFFF"/>
        </w:rPr>
        <w:t>Scientific</w:t>
      </w:r>
      <w:proofErr w:type="spellEnd"/>
      <w:r w:rsidRPr="00B84726">
        <w:rPr>
          <w:rFonts w:ascii="Century Gothic" w:hAnsi="Century Gothic" w:cs="Times New Roman"/>
          <w:b w:val="0"/>
          <w:szCs w:val="24"/>
          <w:shd w:val="clear" w:color="auto" w:fill="FFFFFF"/>
        </w:rPr>
        <w:t>, 1991. 280p.</w:t>
      </w:r>
    </w:p>
    <w:p w:rsidR="001E48D6" w:rsidRPr="00B84726" w:rsidRDefault="001E48D6" w:rsidP="0042272D">
      <w:pPr>
        <w:autoSpaceDE w:val="0"/>
        <w:autoSpaceDN w:val="0"/>
        <w:adjustRightInd w:val="0"/>
        <w:spacing w:after="0" w:line="480" w:lineRule="auto"/>
        <w:jc w:val="both"/>
        <w:rPr>
          <w:rFonts w:ascii="Century Gothic" w:hAnsi="Century Gothic" w:cs="Times New Roman"/>
          <w:b w:val="0"/>
          <w:szCs w:val="24"/>
          <w:shd w:val="clear" w:color="auto" w:fill="FFFFFF"/>
        </w:rPr>
      </w:pPr>
    </w:p>
    <w:p w:rsidR="003812D8" w:rsidRPr="00B84726" w:rsidRDefault="007D6AF7" w:rsidP="0042272D">
      <w:pPr>
        <w:autoSpaceDE w:val="0"/>
        <w:autoSpaceDN w:val="0"/>
        <w:adjustRightInd w:val="0"/>
        <w:spacing w:after="0" w:line="480" w:lineRule="auto"/>
        <w:jc w:val="both"/>
        <w:rPr>
          <w:rFonts w:ascii="Century Gothic" w:hAnsi="Century Gothic" w:cs="Times New Roman"/>
          <w:b w:val="0"/>
          <w:szCs w:val="24"/>
        </w:rPr>
      </w:pPr>
      <w:r>
        <w:rPr>
          <w:rFonts w:ascii="Century Gothic" w:hAnsi="Century Gothic" w:cs="Times New Roman"/>
          <w:b w:val="0"/>
          <w:szCs w:val="24"/>
        </w:rPr>
        <w:t>Mendonça, V.,</w:t>
      </w:r>
      <w:r w:rsidR="003812D8" w:rsidRPr="00B84726">
        <w:rPr>
          <w:rFonts w:ascii="Century Gothic" w:hAnsi="Century Gothic" w:cs="Times New Roman"/>
          <w:b w:val="0"/>
          <w:szCs w:val="24"/>
        </w:rPr>
        <w:t xml:space="preserve"> A</w:t>
      </w:r>
      <w:r w:rsidRPr="00B84726">
        <w:rPr>
          <w:rFonts w:ascii="Century Gothic" w:hAnsi="Century Gothic" w:cs="Times New Roman"/>
          <w:b w:val="0"/>
          <w:szCs w:val="24"/>
        </w:rPr>
        <w:t>breu</w:t>
      </w:r>
      <w:r w:rsidR="003812D8" w:rsidRPr="00B84726">
        <w:rPr>
          <w:rFonts w:ascii="Century Gothic" w:hAnsi="Century Gothic" w:cs="Times New Roman"/>
          <w:b w:val="0"/>
          <w:szCs w:val="24"/>
        </w:rPr>
        <w:t>, N.A.</w:t>
      </w:r>
      <w:r>
        <w:rPr>
          <w:rFonts w:ascii="Century Gothic" w:hAnsi="Century Gothic" w:cs="Times New Roman"/>
          <w:b w:val="0"/>
          <w:szCs w:val="24"/>
        </w:rPr>
        <w:t>A.,</w:t>
      </w:r>
      <w:r w:rsidR="003812D8" w:rsidRPr="00B84726">
        <w:rPr>
          <w:rFonts w:ascii="Century Gothic" w:hAnsi="Century Gothic" w:cs="Times New Roman"/>
          <w:b w:val="0"/>
          <w:szCs w:val="24"/>
        </w:rPr>
        <w:t xml:space="preserve"> S</w:t>
      </w:r>
      <w:r w:rsidRPr="00B84726">
        <w:rPr>
          <w:rFonts w:ascii="Century Gothic" w:hAnsi="Century Gothic" w:cs="Times New Roman"/>
          <w:b w:val="0"/>
          <w:szCs w:val="24"/>
        </w:rPr>
        <w:t>ouza</w:t>
      </w:r>
      <w:r w:rsidR="003812D8" w:rsidRPr="00B84726">
        <w:rPr>
          <w:rFonts w:ascii="Century Gothic" w:hAnsi="Century Gothic" w:cs="Times New Roman"/>
          <w:b w:val="0"/>
          <w:szCs w:val="24"/>
        </w:rPr>
        <w:t>, H.</w:t>
      </w:r>
      <w:r>
        <w:rPr>
          <w:rFonts w:ascii="Century Gothic" w:hAnsi="Century Gothic" w:cs="Times New Roman"/>
          <w:b w:val="0"/>
          <w:szCs w:val="24"/>
        </w:rPr>
        <w:t xml:space="preserve">A., </w:t>
      </w:r>
      <w:r w:rsidR="003812D8" w:rsidRPr="00B84726">
        <w:rPr>
          <w:rFonts w:ascii="Century Gothic" w:hAnsi="Century Gothic" w:cs="Times New Roman"/>
          <w:b w:val="0"/>
          <w:szCs w:val="24"/>
        </w:rPr>
        <w:t>F</w:t>
      </w:r>
      <w:r w:rsidRPr="00B84726">
        <w:rPr>
          <w:rFonts w:ascii="Century Gothic" w:hAnsi="Century Gothic" w:cs="Times New Roman"/>
          <w:b w:val="0"/>
          <w:szCs w:val="24"/>
        </w:rPr>
        <w:t>erreira</w:t>
      </w:r>
      <w:r w:rsidR="003812D8" w:rsidRPr="00B84726">
        <w:rPr>
          <w:rFonts w:ascii="Century Gothic" w:hAnsi="Century Gothic" w:cs="Times New Roman"/>
          <w:b w:val="0"/>
          <w:szCs w:val="24"/>
        </w:rPr>
        <w:t>, E.</w:t>
      </w:r>
      <w:r>
        <w:rPr>
          <w:rFonts w:ascii="Century Gothic" w:hAnsi="Century Gothic" w:cs="Times New Roman"/>
          <w:b w:val="0"/>
          <w:szCs w:val="24"/>
        </w:rPr>
        <w:t>A.,</w:t>
      </w:r>
      <w:r w:rsidR="003812D8" w:rsidRPr="00B84726">
        <w:rPr>
          <w:rFonts w:ascii="Century Gothic" w:hAnsi="Century Gothic" w:cs="Times New Roman"/>
          <w:b w:val="0"/>
          <w:szCs w:val="24"/>
        </w:rPr>
        <w:t xml:space="preserve"> R</w:t>
      </w:r>
      <w:r w:rsidRPr="00B84726">
        <w:rPr>
          <w:rFonts w:ascii="Century Gothic" w:hAnsi="Century Gothic" w:cs="Times New Roman"/>
          <w:b w:val="0"/>
          <w:szCs w:val="24"/>
        </w:rPr>
        <w:t>amos</w:t>
      </w:r>
      <w:r w:rsidR="003812D8" w:rsidRPr="00B84726">
        <w:rPr>
          <w:rFonts w:ascii="Century Gothic" w:hAnsi="Century Gothic" w:cs="Times New Roman"/>
          <w:b w:val="0"/>
          <w:szCs w:val="24"/>
        </w:rPr>
        <w:t>, J.</w:t>
      </w:r>
      <w:r w:rsidR="00EC2C34" w:rsidRPr="00B84726">
        <w:rPr>
          <w:rFonts w:ascii="Century Gothic" w:hAnsi="Century Gothic" w:cs="Times New Roman"/>
          <w:b w:val="0"/>
          <w:szCs w:val="24"/>
        </w:rPr>
        <w:t xml:space="preserve"> </w:t>
      </w:r>
      <w:proofErr w:type="gramStart"/>
      <w:r w:rsidR="003812D8" w:rsidRPr="00B84726">
        <w:rPr>
          <w:rFonts w:ascii="Century Gothic" w:hAnsi="Century Gothic" w:cs="Times New Roman"/>
          <w:b w:val="0"/>
          <w:szCs w:val="24"/>
        </w:rPr>
        <w:t>D.</w:t>
      </w:r>
      <w:proofErr w:type="gramEnd"/>
      <w:r>
        <w:rPr>
          <w:rFonts w:ascii="Century Gothic" w:hAnsi="Century Gothic" w:cs="Times New Roman"/>
          <w:b w:val="0"/>
          <w:szCs w:val="24"/>
        </w:rPr>
        <w:t xml:space="preserve"> 2007.</w:t>
      </w:r>
      <w:r w:rsidR="003812D8" w:rsidRPr="00B84726">
        <w:rPr>
          <w:rFonts w:ascii="Century Gothic" w:hAnsi="Century Gothic" w:cs="Times New Roman"/>
          <w:b w:val="0"/>
          <w:szCs w:val="24"/>
        </w:rPr>
        <w:t xml:space="preserve"> Diferentes níveis de composto orgânico na formulação de substrato para a produção de mudas de mamoeiro ‘formosa’.</w:t>
      </w:r>
      <w:r w:rsidR="00077F68" w:rsidRPr="00B84726">
        <w:rPr>
          <w:rFonts w:ascii="Century Gothic" w:hAnsi="Century Gothic" w:cs="Times New Roman"/>
          <w:b w:val="0"/>
          <w:i/>
          <w:szCs w:val="24"/>
        </w:rPr>
        <w:t xml:space="preserve"> Revista</w:t>
      </w:r>
      <w:r w:rsidR="003812D8" w:rsidRPr="00B84726">
        <w:rPr>
          <w:rFonts w:ascii="Century Gothic" w:hAnsi="Century Gothic" w:cs="Times New Roman"/>
          <w:b w:val="0"/>
          <w:szCs w:val="24"/>
        </w:rPr>
        <w:t xml:space="preserve"> </w:t>
      </w:r>
      <w:r w:rsidR="003812D8" w:rsidRPr="00B84726">
        <w:rPr>
          <w:rFonts w:ascii="Century Gothic" w:hAnsi="Century Gothic" w:cs="Times New Roman"/>
          <w:b w:val="0"/>
          <w:bCs/>
          <w:i/>
          <w:szCs w:val="24"/>
        </w:rPr>
        <w:t>Caatinga</w:t>
      </w:r>
      <w:r>
        <w:rPr>
          <w:rFonts w:ascii="Century Gothic" w:hAnsi="Century Gothic" w:cs="Times New Roman"/>
          <w:b w:val="0"/>
          <w:szCs w:val="24"/>
        </w:rPr>
        <w:t>, 20:</w:t>
      </w:r>
      <w:r w:rsidR="007370E1">
        <w:rPr>
          <w:rFonts w:ascii="Century Gothic" w:hAnsi="Century Gothic" w:cs="Times New Roman"/>
          <w:b w:val="0"/>
          <w:szCs w:val="24"/>
        </w:rPr>
        <w:t xml:space="preserve"> </w:t>
      </w:r>
      <w:r>
        <w:rPr>
          <w:rFonts w:ascii="Century Gothic" w:hAnsi="Century Gothic" w:cs="Times New Roman"/>
          <w:b w:val="0"/>
          <w:szCs w:val="24"/>
        </w:rPr>
        <w:t>49-53.</w:t>
      </w:r>
    </w:p>
    <w:p w:rsidR="006164A9" w:rsidRPr="00B84726" w:rsidRDefault="006164A9" w:rsidP="0042272D">
      <w:pPr>
        <w:spacing w:after="0" w:line="480" w:lineRule="auto"/>
        <w:jc w:val="both"/>
        <w:rPr>
          <w:rFonts w:ascii="Century Gothic" w:hAnsi="Century Gothic" w:cs="Times New Roman"/>
          <w:b w:val="0"/>
          <w:szCs w:val="24"/>
        </w:rPr>
      </w:pPr>
    </w:p>
    <w:p w:rsidR="00E27911" w:rsidRDefault="00E27911" w:rsidP="0042272D">
      <w:pPr>
        <w:spacing w:after="0" w:line="480" w:lineRule="auto"/>
        <w:jc w:val="both"/>
        <w:rPr>
          <w:rFonts w:ascii="Century Gothic" w:hAnsi="Century Gothic" w:cs="Times New Roman"/>
          <w:b w:val="0"/>
          <w:szCs w:val="24"/>
        </w:rPr>
      </w:pPr>
      <w:r w:rsidRPr="00B84726">
        <w:rPr>
          <w:rFonts w:ascii="Century Gothic" w:hAnsi="Century Gothic" w:cs="Times New Roman"/>
          <w:b w:val="0"/>
          <w:szCs w:val="24"/>
        </w:rPr>
        <w:t>M</w:t>
      </w:r>
      <w:r w:rsidR="007D6AF7" w:rsidRPr="00B84726">
        <w:rPr>
          <w:rFonts w:ascii="Century Gothic" w:hAnsi="Century Gothic" w:cs="Times New Roman"/>
          <w:b w:val="0"/>
          <w:szCs w:val="24"/>
        </w:rPr>
        <w:t>endonça</w:t>
      </w:r>
      <w:r w:rsidRPr="00B84726">
        <w:rPr>
          <w:rFonts w:ascii="Century Gothic" w:hAnsi="Century Gothic" w:cs="Times New Roman"/>
          <w:b w:val="0"/>
          <w:szCs w:val="24"/>
        </w:rPr>
        <w:t xml:space="preserve">, V; </w:t>
      </w:r>
      <w:proofErr w:type="gramStart"/>
      <w:r w:rsidRPr="00B84726">
        <w:rPr>
          <w:rFonts w:ascii="Century Gothic" w:hAnsi="Century Gothic" w:cs="Times New Roman"/>
          <w:b w:val="0"/>
          <w:szCs w:val="24"/>
        </w:rPr>
        <w:t>M</w:t>
      </w:r>
      <w:r w:rsidR="007D6AF7" w:rsidRPr="00B84726">
        <w:rPr>
          <w:rFonts w:ascii="Century Gothic" w:hAnsi="Century Gothic" w:cs="Times New Roman"/>
          <w:b w:val="0"/>
          <w:szCs w:val="24"/>
        </w:rPr>
        <w:t>elo</w:t>
      </w:r>
      <w:r w:rsidRPr="00B84726">
        <w:rPr>
          <w:rFonts w:ascii="Century Gothic" w:hAnsi="Century Gothic" w:cs="Times New Roman"/>
          <w:b w:val="0"/>
          <w:szCs w:val="24"/>
        </w:rPr>
        <w:t>,</w:t>
      </w:r>
      <w:proofErr w:type="gramEnd"/>
      <w:r w:rsidRPr="00B84726">
        <w:rPr>
          <w:rFonts w:ascii="Century Gothic" w:hAnsi="Century Gothic" w:cs="Times New Roman"/>
          <w:b w:val="0"/>
          <w:szCs w:val="24"/>
        </w:rPr>
        <w:t xml:space="preserve"> J.K.H.; M</w:t>
      </w:r>
      <w:r w:rsidR="007D6AF7" w:rsidRPr="00B84726">
        <w:rPr>
          <w:rFonts w:ascii="Century Gothic" w:hAnsi="Century Gothic" w:cs="Times New Roman"/>
          <w:b w:val="0"/>
          <w:szCs w:val="24"/>
        </w:rPr>
        <w:t>endonça</w:t>
      </w:r>
      <w:r w:rsidRPr="00B84726">
        <w:rPr>
          <w:rFonts w:ascii="Century Gothic" w:hAnsi="Century Gothic" w:cs="Times New Roman"/>
          <w:b w:val="0"/>
          <w:szCs w:val="24"/>
        </w:rPr>
        <w:t>, L.F.M.; L</w:t>
      </w:r>
      <w:r w:rsidR="007D6AF7" w:rsidRPr="00B84726">
        <w:rPr>
          <w:rFonts w:ascii="Century Gothic" w:hAnsi="Century Gothic" w:cs="Times New Roman"/>
          <w:b w:val="0"/>
          <w:szCs w:val="24"/>
        </w:rPr>
        <w:t>eite</w:t>
      </w:r>
      <w:r w:rsidRPr="00B84726">
        <w:rPr>
          <w:rFonts w:ascii="Century Gothic" w:hAnsi="Century Gothic" w:cs="Times New Roman"/>
          <w:b w:val="0"/>
          <w:szCs w:val="24"/>
        </w:rPr>
        <w:t>, G.A.;</w:t>
      </w:r>
      <w:r w:rsidR="00EC2C34" w:rsidRPr="00B84726">
        <w:rPr>
          <w:rFonts w:ascii="Century Gothic" w:hAnsi="Century Gothic" w:cs="Times New Roman"/>
          <w:b w:val="0"/>
          <w:szCs w:val="24"/>
        </w:rPr>
        <w:t xml:space="preserve"> P</w:t>
      </w:r>
      <w:r w:rsidR="007D6AF7" w:rsidRPr="00B84726">
        <w:rPr>
          <w:rFonts w:ascii="Century Gothic" w:hAnsi="Century Gothic" w:cs="Times New Roman"/>
          <w:b w:val="0"/>
          <w:szCs w:val="24"/>
        </w:rPr>
        <w:t>ereira</w:t>
      </w:r>
      <w:r w:rsidR="00EC2C34" w:rsidRPr="00B84726">
        <w:rPr>
          <w:rFonts w:ascii="Century Gothic" w:hAnsi="Century Gothic" w:cs="Times New Roman"/>
          <w:b w:val="0"/>
          <w:szCs w:val="24"/>
        </w:rPr>
        <w:t xml:space="preserve">, E.C. </w:t>
      </w:r>
      <w:r w:rsidR="007D6AF7" w:rsidRPr="00B84726">
        <w:rPr>
          <w:rFonts w:ascii="Century Gothic" w:hAnsi="Century Gothic" w:cs="Times New Roman"/>
          <w:b w:val="0"/>
          <w:szCs w:val="24"/>
        </w:rPr>
        <w:t>2014.</w:t>
      </w:r>
      <w:r w:rsidR="007D6AF7">
        <w:rPr>
          <w:rFonts w:ascii="Century Gothic" w:hAnsi="Century Gothic" w:cs="Times New Roman"/>
          <w:b w:val="0"/>
          <w:szCs w:val="24"/>
        </w:rPr>
        <w:t xml:space="preserve"> </w:t>
      </w:r>
      <w:r w:rsidR="00EC2C34" w:rsidRPr="00B84726">
        <w:rPr>
          <w:rFonts w:ascii="Century Gothic" w:hAnsi="Century Gothic" w:cs="Times New Roman"/>
          <w:b w:val="0"/>
          <w:szCs w:val="24"/>
        </w:rPr>
        <w:t>Avaliação de diferentes substratos na produção de porta enxertos de tamarindeiro.</w:t>
      </w:r>
      <w:r w:rsidR="00EC2C34" w:rsidRPr="00B84726">
        <w:rPr>
          <w:rFonts w:ascii="Century Gothic" w:hAnsi="Century Gothic" w:cs="Times New Roman"/>
          <w:b w:val="0"/>
          <w:i/>
          <w:szCs w:val="24"/>
        </w:rPr>
        <w:t xml:space="preserve"> Revista Caatinga</w:t>
      </w:r>
      <w:r w:rsidR="007D6AF7">
        <w:rPr>
          <w:rFonts w:ascii="Century Gothic" w:hAnsi="Century Gothic" w:cs="Times New Roman"/>
          <w:b w:val="0"/>
          <w:szCs w:val="24"/>
        </w:rPr>
        <w:t>, 27:</w:t>
      </w:r>
      <w:r w:rsidR="007370E1">
        <w:rPr>
          <w:rFonts w:ascii="Century Gothic" w:hAnsi="Century Gothic" w:cs="Times New Roman"/>
          <w:b w:val="0"/>
          <w:szCs w:val="24"/>
        </w:rPr>
        <w:t xml:space="preserve"> </w:t>
      </w:r>
      <w:r w:rsidR="007D6AF7">
        <w:rPr>
          <w:rFonts w:ascii="Century Gothic" w:hAnsi="Century Gothic" w:cs="Times New Roman"/>
          <w:b w:val="0"/>
          <w:szCs w:val="24"/>
        </w:rPr>
        <w:t>60-66.</w:t>
      </w:r>
    </w:p>
    <w:p w:rsidR="000A10A0" w:rsidRDefault="000A10A0" w:rsidP="0042272D">
      <w:pPr>
        <w:spacing w:after="0" w:line="480" w:lineRule="auto"/>
        <w:jc w:val="both"/>
        <w:rPr>
          <w:rFonts w:ascii="Century Gothic" w:hAnsi="Century Gothic" w:cs="Times New Roman"/>
          <w:b w:val="0"/>
          <w:szCs w:val="24"/>
        </w:rPr>
      </w:pPr>
    </w:p>
    <w:p w:rsidR="000A10A0" w:rsidRPr="000A10A0" w:rsidRDefault="000A10A0" w:rsidP="0042272D">
      <w:pPr>
        <w:spacing w:after="0" w:line="480" w:lineRule="auto"/>
        <w:jc w:val="both"/>
        <w:rPr>
          <w:rFonts w:ascii="Century Gothic" w:hAnsi="Century Gothic" w:cs="Times New Roman"/>
          <w:b w:val="0"/>
          <w:szCs w:val="24"/>
        </w:rPr>
      </w:pPr>
      <w:r w:rsidRPr="000A10A0">
        <w:rPr>
          <w:rFonts w:ascii="Century Gothic" w:hAnsi="Century Gothic" w:cs="Century Gothic"/>
          <w:b w:val="0"/>
          <w:color w:val="000000"/>
          <w:szCs w:val="24"/>
        </w:rPr>
        <w:t>Mesquita, E.F. de</w:t>
      </w:r>
      <w:proofErr w:type="gramStart"/>
      <w:r w:rsidRPr="000A10A0">
        <w:rPr>
          <w:rFonts w:ascii="Century Gothic" w:hAnsi="Century Gothic" w:cs="Century Gothic"/>
          <w:b w:val="0"/>
          <w:color w:val="000000"/>
          <w:szCs w:val="24"/>
        </w:rPr>
        <w:t>.,</w:t>
      </w:r>
      <w:proofErr w:type="gramEnd"/>
      <w:r w:rsidRPr="000A10A0">
        <w:rPr>
          <w:rFonts w:ascii="Century Gothic" w:hAnsi="Century Gothic" w:cs="Century Gothic"/>
          <w:b w:val="0"/>
          <w:color w:val="000000"/>
          <w:szCs w:val="24"/>
        </w:rPr>
        <w:t xml:space="preserve"> Chaves, L.H.G., Freitas, B.V., Silva, G.A., Sousa, M.V.R., Andrade, R. 2012. Produção de mudas de mamoeiro em função de substratos contendo esterco bovino e volumes de recipientes. </w:t>
      </w:r>
      <w:r w:rsidRPr="000A10A0">
        <w:rPr>
          <w:rFonts w:ascii="Century Gothic" w:hAnsi="Century Gothic" w:cs="Century Gothic"/>
          <w:b w:val="0"/>
          <w:i/>
          <w:iCs/>
          <w:color w:val="000000"/>
          <w:szCs w:val="24"/>
        </w:rPr>
        <w:t xml:space="preserve">Revista Brasileira de Ciências Agrárias </w:t>
      </w:r>
      <w:proofErr w:type="gramStart"/>
      <w:r w:rsidRPr="000A10A0">
        <w:rPr>
          <w:rFonts w:ascii="Century Gothic" w:hAnsi="Century Gothic" w:cs="Century Gothic"/>
          <w:b w:val="0"/>
          <w:color w:val="000000"/>
          <w:szCs w:val="24"/>
        </w:rPr>
        <w:t>7</w:t>
      </w:r>
      <w:proofErr w:type="gramEnd"/>
      <w:r w:rsidRPr="000A10A0">
        <w:rPr>
          <w:rFonts w:ascii="Century Gothic" w:hAnsi="Century Gothic" w:cs="Century Gothic"/>
          <w:b w:val="0"/>
          <w:color w:val="000000"/>
          <w:szCs w:val="24"/>
        </w:rPr>
        <w:t>: 58-65.</w:t>
      </w:r>
    </w:p>
    <w:p w:rsidR="007370E1" w:rsidRDefault="007370E1" w:rsidP="0042272D">
      <w:pPr>
        <w:spacing w:after="0" w:line="480" w:lineRule="auto"/>
        <w:jc w:val="both"/>
        <w:rPr>
          <w:rFonts w:ascii="Century Gothic" w:hAnsi="Century Gothic" w:cs="Times New Roman"/>
          <w:b w:val="0"/>
          <w:szCs w:val="24"/>
        </w:rPr>
      </w:pPr>
    </w:p>
    <w:p w:rsidR="007370E1" w:rsidRPr="007370E1" w:rsidRDefault="007370E1" w:rsidP="0042272D">
      <w:pPr>
        <w:spacing w:after="0" w:line="480" w:lineRule="auto"/>
        <w:jc w:val="both"/>
        <w:rPr>
          <w:rFonts w:ascii="Century Gothic" w:hAnsi="Century Gothic" w:cs="Times New Roman"/>
          <w:b w:val="0"/>
          <w:szCs w:val="24"/>
        </w:rPr>
      </w:pPr>
      <w:r>
        <w:rPr>
          <w:rFonts w:ascii="Century Gothic" w:hAnsi="Century Gothic" w:cs="Century Gothic"/>
          <w:b w:val="0"/>
          <w:color w:val="000000"/>
          <w:szCs w:val="24"/>
        </w:rPr>
        <w:lastRenderedPageBreak/>
        <w:t>Morais, F.A. de</w:t>
      </w:r>
      <w:proofErr w:type="gramStart"/>
      <w:r>
        <w:rPr>
          <w:rFonts w:ascii="Century Gothic" w:hAnsi="Century Gothic" w:cs="Century Gothic"/>
          <w:b w:val="0"/>
          <w:color w:val="000000"/>
          <w:szCs w:val="24"/>
        </w:rPr>
        <w:t>.,</w:t>
      </w:r>
      <w:proofErr w:type="gramEnd"/>
      <w:r>
        <w:rPr>
          <w:rFonts w:ascii="Century Gothic" w:hAnsi="Century Gothic" w:cs="Century Gothic"/>
          <w:b w:val="0"/>
          <w:color w:val="000000"/>
          <w:szCs w:val="24"/>
        </w:rPr>
        <w:t xml:space="preserve"> </w:t>
      </w:r>
      <w:r w:rsidRPr="007370E1">
        <w:rPr>
          <w:rFonts w:ascii="Century Gothic" w:hAnsi="Century Gothic" w:cs="Century Gothic"/>
          <w:b w:val="0"/>
          <w:color w:val="000000"/>
          <w:szCs w:val="24"/>
        </w:rPr>
        <w:t xml:space="preserve">Góes, G.B. de., Costa, M.E. </w:t>
      </w:r>
      <w:proofErr w:type="gramStart"/>
      <w:r w:rsidRPr="007370E1">
        <w:rPr>
          <w:rFonts w:ascii="Century Gothic" w:hAnsi="Century Gothic" w:cs="Century Gothic"/>
          <w:b w:val="0"/>
          <w:color w:val="000000"/>
          <w:szCs w:val="24"/>
        </w:rPr>
        <w:t>da.</w:t>
      </w:r>
      <w:proofErr w:type="gramEnd"/>
      <w:r w:rsidRPr="007370E1">
        <w:rPr>
          <w:rFonts w:ascii="Century Gothic" w:hAnsi="Century Gothic" w:cs="Century Gothic"/>
          <w:b w:val="0"/>
          <w:color w:val="000000"/>
          <w:szCs w:val="24"/>
        </w:rPr>
        <w:t xml:space="preserve">, Melo, I.G.C., Veras, A.R.R., CUNHA, G.O. </w:t>
      </w:r>
      <w:proofErr w:type="gramStart"/>
      <w:r w:rsidRPr="007370E1">
        <w:rPr>
          <w:rFonts w:ascii="Century Gothic" w:hAnsi="Century Gothic" w:cs="Century Gothic"/>
          <w:b w:val="0"/>
          <w:color w:val="000000"/>
          <w:szCs w:val="24"/>
        </w:rPr>
        <w:t>de</w:t>
      </w:r>
      <w:proofErr w:type="gramEnd"/>
      <w:r w:rsidRPr="007370E1">
        <w:rPr>
          <w:rFonts w:ascii="Century Gothic" w:hAnsi="Century Gothic" w:cs="Century Gothic"/>
          <w:b w:val="0"/>
          <w:color w:val="000000"/>
          <w:szCs w:val="24"/>
        </w:rPr>
        <w:t xml:space="preserve"> M. 2012. Fontes e proporções de esterco na composição de substratos para produção de mudas de jaqueira. </w:t>
      </w:r>
      <w:r w:rsidRPr="007370E1">
        <w:rPr>
          <w:rFonts w:ascii="Century Gothic" w:hAnsi="Century Gothic" w:cs="Century Gothic"/>
          <w:b w:val="0"/>
          <w:i/>
          <w:iCs/>
          <w:color w:val="000000"/>
          <w:szCs w:val="24"/>
        </w:rPr>
        <w:t xml:space="preserve">Revista Brasileira de Ciências Agrárias </w:t>
      </w:r>
      <w:r w:rsidRPr="007370E1">
        <w:rPr>
          <w:rFonts w:ascii="Century Gothic" w:hAnsi="Century Gothic" w:cs="Century Gothic"/>
          <w:b w:val="0"/>
          <w:color w:val="000000"/>
          <w:szCs w:val="24"/>
        </w:rPr>
        <w:t>7: 784-789.</w:t>
      </w:r>
    </w:p>
    <w:p w:rsidR="00736A04" w:rsidRPr="00B84726" w:rsidRDefault="00736A04" w:rsidP="0042272D">
      <w:pPr>
        <w:spacing w:after="0" w:line="480" w:lineRule="auto"/>
        <w:jc w:val="both"/>
        <w:rPr>
          <w:rFonts w:ascii="Century Gothic" w:hAnsi="Century Gothic" w:cs="Times New Roman"/>
          <w:b w:val="0"/>
          <w:szCs w:val="24"/>
        </w:rPr>
      </w:pPr>
    </w:p>
    <w:p w:rsidR="004468BB" w:rsidRPr="00B84726" w:rsidRDefault="004468BB" w:rsidP="004468BB">
      <w:pPr>
        <w:spacing w:after="0" w:line="480" w:lineRule="auto"/>
        <w:jc w:val="both"/>
        <w:rPr>
          <w:rFonts w:ascii="Century Gothic" w:eastAsia="Times New Roman" w:hAnsi="Century Gothic" w:cs="Times New Roman"/>
          <w:b w:val="0"/>
          <w:szCs w:val="24"/>
          <w:lang w:eastAsia="pt-BR"/>
        </w:rPr>
      </w:pPr>
      <w:r w:rsidRPr="00B84726">
        <w:rPr>
          <w:rFonts w:ascii="Century Gothic" w:eastAsia="Times New Roman" w:hAnsi="Century Gothic" w:cs="Times New Roman"/>
          <w:b w:val="0"/>
          <w:szCs w:val="24"/>
          <w:lang w:eastAsia="pt-BR"/>
        </w:rPr>
        <w:t>O</w:t>
      </w:r>
      <w:r w:rsidR="007D6AF7" w:rsidRPr="00B84726">
        <w:rPr>
          <w:rFonts w:ascii="Century Gothic" w:eastAsia="Times New Roman" w:hAnsi="Century Gothic" w:cs="Times New Roman"/>
          <w:b w:val="0"/>
          <w:szCs w:val="24"/>
          <w:lang w:eastAsia="pt-BR"/>
        </w:rPr>
        <w:t>liveira</w:t>
      </w:r>
      <w:r w:rsidR="007D6AF7">
        <w:rPr>
          <w:rFonts w:ascii="Century Gothic" w:eastAsia="Times New Roman" w:hAnsi="Century Gothic" w:cs="Times New Roman"/>
          <w:b w:val="0"/>
          <w:szCs w:val="24"/>
          <w:lang w:eastAsia="pt-BR"/>
        </w:rPr>
        <w:t>, F.</w:t>
      </w:r>
      <w:r w:rsidRPr="00B84726">
        <w:rPr>
          <w:rFonts w:ascii="Century Gothic" w:eastAsia="Times New Roman" w:hAnsi="Century Gothic" w:cs="Times New Roman"/>
          <w:b w:val="0"/>
          <w:szCs w:val="24"/>
          <w:lang w:eastAsia="pt-BR"/>
        </w:rPr>
        <w:t>T.</w:t>
      </w:r>
      <w:r w:rsidR="007D6AF7">
        <w:rPr>
          <w:rFonts w:ascii="Century Gothic" w:eastAsia="Times New Roman" w:hAnsi="Century Gothic" w:cs="Times New Roman"/>
          <w:b w:val="0"/>
          <w:szCs w:val="24"/>
          <w:lang w:eastAsia="pt-BR"/>
        </w:rPr>
        <w:t xml:space="preserve"> de,</w:t>
      </w:r>
      <w:r w:rsidRPr="00B84726">
        <w:rPr>
          <w:rFonts w:ascii="Century Gothic" w:eastAsia="Times New Roman" w:hAnsi="Century Gothic" w:cs="Times New Roman"/>
          <w:b w:val="0"/>
          <w:szCs w:val="24"/>
          <w:lang w:eastAsia="pt-BR"/>
        </w:rPr>
        <w:t xml:space="preserve"> </w:t>
      </w:r>
      <w:proofErr w:type="spellStart"/>
      <w:r w:rsidRPr="00B84726">
        <w:rPr>
          <w:rFonts w:ascii="Century Gothic" w:eastAsia="Times New Roman" w:hAnsi="Century Gothic" w:cs="Times New Roman"/>
          <w:b w:val="0"/>
          <w:szCs w:val="24"/>
          <w:lang w:eastAsia="pt-BR"/>
        </w:rPr>
        <w:t>H</w:t>
      </w:r>
      <w:r w:rsidR="007D6AF7" w:rsidRPr="00B84726">
        <w:rPr>
          <w:rFonts w:ascii="Century Gothic" w:eastAsia="Times New Roman" w:hAnsi="Century Gothic" w:cs="Times New Roman"/>
          <w:b w:val="0"/>
          <w:szCs w:val="24"/>
          <w:lang w:eastAsia="pt-BR"/>
        </w:rPr>
        <w:t>afle</w:t>
      </w:r>
      <w:proofErr w:type="spellEnd"/>
      <w:r w:rsidRPr="00B84726">
        <w:rPr>
          <w:rFonts w:ascii="Century Gothic" w:eastAsia="Times New Roman" w:hAnsi="Century Gothic" w:cs="Times New Roman"/>
          <w:b w:val="0"/>
          <w:szCs w:val="24"/>
          <w:lang w:eastAsia="pt-BR"/>
        </w:rPr>
        <w:t>, O.M.</w:t>
      </w:r>
      <w:r w:rsidR="007D6AF7">
        <w:rPr>
          <w:rFonts w:ascii="Century Gothic" w:eastAsia="Times New Roman" w:hAnsi="Century Gothic" w:cs="Times New Roman"/>
          <w:b w:val="0"/>
          <w:szCs w:val="24"/>
          <w:lang w:eastAsia="pt-BR"/>
        </w:rPr>
        <w:t>,</w:t>
      </w:r>
      <w:r w:rsidRPr="00B84726">
        <w:rPr>
          <w:rFonts w:ascii="Century Gothic" w:eastAsia="Times New Roman" w:hAnsi="Century Gothic" w:cs="Times New Roman"/>
          <w:b w:val="0"/>
          <w:szCs w:val="24"/>
          <w:lang w:eastAsia="pt-BR"/>
        </w:rPr>
        <w:t xml:space="preserve"> M</w:t>
      </w:r>
      <w:r w:rsidR="007D6AF7" w:rsidRPr="00B84726">
        <w:rPr>
          <w:rFonts w:ascii="Century Gothic" w:eastAsia="Times New Roman" w:hAnsi="Century Gothic" w:cs="Times New Roman"/>
          <w:b w:val="0"/>
          <w:szCs w:val="24"/>
          <w:lang w:eastAsia="pt-BR"/>
        </w:rPr>
        <w:t>endonça</w:t>
      </w:r>
      <w:r w:rsidRPr="00B84726">
        <w:rPr>
          <w:rFonts w:ascii="Century Gothic" w:eastAsia="Times New Roman" w:hAnsi="Century Gothic" w:cs="Times New Roman"/>
          <w:b w:val="0"/>
          <w:szCs w:val="24"/>
          <w:lang w:eastAsia="pt-BR"/>
        </w:rPr>
        <w:t>, V.</w:t>
      </w:r>
      <w:r w:rsidR="007D6AF7">
        <w:rPr>
          <w:rFonts w:ascii="Century Gothic" w:eastAsia="Times New Roman" w:hAnsi="Century Gothic" w:cs="Times New Roman"/>
          <w:b w:val="0"/>
          <w:szCs w:val="24"/>
          <w:lang w:eastAsia="pt-BR"/>
        </w:rPr>
        <w:t>,</w:t>
      </w:r>
      <w:r w:rsidRPr="00B84726">
        <w:rPr>
          <w:rFonts w:ascii="Century Gothic" w:eastAsia="Times New Roman" w:hAnsi="Century Gothic" w:cs="Times New Roman"/>
          <w:b w:val="0"/>
          <w:szCs w:val="24"/>
          <w:lang w:eastAsia="pt-BR"/>
        </w:rPr>
        <w:t xml:space="preserve"> M</w:t>
      </w:r>
      <w:r w:rsidR="007D6AF7" w:rsidRPr="00B84726">
        <w:rPr>
          <w:rFonts w:ascii="Century Gothic" w:eastAsia="Times New Roman" w:hAnsi="Century Gothic" w:cs="Times New Roman"/>
          <w:b w:val="0"/>
          <w:szCs w:val="24"/>
          <w:lang w:eastAsia="pt-BR"/>
        </w:rPr>
        <w:t>oreira</w:t>
      </w:r>
      <w:r w:rsidRPr="00B84726">
        <w:rPr>
          <w:rFonts w:ascii="Century Gothic" w:eastAsia="Times New Roman" w:hAnsi="Century Gothic" w:cs="Times New Roman"/>
          <w:b w:val="0"/>
          <w:szCs w:val="24"/>
          <w:lang w:eastAsia="pt-BR"/>
        </w:rPr>
        <w:t>, J.N.</w:t>
      </w:r>
      <w:r w:rsidR="007D6AF7">
        <w:rPr>
          <w:rFonts w:ascii="Century Gothic" w:eastAsia="Times New Roman" w:hAnsi="Century Gothic" w:cs="Times New Roman"/>
          <w:b w:val="0"/>
          <w:szCs w:val="24"/>
          <w:lang w:eastAsia="pt-BR"/>
        </w:rPr>
        <w:t>,</w:t>
      </w:r>
      <w:r w:rsidRPr="00B84726">
        <w:rPr>
          <w:rFonts w:ascii="Century Gothic" w:eastAsia="Times New Roman" w:hAnsi="Century Gothic" w:cs="Times New Roman"/>
          <w:b w:val="0"/>
          <w:szCs w:val="24"/>
          <w:lang w:eastAsia="pt-BR"/>
        </w:rPr>
        <w:t xml:space="preserve"> P</w:t>
      </w:r>
      <w:r w:rsidR="007D6AF7" w:rsidRPr="00B84726">
        <w:rPr>
          <w:rFonts w:ascii="Century Gothic" w:eastAsia="Times New Roman" w:hAnsi="Century Gothic" w:cs="Times New Roman"/>
          <w:b w:val="0"/>
          <w:szCs w:val="24"/>
          <w:lang w:eastAsia="pt-BR"/>
        </w:rPr>
        <w:t>ereira</w:t>
      </w:r>
      <w:r w:rsidRPr="00B84726">
        <w:rPr>
          <w:rFonts w:ascii="Century Gothic" w:eastAsia="Times New Roman" w:hAnsi="Century Gothic" w:cs="Times New Roman"/>
          <w:b w:val="0"/>
          <w:szCs w:val="24"/>
          <w:lang w:eastAsia="pt-BR"/>
        </w:rPr>
        <w:t xml:space="preserve"> J</w:t>
      </w:r>
      <w:r w:rsidR="007D6AF7" w:rsidRPr="00B84726">
        <w:rPr>
          <w:rFonts w:ascii="Century Gothic" w:eastAsia="Times New Roman" w:hAnsi="Century Gothic" w:cs="Times New Roman"/>
          <w:b w:val="0"/>
          <w:szCs w:val="24"/>
          <w:lang w:eastAsia="pt-BR"/>
        </w:rPr>
        <w:t>únior</w:t>
      </w:r>
      <w:r w:rsidRPr="00B84726">
        <w:rPr>
          <w:rFonts w:ascii="Century Gothic" w:eastAsia="Times New Roman" w:hAnsi="Century Gothic" w:cs="Times New Roman"/>
          <w:b w:val="0"/>
          <w:szCs w:val="24"/>
          <w:lang w:eastAsia="pt-BR"/>
        </w:rPr>
        <w:t>, E.B.</w:t>
      </w:r>
      <w:r w:rsidR="007D6AF7">
        <w:rPr>
          <w:rFonts w:ascii="Century Gothic" w:eastAsia="Times New Roman" w:hAnsi="Century Gothic" w:cs="Times New Roman"/>
          <w:b w:val="0"/>
          <w:szCs w:val="24"/>
          <w:lang w:eastAsia="pt-BR"/>
        </w:rPr>
        <w:t>,</w:t>
      </w:r>
      <w:r w:rsidRPr="00B84726">
        <w:rPr>
          <w:rFonts w:ascii="Century Gothic" w:eastAsia="Times New Roman" w:hAnsi="Century Gothic" w:cs="Times New Roman"/>
          <w:b w:val="0"/>
          <w:szCs w:val="24"/>
          <w:lang w:eastAsia="pt-BR"/>
        </w:rPr>
        <w:t xml:space="preserve"> R</w:t>
      </w:r>
      <w:r w:rsidR="007D6AF7" w:rsidRPr="00B84726">
        <w:rPr>
          <w:rFonts w:ascii="Century Gothic" w:eastAsia="Times New Roman" w:hAnsi="Century Gothic" w:cs="Times New Roman"/>
          <w:b w:val="0"/>
          <w:szCs w:val="24"/>
          <w:lang w:eastAsia="pt-BR"/>
        </w:rPr>
        <w:t>olim</w:t>
      </w:r>
      <w:r w:rsidR="007D6AF7">
        <w:rPr>
          <w:rFonts w:ascii="Century Gothic" w:eastAsia="Times New Roman" w:hAnsi="Century Gothic" w:cs="Times New Roman"/>
          <w:b w:val="0"/>
          <w:szCs w:val="24"/>
          <w:lang w:eastAsia="pt-BR"/>
        </w:rPr>
        <w:t>, H.</w:t>
      </w:r>
      <w:r w:rsidRPr="00B84726">
        <w:rPr>
          <w:rFonts w:ascii="Century Gothic" w:eastAsia="Times New Roman" w:hAnsi="Century Gothic" w:cs="Times New Roman"/>
          <w:b w:val="0"/>
          <w:szCs w:val="24"/>
          <w:lang w:eastAsia="pt-BR"/>
        </w:rPr>
        <w:t xml:space="preserve">O. </w:t>
      </w:r>
      <w:r w:rsidR="007D6AF7" w:rsidRPr="00B84726">
        <w:rPr>
          <w:rFonts w:ascii="Century Gothic" w:eastAsia="Times New Roman" w:hAnsi="Century Gothic" w:cs="Times New Roman"/>
          <w:b w:val="0"/>
          <w:szCs w:val="24"/>
          <w:lang w:eastAsia="pt-BR"/>
        </w:rPr>
        <w:t>2015.</w:t>
      </w:r>
      <w:r w:rsidR="007D6AF7">
        <w:rPr>
          <w:rFonts w:ascii="Century Gothic" w:eastAsia="Times New Roman" w:hAnsi="Century Gothic" w:cs="Times New Roman"/>
          <w:b w:val="0"/>
          <w:szCs w:val="24"/>
          <w:lang w:eastAsia="pt-BR"/>
        </w:rPr>
        <w:t xml:space="preserve"> </w:t>
      </w:r>
      <w:r w:rsidRPr="00B84726">
        <w:rPr>
          <w:rFonts w:ascii="Century Gothic" w:eastAsia="Times New Roman" w:hAnsi="Century Gothic" w:cs="Times New Roman"/>
          <w:b w:val="0"/>
          <w:szCs w:val="24"/>
          <w:lang w:eastAsia="pt-BR"/>
        </w:rPr>
        <w:t xml:space="preserve">Respostas de </w:t>
      </w:r>
      <w:proofErr w:type="spellStart"/>
      <w:r w:rsidRPr="00B84726">
        <w:rPr>
          <w:rFonts w:ascii="Century Gothic" w:eastAsia="Times New Roman" w:hAnsi="Century Gothic" w:cs="Times New Roman"/>
          <w:b w:val="0"/>
          <w:szCs w:val="24"/>
          <w:lang w:eastAsia="pt-BR"/>
        </w:rPr>
        <w:t>porta</w:t>
      </w:r>
      <w:r w:rsidR="007D6AF7">
        <w:rPr>
          <w:rFonts w:ascii="Century Gothic" w:eastAsia="Times New Roman" w:hAnsi="Century Gothic" w:cs="Times New Roman"/>
          <w:b w:val="0"/>
          <w:szCs w:val="24"/>
          <w:lang w:eastAsia="pt-BR"/>
        </w:rPr>
        <w:t>-</w:t>
      </w:r>
      <w:r w:rsidRPr="00B84726">
        <w:rPr>
          <w:rFonts w:ascii="Century Gothic" w:eastAsia="Times New Roman" w:hAnsi="Century Gothic" w:cs="Times New Roman"/>
          <w:b w:val="0"/>
          <w:szCs w:val="24"/>
          <w:lang w:eastAsia="pt-BR"/>
        </w:rPr>
        <w:t>enxertos</w:t>
      </w:r>
      <w:proofErr w:type="spellEnd"/>
      <w:r w:rsidRPr="00B84726">
        <w:rPr>
          <w:rFonts w:ascii="Century Gothic" w:eastAsia="Times New Roman" w:hAnsi="Century Gothic" w:cs="Times New Roman"/>
          <w:b w:val="0"/>
          <w:szCs w:val="24"/>
          <w:lang w:eastAsia="pt-BR"/>
        </w:rPr>
        <w:t xml:space="preserve"> de goiabeira </w:t>
      </w:r>
      <w:proofErr w:type="gramStart"/>
      <w:r w:rsidRPr="00B84726">
        <w:rPr>
          <w:rFonts w:ascii="Century Gothic" w:eastAsia="Times New Roman" w:hAnsi="Century Gothic" w:cs="Times New Roman"/>
          <w:b w:val="0"/>
          <w:szCs w:val="24"/>
          <w:lang w:eastAsia="pt-BR"/>
        </w:rPr>
        <w:t>sob diferentes</w:t>
      </w:r>
      <w:proofErr w:type="gramEnd"/>
      <w:r w:rsidRPr="00B84726">
        <w:rPr>
          <w:rFonts w:ascii="Century Gothic" w:eastAsia="Times New Roman" w:hAnsi="Century Gothic" w:cs="Times New Roman"/>
          <w:b w:val="0"/>
          <w:szCs w:val="24"/>
          <w:lang w:eastAsia="pt-BR"/>
        </w:rPr>
        <w:t xml:space="preserve"> fontes e proporções de </w:t>
      </w:r>
      <w:r w:rsidR="002F72B3" w:rsidRPr="00B84726">
        <w:rPr>
          <w:rFonts w:ascii="Century Gothic" w:eastAsia="Times New Roman" w:hAnsi="Century Gothic" w:cs="Times New Roman"/>
          <w:b w:val="0"/>
          <w:szCs w:val="24"/>
          <w:lang w:eastAsia="pt-BR"/>
        </w:rPr>
        <w:t>materiais</w:t>
      </w:r>
      <w:r w:rsidRPr="00B84726">
        <w:rPr>
          <w:rFonts w:ascii="Century Gothic" w:eastAsia="Times New Roman" w:hAnsi="Century Gothic" w:cs="Times New Roman"/>
          <w:b w:val="0"/>
          <w:szCs w:val="24"/>
          <w:lang w:eastAsia="pt-BR"/>
        </w:rPr>
        <w:t xml:space="preserve"> orgânicos. </w:t>
      </w:r>
      <w:proofErr w:type="spellStart"/>
      <w:r w:rsidRPr="007D6AF7">
        <w:rPr>
          <w:rFonts w:ascii="Century Gothic" w:eastAsia="Times New Roman" w:hAnsi="Century Gothic" w:cs="Times New Roman"/>
          <w:b w:val="0"/>
          <w:i/>
          <w:szCs w:val="24"/>
          <w:lang w:eastAsia="pt-BR"/>
        </w:rPr>
        <w:t>Comunicata</w:t>
      </w:r>
      <w:proofErr w:type="spellEnd"/>
      <w:r w:rsidRPr="007D6AF7">
        <w:rPr>
          <w:rFonts w:ascii="Century Gothic" w:eastAsia="Times New Roman" w:hAnsi="Century Gothic" w:cs="Times New Roman"/>
          <w:b w:val="0"/>
          <w:i/>
          <w:szCs w:val="24"/>
          <w:lang w:eastAsia="pt-BR"/>
        </w:rPr>
        <w:t xml:space="preserve"> </w:t>
      </w:r>
      <w:proofErr w:type="spellStart"/>
      <w:r w:rsidRPr="007D6AF7">
        <w:rPr>
          <w:rFonts w:ascii="Century Gothic" w:eastAsia="Times New Roman" w:hAnsi="Century Gothic" w:cs="Times New Roman"/>
          <w:b w:val="0"/>
          <w:i/>
          <w:szCs w:val="24"/>
          <w:lang w:eastAsia="pt-BR"/>
        </w:rPr>
        <w:t>Scientiae</w:t>
      </w:r>
      <w:proofErr w:type="spellEnd"/>
      <w:r w:rsidR="007D6AF7">
        <w:rPr>
          <w:rFonts w:ascii="Century Gothic" w:eastAsia="Times New Roman" w:hAnsi="Century Gothic" w:cs="Times New Roman"/>
          <w:b w:val="0"/>
          <w:szCs w:val="24"/>
          <w:lang w:eastAsia="pt-BR"/>
        </w:rPr>
        <w:t>, 6:</w:t>
      </w:r>
      <w:r w:rsidR="00B62BEF">
        <w:rPr>
          <w:rFonts w:ascii="Century Gothic" w:eastAsia="Times New Roman" w:hAnsi="Century Gothic" w:cs="Times New Roman"/>
          <w:b w:val="0"/>
          <w:szCs w:val="24"/>
          <w:lang w:eastAsia="pt-BR"/>
        </w:rPr>
        <w:t xml:space="preserve"> </w:t>
      </w:r>
      <w:r w:rsidR="007D6AF7">
        <w:rPr>
          <w:rFonts w:ascii="Century Gothic" w:eastAsia="Times New Roman" w:hAnsi="Century Gothic" w:cs="Times New Roman"/>
          <w:b w:val="0"/>
          <w:szCs w:val="24"/>
          <w:lang w:eastAsia="pt-BR"/>
        </w:rPr>
        <w:t>17- 25.</w:t>
      </w:r>
    </w:p>
    <w:p w:rsidR="0019545B" w:rsidRPr="00B84726" w:rsidRDefault="0019545B" w:rsidP="0042272D">
      <w:pPr>
        <w:spacing w:after="0" w:line="480" w:lineRule="auto"/>
        <w:jc w:val="both"/>
        <w:rPr>
          <w:rFonts w:ascii="Century Gothic" w:hAnsi="Century Gothic" w:cs="Times New Roman"/>
          <w:b w:val="0"/>
          <w:szCs w:val="24"/>
        </w:rPr>
      </w:pPr>
    </w:p>
    <w:p w:rsidR="001E48D6" w:rsidRPr="00B84726" w:rsidRDefault="006C3DF7" w:rsidP="006C3DF7">
      <w:pPr>
        <w:spacing w:after="0" w:line="480" w:lineRule="auto"/>
        <w:jc w:val="both"/>
        <w:rPr>
          <w:rFonts w:ascii="Century Gothic" w:hAnsi="Century Gothic" w:cs="Times New Roman"/>
          <w:b w:val="0"/>
          <w:color w:val="000000"/>
          <w:szCs w:val="24"/>
        </w:rPr>
      </w:pPr>
      <w:r w:rsidRPr="00B84726">
        <w:rPr>
          <w:rFonts w:ascii="Century Gothic" w:hAnsi="Century Gothic" w:cs="Times New Roman"/>
          <w:b w:val="0"/>
          <w:color w:val="000000"/>
          <w:szCs w:val="24"/>
        </w:rPr>
        <w:t>P</w:t>
      </w:r>
      <w:r w:rsidR="004244AD" w:rsidRPr="00B84726">
        <w:rPr>
          <w:rFonts w:ascii="Century Gothic" w:hAnsi="Century Gothic" w:cs="Times New Roman"/>
          <w:b w:val="0"/>
          <w:color w:val="000000"/>
          <w:szCs w:val="24"/>
        </w:rPr>
        <w:t>aula</w:t>
      </w:r>
      <w:r w:rsidRPr="00B84726">
        <w:rPr>
          <w:rFonts w:ascii="Century Gothic" w:hAnsi="Century Gothic" w:cs="Times New Roman"/>
          <w:b w:val="0"/>
          <w:color w:val="000000"/>
          <w:szCs w:val="24"/>
        </w:rPr>
        <w:t xml:space="preserve">, Y. C. M. </w:t>
      </w:r>
      <w:r w:rsidR="007D6AF7" w:rsidRPr="007D6AF7">
        <w:rPr>
          <w:rFonts w:ascii="Century Gothic" w:hAnsi="Century Gothic" w:cs="Times New Roman"/>
          <w:b w:val="0"/>
          <w:color w:val="000000"/>
          <w:szCs w:val="24"/>
        </w:rPr>
        <w:t>Mendonça, V</w:t>
      </w:r>
      <w:r w:rsidR="007D6AF7">
        <w:rPr>
          <w:rFonts w:ascii="Century Gothic" w:hAnsi="Century Gothic" w:cs="Times New Roman"/>
          <w:b w:val="0"/>
          <w:color w:val="000000"/>
          <w:szCs w:val="24"/>
        </w:rPr>
        <w:t xml:space="preserve">., </w:t>
      </w:r>
      <w:r w:rsidR="007D6AF7" w:rsidRPr="007D6AF7">
        <w:rPr>
          <w:rFonts w:ascii="Century Gothic" w:hAnsi="Century Gothic" w:cs="Times New Roman"/>
          <w:b w:val="0"/>
          <w:color w:val="000000"/>
          <w:szCs w:val="24"/>
        </w:rPr>
        <w:t>Góes,</w:t>
      </w:r>
      <w:r w:rsidR="004244AD">
        <w:rPr>
          <w:rFonts w:ascii="Century Gothic" w:hAnsi="Century Gothic" w:cs="Times New Roman"/>
          <w:b w:val="0"/>
          <w:color w:val="000000"/>
          <w:szCs w:val="24"/>
        </w:rPr>
        <w:t xml:space="preserve"> G.B. de</w:t>
      </w:r>
      <w:proofErr w:type="gramStart"/>
      <w:r w:rsidR="004244AD">
        <w:rPr>
          <w:rFonts w:ascii="Century Gothic" w:hAnsi="Century Gothic" w:cs="Times New Roman"/>
          <w:b w:val="0"/>
          <w:color w:val="000000"/>
          <w:szCs w:val="24"/>
        </w:rPr>
        <w:t>.,</w:t>
      </w:r>
      <w:proofErr w:type="gramEnd"/>
      <w:r w:rsidR="007D6AF7" w:rsidRPr="007D6AF7">
        <w:rPr>
          <w:rFonts w:ascii="Century Gothic" w:hAnsi="Century Gothic" w:cs="Times New Roman"/>
          <w:b w:val="0"/>
          <w:color w:val="000000"/>
          <w:szCs w:val="24"/>
        </w:rPr>
        <w:t xml:space="preserve"> Lima, </w:t>
      </w:r>
      <w:r w:rsidR="004244AD">
        <w:rPr>
          <w:rFonts w:ascii="Century Gothic" w:hAnsi="Century Gothic" w:cs="Times New Roman"/>
          <w:b w:val="0"/>
          <w:color w:val="000000"/>
          <w:szCs w:val="24"/>
        </w:rPr>
        <w:t xml:space="preserve">A. S., </w:t>
      </w:r>
      <w:r w:rsidR="007D6AF7" w:rsidRPr="007D6AF7">
        <w:rPr>
          <w:rFonts w:ascii="Century Gothic" w:hAnsi="Century Gothic" w:cs="Times New Roman"/>
          <w:b w:val="0"/>
          <w:color w:val="000000"/>
          <w:szCs w:val="24"/>
        </w:rPr>
        <w:t>Medeiros,</w:t>
      </w:r>
      <w:r w:rsidR="004244AD">
        <w:rPr>
          <w:rFonts w:ascii="Century Gothic" w:hAnsi="Century Gothic" w:cs="Times New Roman"/>
          <w:b w:val="0"/>
          <w:color w:val="000000"/>
          <w:szCs w:val="24"/>
        </w:rPr>
        <w:t xml:space="preserve"> L.F. de., </w:t>
      </w:r>
      <w:r w:rsidR="007D6AF7" w:rsidRPr="007D6AF7">
        <w:rPr>
          <w:rFonts w:ascii="Century Gothic" w:hAnsi="Century Gothic" w:cs="Times New Roman"/>
          <w:b w:val="0"/>
          <w:color w:val="000000"/>
          <w:szCs w:val="24"/>
        </w:rPr>
        <w:t xml:space="preserve"> Batista</w:t>
      </w:r>
      <w:r w:rsidR="004244AD">
        <w:rPr>
          <w:rFonts w:ascii="Century Gothic" w:hAnsi="Century Gothic" w:cs="Times New Roman"/>
          <w:b w:val="0"/>
          <w:color w:val="000000"/>
          <w:szCs w:val="24"/>
        </w:rPr>
        <w:t>, T.M.V</w:t>
      </w:r>
      <w:r w:rsidRPr="00B84726">
        <w:rPr>
          <w:rFonts w:ascii="Century Gothic" w:hAnsi="Century Gothic" w:cs="Times New Roman"/>
          <w:b w:val="0"/>
          <w:color w:val="000000"/>
          <w:szCs w:val="24"/>
        </w:rPr>
        <w:t>.</w:t>
      </w:r>
      <w:r w:rsidR="004244AD">
        <w:rPr>
          <w:rFonts w:ascii="Century Gothic" w:hAnsi="Century Gothic" w:cs="Times New Roman"/>
          <w:b w:val="0"/>
          <w:color w:val="000000"/>
          <w:szCs w:val="24"/>
        </w:rPr>
        <w:t xml:space="preserve"> </w:t>
      </w:r>
      <w:r w:rsidR="004244AD" w:rsidRPr="00B84726">
        <w:rPr>
          <w:rFonts w:ascii="Century Gothic" w:hAnsi="Century Gothic" w:cs="Times New Roman"/>
          <w:b w:val="0"/>
          <w:color w:val="000000"/>
          <w:szCs w:val="24"/>
        </w:rPr>
        <w:t>2010.</w:t>
      </w:r>
      <w:r w:rsidRPr="00B84726">
        <w:rPr>
          <w:rFonts w:ascii="Century Gothic" w:hAnsi="Century Gothic" w:cs="Times New Roman"/>
          <w:b w:val="0"/>
          <w:color w:val="000000"/>
          <w:szCs w:val="24"/>
        </w:rPr>
        <w:t xml:space="preserve"> Doses de sulfato de potássio na produção de </w:t>
      </w:r>
      <w:proofErr w:type="spellStart"/>
      <w:r w:rsidRPr="00B84726">
        <w:rPr>
          <w:rFonts w:ascii="Century Gothic" w:hAnsi="Century Gothic" w:cs="Times New Roman"/>
          <w:b w:val="0"/>
          <w:color w:val="000000"/>
          <w:szCs w:val="24"/>
        </w:rPr>
        <w:t>porta-enxerto</w:t>
      </w:r>
      <w:proofErr w:type="spellEnd"/>
      <w:r w:rsidRPr="00B84726">
        <w:rPr>
          <w:rFonts w:ascii="Century Gothic" w:hAnsi="Century Gothic" w:cs="Times New Roman"/>
          <w:b w:val="0"/>
          <w:color w:val="000000"/>
          <w:szCs w:val="24"/>
        </w:rPr>
        <w:t xml:space="preserve"> de tamarindeiro (</w:t>
      </w:r>
      <w:proofErr w:type="spellStart"/>
      <w:r w:rsidRPr="00B84726">
        <w:rPr>
          <w:rFonts w:ascii="Century Gothic" w:hAnsi="Century Gothic" w:cs="Times New Roman"/>
          <w:b w:val="0"/>
          <w:i/>
          <w:iCs/>
          <w:color w:val="000000"/>
          <w:szCs w:val="24"/>
        </w:rPr>
        <w:t>Tamarindus</w:t>
      </w:r>
      <w:proofErr w:type="spellEnd"/>
      <w:r w:rsidRPr="00B84726">
        <w:rPr>
          <w:rFonts w:ascii="Century Gothic" w:hAnsi="Century Gothic" w:cs="Times New Roman"/>
          <w:b w:val="0"/>
          <w:i/>
          <w:iCs/>
          <w:color w:val="000000"/>
          <w:szCs w:val="24"/>
        </w:rPr>
        <w:t xml:space="preserve"> indica </w:t>
      </w:r>
      <w:r w:rsidRPr="00B84726">
        <w:rPr>
          <w:rFonts w:ascii="Century Gothic" w:hAnsi="Century Gothic" w:cs="Times New Roman"/>
          <w:b w:val="0"/>
          <w:color w:val="000000"/>
          <w:szCs w:val="24"/>
        </w:rPr>
        <w:t xml:space="preserve">L.). </w:t>
      </w:r>
      <w:r w:rsidRPr="004244AD">
        <w:rPr>
          <w:rFonts w:ascii="Century Gothic" w:hAnsi="Century Gothic" w:cs="Times New Roman"/>
          <w:b w:val="0"/>
          <w:bCs/>
          <w:i/>
          <w:color w:val="000000"/>
          <w:szCs w:val="24"/>
        </w:rPr>
        <w:t>Revista Brasileira de Ciências Agrárias</w:t>
      </w:r>
      <w:r w:rsidR="004244AD">
        <w:rPr>
          <w:rFonts w:ascii="Century Gothic" w:hAnsi="Century Gothic" w:cs="Times New Roman"/>
          <w:b w:val="0"/>
          <w:color w:val="000000"/>
          <w:szCs w:val="24"/>
        </w:rPr>
        <w:t xml:space="preserve">, </w:t>
      </w:r>
      <w:proofErr w:type="gramStart"/>
      <w:r w:rsidR="004244AD">
        <w:rPr>
          <w:rFonts w:ascii="Century Gothic" w:hAnsi="Century Gothic" w:cs="Times New Roman"/>
          <w:b w:val="0"/>
          <w:color w:val="000000"/>
          <w:szCs w:val="24"/>
        </w:rPr>
        <w:t>2</w:t>
      </w:r>
      <w:proofErr w:type="gramEnd"/>
      <w:r w:rsidR="004244AD">
        <w:rPr>
          <w:rFonts w:ascii="Century Gothic" w:hAnsi="Century Gothic" w:cs="Times New Roman"/>
          <w:b w:val="0"/>
          <w:color w:val="000000"/>
          <w:szCs w:val="24"/>
        </w:rPr>
        <w:t>:</w:t>
      </w:r>
      <w:r w:rsidR="00B62BEF">
        <w:rPr>
          <w:rFonts w:ascii="Century Gothic" w:hAnsi="Century Gothic" w:cs="Times New Roman"/>
          <w:b w:val="0"/>
          <w:color w:val="000000"/>
          <w:szCs w:val="24"/>
        </w:rPr>
        <w:t xml:space="preserve"> </w:t>
      </w:r>
      <w:r w:rsidR="004244AD">
        <w:rPr>
          <w:rFonts w:ascii="Century Gothic" w:hAnsi="Century Gothic" w:cs="Times New Roman"/>
          <w:b w:val="0"/>
          <w:color w:val="000000"/>
          <w:szCs w:val="24"/>
        </w:rPr>
        <w:t>71-79.</w:t>
      </w:r>
    </w:p>
    <w:p w:rsidR="001E48D6" w:rsidRPr="00B84726" w:rsidRDefault="001E48D6" w:rsidP="006C3DF7">
      <w:pPr>
        <w:spacing w:after="0" w:line="480" w:lineRule="auto"/>
        <w:jc w:val="both"/>
        <w:rPr>
          <w:rFonts w:ascii="Century Gothic" w:hAnsi="Century Gothic" w:cs="Times New Roman"/>
          <w:b w:val="0"/>
          <w:color w:val="000000"/>
          <w:szCs w:val="24"/>
        </w:rPr>
      </w:pPr>
    </w:p>
    <w:p w:rsidR="006F1ABC" w:rsidRPr="00B84726" w:rsidRDefault="006F1ABC" w:rsidP="006F1ABC">
      <w:pPr>
        <w:pStyle w:val="Default"/>
        <w:spacing w:line="480" w:lineRule="auto"/>
        <w:jc w:val="both"/>
        <w:rPr>
          <w:rFonts w:ascii="Century Gothic" w:hAnsi="Century Gothic"/>
          <w:bCs w:val="0"/>
        </w:rPr>
      </w:pPr>
      <w:r w:rsidRPr="00B84726">
        <w:rPr>
          <w:rFonts w:ascii="Century Gothic" w:hAnsi="Century Gothic"/>
        </w:rPr>
        <w:t>P</w:t>
      </w:r>
      <w:r w:rsidR="004244AD" w:rsidRPr="00B84726">
        <w:rPr>
          <w:rFonts w:ascii="Century Gothic" w:hAnsi="Century Gothic"/>
        </w:rPr>
        <w:t>ereira</w:t>
      </w:r>
      <w:r w:rsidR="004244AD">
        <w:rPr>
          <w:rFonts w:ascii="Century Gothic" w:hAnsi="Century Gothic"/>
        </w:rPr>
        <w:t>, E.</w:t>
      </w:r>
      <w:r w:rsidRPr="00B84726">
        <w:rPr>
          <w:rFonts w:ascii="Century Gothic" w:hAnsi="Century Gothic"/>
        </w:rPr>
        <w:t>C.</w:t>
      </w:r>
      <w:r w:rsidR="004244AD">
        <w:rPr>
          <w:rFonts w:ascii="Century Gothic" w:hAnsi="Century Gothic"/>
        </w:rPr>
        <w:t>,</w:t>
      </w:r>
      <w:r w:rsidRPr="00B84726">
        <w:rPr>
          <w:rFonts w:ascii="Century Gothic" w:hAnsi="Century Gothic"/>
        </w:rPr>
        <w:t xml:space="preserve"> C</w:t>
      </w:r>
      <w:r w:rsidR="004244AD" w:rsidRPr="00B84726">
        <w:rPr>
          <w:rFonts w:ascii="Century Gothic" w:hAnsi="Century Gothic"/>
        </w:rPr>
        <w:t>osta</w:t>
      </w:r>
      <w:r w:rsidRPr="00B84726">
        <w:rPr>
          <w:rFonts w:ascii="Century Gothic" w:hAnsi="Century Gothic"/>
        </w:rPr>
        <w:t>, J.M.</w:t>
      </w:r>
      <w:r w:rsidR="004244AD">
        <w:rPr>
          <w:rFonts w:ascii="Century Gothic" w:hAnsi="Century Gothic"/>
        </w:rPr>
        <w:t>,</w:t>
      </w:r>
      <w:r w:rsidRPr="00B84726">
        <w:rPr>
          <w:rFonts w:ascii="Century Gothic" w:hAnsi="Century Gothic"/>
        </w:rPr>
        <w:t xml:space="preserve"> </w:t>
      </w:r>
      <w:r w:rsidR="001D5ACC" w:rsidRPr="00B84726">
        <w:rPr>
          <w:rFonts w:ascii="Century Gothic" w:hAnsi="Century Gothic"/>
        </w:rPr>
        <w:t>C</w:t>
      </w:r>
      <w:r w:rsidR="001D5ACC">
        <w:rPr>
          <w:rFonts w:ascii="Century Gothic" w:hAnsi="Century Gothic"/>
        </w:rPr>
        <w:t>â</w:t>
      </w:r>
      <w:r w:rsidR="001D5ACC" w:rsidRPr="00B84726">
        <w:rPr>
          <w:rFonts w:ascii="Century Gothic" w:hAnsi="Century Gothic"/>
        </w:rPr>
        <w:t>mara</w:t>
      </w:r>
      <w:r w:rsidRPr="00B84726">
        <w:rPr>
          <w:rFonts w:ascii="Century Gothic" w:hAnsi="Century Gothic"/>
        </w:rPr>
        <w:t>, F.M.M</w:t>
      </w:r>
      <w:r w:rsidR="004244AD">
        <w:rPr>
          <w:rFonts w:ascii="Century Gothic" w:hAnsi="Century Gothic"/>
        </w:rPr>
        <w:t>.,</w:t>
      </w:r>
      <w:r w:rsidRPr="00B84726">
        <w:rPr>
          <w:rFonts w:ascii="Century Gothic" w:hAnsi="Century Gothic"/>
        </w:rPr>
        <w:t xml:space="preserve"> F</w:t>
      </w:r>
      <w:r w:rsidR="004244AD" w:rsidRPr="00B84726">
        <w:rPr>
          <w:rFonts w:ascii="Century Gothic" w:hAnsi="Century Gothic"/>
        </w:rPr>
        <w:t>arias</w:t>
      </w:r>
      <w:r w:rsidR="004244AD">
        <w:rPr>
          <w:rFonts w:ascii="Century Gothic" w:hAnsi="Century Gothic"/>
        </w:rPr>
        <w:t>,</w:t>
      </w:r>
      <w:r w:rsidRPr="00B84726">
        <w:rPr>
          <w:rFonts w:ascii="Century Gothic" w:hAnsi="Century Gothic"/>
        </w:rPr>
        <w:t xml:space="preserve"> </w:t>
      </w:r>
      <w:r w:rsidR="004244AD">
        <w:rPr>
          <w:rFonts w:ascii="Century Gothic" w:hAnsi="Century Gothic"/>
        </w:rPr>
        <w:t>W.</w:t>
      </w:r>
      <w:r w:rsidRPr="004244AD">
        <w:rPr>
          <w:rFonts w:ascii="Century Gothic" w:hAnsi="Century Gothic"/>
        </w:rPr>
        <w:t>C.</w:t>
      </w:r>
      <w:r w:rsidR="004244AD">
        <w:rPr>
          <w:rFonts w:ascii="Century Gothic" w:hAnsi="Century Gothic"/>
        </w:rPr>
        <w:t>,</w:t>
      </w:r>
      <w:r w:rsidRPr="004244AD">
        <w:rPr>
          <w:rFonts w:ascii="Century Gothic" w:hAnsi="Century Gothic"/>
        </w:rPr>
        <w:t xml:space="preserve"> M</w:t>
      </w:r>
      <w:r w:rsidR="004244AD" w:rsidRPr="004244AD">
        <w:rPr>
          <w:rFonts w:ascii="Century Gothic" w:hAnsi="Century Gothic"/>
        </w:rPr>
        <w:t>endonça</w:t>
      </w:r>
      <w:r w:rsidRPr="004244AD">
        <w:rPr>
          <w:rFonts w:ascii="Century Gothic" w:hAnsi="Century Gothic"/>
        </w:rPr>
        <w:t xml:space="preserve">, V. </w:t>
      </w:r>
      <w:r w:rsidR="004244AD">
        <w:rPr>
          <w:rFonts w:ascii="Century Gothic" w:hAnsi="Century Gothic"/>
        </w:rPr>
        <w:t>2016.</w:t>
      </w:r>
      <w:r w:rsidRPr="004244AD">
        <w:rPr>
          <w:rFonts w:ascii="Century Gothic" w:hAnsi="Century Gothic"/>
        </w:rPr>
        <w:t xml:space="preserve"> </w:t>
      </w:r>
      <w:proofErr w:type="gramStart"/>
      <w:r w:rsidRPr="00B84726">
        <w:rPr>
          <w:rFonts w:ascii="Century Gothic" w:hAnsi="Century Gothic"/>
          <w:bCs w:val="0"/>
          <w:lang w:val="en-US"/>
        </w:rPr>
        <w:t>Growth and levels of n, p and k in rootstocks of tamarind trees using organic substrates and doses of phosphorus.</w:t>
      </w:r>
      <w:proofErr w:type="gramEnd"/>
      <w:r w:rsidRPr="00B84726">
        <w:rPr>
          <w:rFonts w:ascii="Century Gothic" w:hAnsi="Century Gothic"/>
          <w:bCs w:val="0"/>
          <w:lang w:val="en-US"/>
        </w:rPr>
        <w:t xml:space="preserve"> </w:t>
      </w:r>
      <w:r w:rsidRPr="004244AD">
        <w:rPr>
          <w:rFonts w:ascii="Century Gothic" w:hAnsi="Century Gothic"/>
          <w:i/>
        </w:rPr>
        <w:t>Rev</w:t>
      </w:r>
      <w:r w:rsidR="004244AD" w:rsidRPr="004244AD">
        <w:rPr>
          <w:rFonts w:ascii="Century Gothic" w:hAnsi="Century Gothic"/>
          <w:i/>
        </w:rPr>
        <w:t>ista</w:t>
      </w:r>
      <w:r w:rsidRPr="004244AD">
        <w:rPr>
          <w:rFonts w:ascii="Century Gothic" w:hAnsi="Century Gothic"/>
          <w:i/>
        </w:rPr>
        <w:t xml:space="preserve"> Caatinga</w:t>
      </w:r>
      <w:r w:rsidR="004244AD">
        <w:rPr>
          <w:rFonts w:ascii="Century Gothic" w:hAnsi="Century Gothic"/>
          <w:bCs w:val="0"/>
        </w:rPr>
        <w:t>, 29:</w:t>
      </w:r>
      <w:r w:rsidR="00B62BEF">
        <w:rPr>
          <w:rFonts w:ascii="Century Gothic" w:hAnsi="Century Gothic"/>
          <w:bCs w:val="0"/>
        </w:rPr>
        <w:t xml:space="preserve"> </w:t>
      </w:r>
      <w:r w:rsidR="004244AD">
        <w:rPr>
          <w:rFonts w:ascii="Century Gothic" w:hAnsi="Century Gothic"/>
          <w:bCs w:val="0"/>
        </w:rPr>
        <w:t>274-282.</w:t>
      </w:r>
    </w:p>
    <w:p w:rsidR="002F72B3" w:rsidRPr="00B84726" w:rsidRDefault="002F72B3" w:rsidP="0042272D">
      <w:pPr>
        <w:pStyle w:val="PargrafodaLista"/>
        <w:spacing w:after="0" w:line="480" w:lineRule="auto"/>
        <w:ind w:left="0"/>
        <w:jc w:val="both"/>
        <w:rPr>
          <w:rFonts w:ascii="Century Gothic" w:hAnsi="Century Gothic" w:cs="Times New Roman"/>
          <w:b w:val="0"/>
          <w:color w:val="000000"/>
          <w:szCs w:val="24"/>
        </w:rPr>
      </w:pPr>
    </w:p>
    <w:p w:rsidR="003812D8" w:rsidRDefault="003812D8" w:rsidP="0042272D">
      <w:pPr>
        <w:pStyle w:val="PargrafodaLista"/>
        <w:spacing w:after="0" w:line="480" w:lineRule="auto"/>
        <w:ind w:left="0"/>
        <w:jc w:val="both"/>
        <w:rPr>
          <w:rFonts w:ascii="Century Gothic" w:hAnsi="Century Gothic" w:cs="Times New Roman"/>
          <w:b w:val="0"/>
          <w:szCs w:val="24"/>
        </w:rPr>
      </w:pPr>
      <w:r w:rsidRPr="00B84726">
        <w:rPr>
          <w:rFonts w:ascii="Century Gothic" w:hAnsi="Century Gothic" w:cs="Times New Roman"/>
          <w:b w:val="0"/>
          <w:szCs w:val="24"/>
        </w:rPr>
        <w:t>P</w:t>
      </w:r>
      <w:r w:rsidR="004244AD" w:rsidRPr="00B84726">
        <w:rPr>
          <w:rFonts w:ascii="Century Gothic" w:hAnsi="Century Gothic" w:cs="Times New Roman"/>
          <w:b w:val="0"/>
          <w:szCs w:val="24"/>
        </w:rPr>
        <w:t>ereira</w:t>
      </w:r>
      <w:r w:rsidRPr="00B84726">
        <w:rPr>
          <w:rFonts w:ascii="Century Gothic" w:hAnsi="Century Gothic" w:cs="Times New Roman"/>
          <w:b w:val="0"/>
          <w:szCs w:val="24"/>
        </w:rPr>
        <w:t>, P.C.</w:t>
      </w:r>
      <w:r w:rsidR="004244AD">
        <w:rPr>
          <w:rFonts w:ascii="Century Gothic" w:hAnsi="Century Gothic" w:cs="Times New Roman"/>
          <w:b w:val="0"/>
          <w:szCs w:val="24"/>
        </w:rPr>
        <w:t>,</w:t>
      </w:r>
      <w:r w:rsidRPr="00B84726">
        <w:rPr>
          <w:rFonts w:ascii="Century Gothic" w:hAnsi="Century Gothic" w:cs="Times New Roman"/>
          <w:b w:val="0"/>
          <w:szCs w:val="24"/>
        </w:rPr>
        <w:t xml:space="preserve"> M</w:t>
      </w:r>
      <w:r w:rsidR="004244AD" w:rsidRPr="00B84726">
        <w:rPr>
          <w:rFonts w:ascii="Century Gothic" w:hAnsi="Century Gothic" w:cs="Times New Roman"/>
          <w:b w:val="0"/>
          <w:szCs w:val="24"/>
        </w:rPr>
        <w:t>elo</w:t>
      </w:r>
      <w:r w:rsidRPr="00B84726">
        <w:rPr>
          <w:rFonts w:ascii="Century Gothic" w:hAnsi="Century Gothic" w:cs="Times New Roman"/>
          <w:b w:val="0"/>
          <w:szCs w:val="24"/>
        </w:rPr>
        <w:t>, B.</w:t>
      </w:r>
      <w:r w:rsidR="004244AD">
        <w:rPr>
          <w:rFonts w:ascii="Century Gothic" w:hAnsi="Century Gothic" w:cs="Times New Roman"/>
          <w:b w:val="0"/>
          <w:szCs w:val="24"/>
        </w:rPr>
        <w:t>,</w:t>
      </w:r>
      <w:r w:rsidRPr="00B84726">
        <w:rPr>
          <w:rFonts w:ascii="Century Gothic" w:hAnsi="Century Gothic" w:cs="Times New Roman"/>
          <w:b w:val="0"/>
          <w:szCs w:val="24"/>
        </w:rPr>
        <w:t xml:space="preserve"> F</w:t>
      </w:r>
      <w:r w:rsidR="004244AD" w:rsidRPr="00B84726">
        <w:rPr>
          <w:rFonts w:ascii="Century Gothic" w:hAnsi="Century Gothic" w:cs="Times New Roman"/>
          <w:b w:val="0"/>
          <w:szCs w:val="24"/>
        </w:rPr>
        <w:t>reitas</w:t>
      </w:r>
      <w:r w:rsidRPr="00B84726">
        <w:rPr>
          <w:rFonts w:ascii="Century Gothic" w:hAnsi="Century Gothic" w:cs="Times New Roman"/>
          <w:b w:val="0"/>
          <w:szCs w:val="24"/>
        </w:rPr>
        <w:t>, R.S.</w:t>
      </w:r>
      <w:r w:rsidR="004244AD">
        <w:rPr>
          <w:rFonts w:ascii="Century Gothic" w:hAnsi="Century Gothic" w:cs="Times New Roman"/>
          <w:b w:val="0"/>
          <w:szCs w:val="24"/>
        </w:rPr>
        <w:t>,</w:t>
      </w:r>
      <w:r w:rsidRPr="00B84726">
        <w:rPr>
          <w:rFonts w:ascii="Century Gothic" w:hAnsi="Century Gothic" w:cs="Times New Roman"/>
          <w:b w:val="0"/>
          <w:szCs w:val="24"/>
        </w:rPr>
        <w:t xml:space="preserve"> T</w:t>
      </w:r>
      <w:r w:rsidR="004244AD" w:rsidRPr="00B84726">
        <w:rPr>
          <w:rFonts w:ascii="Century Gothic" w:hAnsi="Century Gothic" w:cs="Times New Roman"/>
          <w:b w:val="0"/>
          <w:szCs w:val="24"/>
        </w:rPr>
        <w:t>omaz</w:t>
      </w:r>
      <w:r w:rsidR="004244AD">
        <w:rPr>
          <w:rFonts w:ascii="Century Gothic" w:hAnsi="Century Gothic" w:cs="Times New Roman"/>
          <w:b w:val="0"/>
          <w:szCs w:val="24"/>
        </w:rPr>
        <w:t>, M.</w:t>
      </w:r>
      <w:r w:rsidRPr="00B84726">
        <w:rPr>
          <w:rFonts w:ascii="Century Gothic" w:hAnsi="Century Gothic" w:cs="Times New Roman"/>
          <w:b w:val="0"/>
          <w:szCs w:val="24"/>
        </w:rPr>
        <w:t>A.</w:t>
      </w:r>
      <w:r w:rsidR="004244AD">
        <w:rPr>
          <w:rFonts w:ascii="Century Gothic" w:hAnsi="Century Gothic" w:cs="Times New Roman"/>
          <w:b w:val="0"/>
          <w:szCs w:val="24"/>
        </w:rPr>
        <w:t>,</w:t>
      </w:r>
      <w:r w:rsidRPr="00B84726">
        <w:rPr>
          <w:rFonts w:ascii="Century Gothic" w:hAnsi="Century Gothic" w:cs="Times New Roman"/>
          <w:b w:val="0"/>
          <w:szCs w:val="24"/>
        </w:rPr>
        <w:t xml:space="preserve"> T</w:t>
      </w:r>
      <w:r w:rsidR="004244AD" w:rsidRPr="00B84726">
        <w:rPr>
          <w:rFonts w:ascii="Century Gothic" w:hAnsi="Century Gothic" w:cs="Times New Roman"/>
          <w:b w:val="0"/>
          <w:szCs w:val="24"/>
        </w:rPr>
        <w:t>eixeira</w:t>
      </w:r>
      <w:r w:rsidRPr="00B84726">
        <w:rPr>
          <w:rFonts w:ascii="Century Gothic" w:hAnsi="Century Gothic" w:cs="Times New Roman"/>
          <w:b w:val="0"/>
          <w:szCs w:val="24"/>
        </w:rPr>
        <w:t xml:space="preserve">, I.R. </w:t>
      </w:r>
      <w:r w:rsidR="004244AD" w:rsidRPr="00B84726">
        <w:rPr>
          <w:rFonts w:ascii="Century Gothic" w:hAnsi="Century Gothic" w:cs="Times New Roman"/>
          <w:b w:val="0"/>
          <w:szCs w:val="24"/>
        </w:rPr>
        <w:t>2010.</w:t>
      </w:r>
      <w:r w:rsidR="004244AD">
        <w:rPr>
          <w:rFonts w:ascii="Century Gothic" w:hAnsi="Century Gothic" w:cs="Times New Roman"/>
          <w:b w:val="0"/>
          <w:szCs w:val="24"/>
        </w:rPr>
        <w:t xml:space="preserve"> </w:t>
      </w:r>
      <w:r w:rsidRPr="00B84726">
        <w:rPr>
          <w:rFonts w:ascii="Century Gothic" w:hAnsi="Century Gothic" w:cs="Times New Roman"/>
          <w:b w:val="0"/>
          <w:szCs w:val="24"/>
        </w:rPr>
        <w:t xml:space="preserve">Tamanho de recipientes e tipos de substrato na qualidade de mudas de tamarindeiro. </w:t>
      </w:r>
      <w:r w:rsidRPr="00B84726">
        <w:rPr>
          <w:rFonts w:ascii="Century Gothic" w:hAnsi="Century Gothic" w:cs="Times New Roman"/>
          <w:b w:val="0"/>
          <w:bCs/>
          <w:i/>
          <w:szCs w:val="24"/>
        </w:rPr>
        <w:t>Revista Verde</w:t>
      </w:r>
      <w:r w:rsidR="007341E1">
        <w:rPr>
          <w:rFonts w:ascii="Century Gothic" w:hAnsi="Century Gothic" w:cs="Times New Roman"/>
          <w:b w:val="0"/>
          <w:bCs/>
          <w:i/>
          <w:szCs w:val="24"/>
        </w:rPr>
        <w:t xml:space="preserve"> </w:t>
      </w:r>
      <w:r w:rsidR="007341E1" w:rsidRPr="007341E1">
        <w:rPr>
          <w:rFonts w:ascii="Century Gothic" w:hAnsi="Century Gothic" w:cs="Times New Roman"/>
          <w:b w:val="0"/>
          <w:bCs/>
          <w:i/>
          <w:szCs w:val="24"/>
        </w:rPr>
        <w:t>de Agroecologia e Desenvolvimento Sustentável</w:t>
      </w:r>
      <w:r w:rsidR="004244AD">
        <w:rPr>
          <w:rFonts w:ascii="Century Gothic" w:hAnsi="Century Gothic" w:cs="Times New Roman"/>
          <w:b w:val="0"/>
          <w:szCs w:val="24"/>
        </w:rPr>
        <w:t xml:space="preserve">, </w:t>
      </w:r>
      <w:proofErr w:type="gramStart"/>
      <w:r w:rsidR="004244AD">
        <w:rPr>
          <w:rFonts w:ascii="Century Gothic" w:hAnsi="Century Gothic" w:cs="Times New Roman"/>
          <w:b w:val="0"/>
          <w:szCs w:val="24"/>
        </w:rPr>
        <w:t>5:136</w:t>
      </w:r>
      <w:proofErr w:type="gramEnd"/>
      <w:r w:rsidR="004244AD">
        <w:rPr>
          <w:rFonts w:ascii="Century Gothic" w:hAnsi="Century Gothic" w:cs="Times New Roman"/>
          <w:b w:val="0"/>
          <w:szCs w:val="24"/>
        </w:rPr>
        <w:t>-142.</w:t>
      </w:r>
    </w:p>
    <w:p w:rsidR="006164A9" w:rsidRPr="00B84726" w:rsidRDefault="006164A9" w:rsidP="0042272D">
      <w:pPr>
        <w:spacing w:after="0" w:line="480" w:lineRule="auto"/>
        <w:jc w:val="both"/>
        <w:rPr>
          <w:rFonts w:ascii="Century Gothic" w:hAnsi="Century Gothic" w:cs="Times New Roman"/>
          <w:b w:val="0"/>
          <w:szCs w:val="24"/>
        </w:rPr>
      </w:pPr>
    </w:p>
    <w:p w:rsidR="003812D8" w:rsidRPr="00B84726" w:rsidRDefault="003812D8" w:rsidP="0042272D">
      <w:pPr>
        <w:autoSpaceDE w:val="0"/>
        <w:autoSpaceDN w:val="0"/>
        <w:adjustRightInd w:val="0"/>
        <w:spacing w:after="0" w:line="480" w:lineRule="auto"/>
        <w:jc w:val="both"/>
        <w:rPr>
          <w:rFonts w:ascii="Century Gothic" w:hAnsi="Century Gothic" w:cs="Times New Roman"/>
          <w:b w:val="0"/>
          <w:szCs w:val="24"/>
        </w:rPr>
      </w:pPr>
      <w:proofErr w:type="spellStart"/>
      <w:r w:rsidRPr="00B84726">
        <w:rPr>
          <w:rFonts w:ascii="Century Gothic" w:hAnsi="Century Gothic" w:cs="Times New Roman"/>
          <w:b w:val="0"/>
          <w:szCs w:val="24"/>
        </w:rPr>
        <w:lastRenderedPageBreak/>
        <w:t>S</w:t>
      </w:r>
      <w:r w:rsidR="004244AD" w:rsidRPr="00B84726">
        <w:rPr>
          <w:rFonts w:ascii="Century Gothic" w:hAnsi="Century Gothic" w:cs="Times New Roman"/>
          <w:b w:val="0"/>
          <w:szCs w:val="24"/>
        </w:rPr>
        <w:t>amarão</w:t>
      </w:r>
      <w:proofErr w:type="spellEnd"/>
      <w:r w:rsidRPr="00B84726">
        <w:rPr>
          <w:rFonts w:ascii="Century Gothic" w:hAnsi="Century Gothic" w:cs="Times New Roman"/>
          <w:b w:val="0"/>
          <w:szCs w:val="24"/>
        </w:rPr>
        <w:t>, S.S.</w:t>
      </w:r>
      <w:r w:rsidR="004244AD">
        <w:rPr>
          <w:rFonts w:ascii="Century Gothic" w:hAnsi="Century Gothic" w:cs="Times New Roman"/>
          <w:b w:val="0"/>
          <w:szCs w:val="24"/>
        </w:rPr>
        <w:t>,</w:t>
      </w:r>
      <w:r w:rsidRPr="00B84726">
        <w:rPr>
          <w:rFonts w:ascii="Century Gothic" w:hAnsi="Century Gothic" w:cs="Times New Roman"/>
          <w:b w:val="0"/>
          <w:szCs w:val="24"/>
        </w:rPr>
        <w:t xml:space="preserve"> M</w:t>
      </w:r>
      <w:r w:rsidR="004244AD" w:rsidRPr="00B84726">
        <w:rPr>
          <w:rFonts w:ascii="Century Gothic" w:hAnsi="Century Gothic" w:cs="Times New Roman"/>
          <w:b w:val="0"/>
          <w:szCs w:val="24"/>
        </w:rPr>
        <w:t>artins</w:t>
      </w:r>
      <w:r w:rsidRPr="00B84726">
        <w:rPr>
          <w:rFonts w:ascii="Century Gothic" w:hAnsi="Century Gothic" w:cs="Times New Roman"/>
          <w:b w:val="0"/>
          <w:szCs w:val="24"/>
        </w:rPr>
        <w:t xml:space="preserve">, M.A. </w:t>
      </w:r>
      <w:r w:rsidR="004244AD">
        <w:rPr>
          <w:rFonts w:ascii="Century Gothic" w:hAnsi="Century Gothic" w:cs="Times New Roman"/>
          <w:b w:val="0"/>
          <w:szCs w:val="24"/>
        </w:rPr>
        <w:t xml:space="preserve">2009. </w:t>
      </w:r>
      <w:r w:rsidRPr="00B84726">
        <w:rPr>
          <w:rFonts w:ascii="Century Gothic" w:hAnsi="Century Gothic" w:cs="Times New Roman"/>
          <w:b w:val="0"/>
          <w:szCs w:val="24"/>
        </w:rPr>
        <w:t xml:space="preserve">Influência de fungos </w:t>
      </w:r>
      <w:proofErr w:type="spellStart"/>
      <w:r w:rsidRPr="00B84726">
        <w:rPr>
          <w:rFonts w:ascii="Century Gothic" w:hAnsi="Century Gothic" w:cs="Times New Roman"/>
          <w:b w:val="0"/>
          <w:szCs w:val="24"/>
        </w:rPr>
        <w:t>micorrízicos</w:t>
      </w:r>
      <w:proofErr w:type="spellEnd"/>
      <w:r w:rsidRPr="00B84726">
        <w:rPr>
          <w:rFonts w:ascii="Century Gothic" w:hAnsi="Century Gothic" w:cs="Times New Roman"/>
          <w:b w:val="0"/>
          <w:szCs w:val="24"/>
        </w:rPr>
        <w:t xml:space="preserve"> </w:t>
      </w:r>
      <w:proofErr w:type="spellStart"/>
      <w:r w:rsidRPr="00B84726">
        <w:rPr>
          <w:rFonts w:ascii="Century Gothic" w:hAnsi="Century Gothic" w:cs="Times New Roman"/>
          <w:b w:val="0"/>
          <w:szCs w:val="24"/>
        </w:rPr>
        <w:t>arbusculares</w:t>
      </w:r>
      <w:proofErr w:type="spellEnd"/>
      <w:r w:rsidRPr="00B84726">
        <w:rPr>
          <w:rFonts w:ascii="Century Gothic" w:hAnsi="Century Gothic" w:cs="Times New Roman"/>
          <w:b w:val="0"/>
          <w:szCs w:val="24"/>
        </w:rPr>
        <w:t>, associada à aplicação de rutina, no crescimento de mudas de goiabeira (</w:t>
      </w:r>
      <w:proofErr w:type="spellStart"/>
      <w:r w:rsidRPr="00B84726">
        <w:rPr>
          <w:rFonts w:ascii="Century Gothic" w:hAnsi="Century Gothic" w:cs="Times New Roman"/>
          <w:b w:val="0"/>
          <w:i/>
          <w:iCs/>
          <w:szCs w:val="24"/>
        </w:rPr>
        <w:t>Psidium</w:t>
      </w:r>
      <w:proofErr w:type="spellEnd"/>
      <w:r w:rsidRPr="00B84726">
        <w:rPr>
          <w:rFonts w:ascii="Century Gothic" w:hAnsi="Century Gothic" w:cs="Times New Roman"/>
          <w:b w:val="0"/>
          <w:i/>
          <w:iCs/>
          <w:szCs w:val="24"/>
        </w:rPr>
        <w:t xml:space="preserve"> </w:t>
      </w:r>
      <w:proofErr w:type="spellStart"/>
      <w:r w:rsidRPr="00B84726">
        <w:rPr>
          <w:rFonts w:ascii="Century Gothic" w:hAnsi="Century Gothic" w:cs="Times New Roman"/>
          <w:b w:val="0"/>
          <w:i/>
          <w:iCs/>
          <w:szCs w:val="24"/>
        </w:rPr>
        <w:t>guajava</w:t>
      </w:r>
      <w:proofErr w:type="spellEnd"/>
      <w:r w:rsidRPr="00B84726">
        <w:rPr>
          <w:rFonts w:ascii="Century Gothic" w:hAnsi="Century Gothic" w:cs="Times New Roman"/>
          <w:b w:val="0"/>
          <w:i/>
          <w:iCs/>
          <w:szCs w:val="24"/>
        </w:rPr>
        <w:t xml:space="preserve"> </w:t>
      </w:r>
      <w:r w:rsidRPr="00B84726">
        <w:rPr>
          <w:rFonts w:ascii="Century Gothic" w:hAnsi="Century Gothic" w:cs="Times New Roman"/>
          <w:b w:val="0"/>
          <w:szCs w:val="24"/>
        </w:rPr>
        <w:t xml:space="preserve">L.). </w:t>
      </w:r>
      <w:r w:rsidRPr="00B84726">
        <w:rPr>
          <w:rFonts w:ascii="Century Gothic" w:hAnsi="Century Gothic" w:cs="Times New Roman"/>
          <w:b w:val="0"/>
          <w:bCs/>
          <w:i/>
          <w:szCs w:val="24"/>
        </w:rPr>
        <w:t>Revista Brasileira de Fruticultura</w:t>
      </w:r>
      <w:r w:rsidR="004244AD">
        <w:rPr>
          <w:rFonts w:ascii="Century Gothic" w:hAnsi="Century Gothic" w:cs="Times New Roman"/>
          <w:b w:val="0"/>
          <w:szCs w:val="24"/>
        </w:rPr>
        <w:t>, 21:</w:t>
      </w:r>
      <w:r w:rsidR="00B62BEF">
        <w:rPr>
          <w:rFonts w:ascii="Century Gothic" w:hAnsi="Century Gothic" w:cs="Times New Roman"/>
          <w:b w:val="0"/>
          <w:szCs w:val="24"/>
        </w:rPr>
        <w:t xml:space="preserve"> </w:t>
      </w:r>
      <w:r w:rsidR="004244AD">
        <w:rPr>
          <w:rFonts w:ascii="Century Gothic" w:hAnsi="Century Gothic" w:cs="Times New Roman"/>
          <w:b w:val="0"/>
          <w:szCs w:val="24"/>
        </w:rPr>
        <w:t>196-199</w:t>
      </w:r>
      <w:r w:rsidRPr="00B84726">
        <w:rPr>
          <w:rFonts w:ascii="Century Gothic" w:hAnsi="Century Gothic" w:cs="Times New Roman"/>
          <w:b w:val="0"/>
          <w:szCs w:val="24"/>
        </w:rPr>
        <w:t>.</w:t>
      </w:r>
    </w:p>
    <w:p w:rsidR="005E7C9A" w:rsidRPr="00B84726" w:rsidRDefault="00521D59" w:rsidP="0042272D">
      <w:pPr>
        <w:spacing w:after="0" w:line="480" w:lineRule="auto"/>
        <w:jc w:val="both"/>
        <w:rPr>
          <w:rFonts w:ascii="Century Gothic" w:hAnsi="Century Gothic" w:cs="Times New Roman"/>
          <w:b w:val="0"/>
          <w:szCs w:val="24"/>
        </w:rPr>
      </w:pPr>
      <w:r>
        <w:rPr>
          <w:rFonts w:ascii="Century Gothic" w:hAnsi="Century Gothic" w:cs="Times New Roman"/>
          <w:b w:val="0"/>
          <w:szCs w:val="24"/>
        </w:rPr>
        <w:tab/>
      </w:r>
      <w:r>
        <w:rPr>
          <w:rFonts w:ascii="Century Gothic" w:hAnsi="Century Gothic" w:cs="Times New Roman"/>
          <w:b w:val="0"/>
          <w:szCs w:val="24"/>
        </w:rPr>
        <w:tab/>
      </w:r>
      <w:r>
        <w:rPr>
          <w:rFonts w:ascii="Century Gothic" w:hAnsi="Century Gothic" w:cs="Times New Roman"/>
          <w:b w:val="0"/>
          <w:szCs w:val="24"/>
        </w:rPr>
        <w:tab/>
      </w:r>
    </w:p>
    <w:p w:rsidR="005E7C9A" w:rsidRPr="00B84726" w:rsidRDefault="007E7B56" w:rsidP="005E7C9A">
      <w:pPr>
        <w:spacing w:after="0" w:line="480" w:lineRule="auto"/>
        <w:jc w:val="both"/>
        <w:rPr>
          <w:rFonts w:ascii="Century Gothic" w:eastAsia="Times New Roman" w:hAnsi="Century Gothic" w:cs="Times New Roman"/>
          <w:b w:val="0"/>
          <w:szCs w:val="24"/>
          <w:lang w:eastAsia="pt-BR"/>
        </w:rPr>
      </w:pPr>
      <w:r w:rsidRPr="00B84726">
        <w:rPr>
          <w:rFonts w:ascii="Century Gothic" w:eastAsia="Times New Roman" w:hAnsi="Century Gothic" w:cs="Times New Roman"/>
          <w:b w:val="0"/>
          <w:szCs w:val="24"/>
          <w:lang w:eastAsia="pt-BR"/>
        </w:rPr>
        <w:t>S</w:t>
      </w:r>
      <w:r w:rsidR="004244AD" w:rsidRPr="00B84726">
        <w:rPr>
          <w:rFonts w:ascii="Century Gothic" w:eastAsia="Times New Roman" w:hAnsi="Century Gothic" w:cs="Times New Roman"/>
          <w:b w:val="0"/>
          <w:szCs w:val="24"/>
          <w:lang w:eastAsia="pt-BR"/>
        </w:rPr>
        <w:t>ilva</w:t>
      </w:r>
      <w:r w:rsidR="004244AD">
        <w:rPr>
          <w:rFonts w:ascii="Century Gothic" w:eastAsia="Times New Roman" w:hAnsi="Century Gothic" w:cs="Times New Roman"/>
          <w:b w:val="0"/>
          <w:szCs w:val="24"/>
          <w:lang w:eastAsia="pt-BR"/>
        </w:rPr>
        <w:t>, R.</w:t>
      </w:r>
      <w:r w:rsidR="005E7C9A" w:rsidRPr="00B84726">
        <w:rPr>
          <w:rFonts w:ascii="Century Gothic" w:eastAsia="Times New Roman" w:hAnsi="Century Gothic" w:cs="Times New Roman"/>
          <w:b w:val="0"/>
          <w:szCs w:val="24"/>
          <w:lang w:eastAsia="pt-BR"/>
        </w:rPr>
        <w:t>B.G.</w:t>
      </w:r>
      <w:r w:rsidR="004244AD">
        <w:rPr>
          <w:rFonts w:ascii="Century Gothic" w:eastAsia="Times New Roman" w:hAnsi="Century Gothic" w:cs="Times New Roman"/>
          <w:b w:val="0"/>
          <w:szCs w:val="24"/>
          <w:lang w:eastAsia="pt-BR"/>
        </w:rPr>
        <w:t>,</w:t>
      </w:r>
      <w:r w:rsidR="005E7C9A" w:rsidRPr="00B84726">
        <w:rPr>
          <w:rFonts w:ascii="Century Gothic" w:eastAsia="Times New Roman" w:hAnsi="Century Gothic" w:cs="Times New Roman"/>
          <w:b w:val="0"/>
          <w:szCs w:val="24"/>
          <w:lang w:eastAsia="pt-BR"/>
        </w:rPr>
        <w:t xml:space="preserve"> </w:t>
      </w:r>
      <w:r w:rsidRPr="00B84726">
        <w:rPr>
          <w:rFonts w:ascii="Century Gothic" w:eastAsia="Times New Roman" w:hAnsi="Century Gothic" w:cs="Times New Roman"/>
          <w:b w:val="0"/>
          <w:szCs w:val="24"/>
          <w:lang w:eastAsia="pt-BR"/>
        </w:rPr>
        <w:t>S</w:t>
      </w:r>
      <w:r w:rsidR="004244AD" w:rsidRPr="00B84726">
        <w:rPr>
          <w:rFonts w:ascii="Century Gothic" w:eastAsia="Times New Roman" w:hAnsi="Century Gothic" w:cs="Times New Roman"/>
          <w:b w:val="0"/>
          <w:szCs w:val="24"/>
          <w:lang w:eastAsia="pt-BR"/>
        </w:rPr>
        <w:t>imões</w:t>
      </w:r>
      <w:r w:rsidR="005E7C9A" w:rsidRPr="00B84726">
        <w:rPr>
          <w:rFonts w:ascii="Century Gothic" w:eastAsia="Times New Roman" w:hAnsi="Century Gothic" w:cs="Times New Roman"/>
          <w:b w:val="0"/>
          <w:szCs w:val="24"/>
          <w:lang w:eastAsia="pt-BR"/>
        </w:rPr>
        <w:t xml:space="preserve">, </w:t>
      </w:r>
      <w:proofErr w:type="gramStart"/>
      <w:r w:rsidR="005E7C9A" w:rsidRPr="00B84726">
        <w:rPr>
          <w:rFonts w:ascii="Century Gothic" w:eastAsia="Times New Roman" w:hAnsi="Century Gothic" w:cs="Times New Roman"/>
          <w:b w:val="0"/>
          <w:szCs w:val="24"/>
          <w:lang w:eastAsia="pt-BR"/>
        </w:rPr>
        <w:t>D.</w:t>
      </w:r>
      <w:proofErr w:type="gramEnd"/>
      <w:r w:rsidR="004244AD">
        <w:rPr>
          <w:rFonts w:ascii="Century Gothic" w:eastAsia="Times New Roman" w:hAnsi="Century Gothic" w:cs="Times New Roman"/>
          <w:b w:val="0"/>
          <w:szCs w:val="24"/>
          <w:lang w:eastAsia="pt-BR"/>
        </w:rPr>
        <w:t>,</w:t>
      </w:r>
      <w:r w:rsidR="005E7C9A" w:rsidRPr="00B84726">
        <w:rPr>
          <w:rFonts w:ascii="Century Gothic" w:eastAsia="Times New Roman" w:hAnsi="Century Gothic" w:cs="Times New Roman"/>
          <w:b w:val="0"/>
          <w:szCs w:val="24"/>
          <w:lang w:eastAsia="pt-BR"/>
        </w:rPr>
        <w:t xml:space="preserve"> </w:t>
      </w:r>
      <w:r w:rsidRPr="00B84726">
        <w:rPr>
          <w:rFonts w:ascii="Century Gothic" w:eastAsia="Times New Roman" w:hAnsi="Century Gothic" w:cs="Times New Roman"/>
          <w:b w:val="0"/>
          <w:szCs w:val="24"/>
          <w:lang w:eastAsia="pt-BR"/>
        </w:rPr>
        <w:t>S</w:t>
      </w:r>
      <w:r w:rsidR="004244AD" w:rsidRPr="00B84726">
        <w:rPr>
          <w:rFonts w:ascii="Century Gothic" w:eastAsia="Times New Roman" w:hAnsi="Century Gothic" w:cs="Times New Roman"/>
          <w:b w:val="0"/>
          <w:szCs w:val="24"/>
          <w:lang w:eastAsia="pt-BR"/>
        </w:rPr>
        <w:t>ilva</w:t>
      </w:r>
      <w:r w:rsidR="005E7C9A" w:rsidRPr="00B84726">
        <w:rPr>
          <w:rFonts w:ascii="Century Gothic" w:eastAsia="Times New Roman" w:hAnsi="Century Gothic" w:cs="Times New Roman"/>
          <w:b w:val="0"/>
          <w:szCs w:val="24"/>
          <w:lang w:eastAsia="pt-BR"/>
        </w:rPr>
        <w:t xml:space="preserve">, M.R. </w:t>
      </w:r>
      <w:r w:rsidR="004244AD">
        <w:rPr>
          <w:rFonts w:ascii="Century Gothic" w:eastAsia="Times New Roman" w:hAnsi="Century Gothic" w:cs="Times New Roman"/>
          <w:b w:val="0"/>
          <w:szCs w:val="24"/>
          <w:lang w:eastAsia="pt-BR"/>
        </w:rPr>
        <w:t>2012. Qualidade de mudas</w:t>
      </w:r>
      <w:r w:rsidR="005E7C9A" w:rsidRPr="00B84726">
        <w:rPr>
          <w:rFonts w:ascii="Century Gothic" w:eastAsia="Times New Roman" w:hAnsi="Century Gothic" w:cs="Times New Roman"/>
          <w:b w:val="0"/>
          <w:szCs w:val="24"/>
          <w:lang w:eastAsia="pt-BR"/>
        </w:rPr>
        <w:t xml:space="preserve"> clonais de </w:t>
      </w:r>
      <w:proofErr w:type="spellStart"/>
      <w:r w:rsidR="005E7C9A" w:rsidRPr="004244AD">
        <w:rPr>
          <w:rFonts w:ascii="Century Gothic" w:eastAsia="Times New Roman" w:hAnsi="Century Gothic" w:cs="Times New Roman"/>
          <w:b w:val="0"/>
          <w:i/>
          <w:szCs w:val="24"/>
          <w:lang w:eastAsia="pt-BR"/>
        </w:rPr>
        <w:t>Eucalyptus</w:t>
      </w:r>
      <w:proofErr w:type="spellEnd"/>
      <w:r w:rsidR="004244AD" w:rsidRPr="004244AD">
        <w:rPr>
          <w:rFonts w:ascii="Century Gothic" w:eastAsia="Times New Roman" w:hAnsi="Century Gothic" w:cs="Times New Roman"/>
          <w:b w:val="0"/>
          <w:i/>
          <w:szCs w:val="24"/>
          <w:lang w:eastAsia="pt-BR"/>
        </w:rPr>
        <w:t xml:space="preserve"> </w:t>
      </w:r>
      <w:proofErr w:type="spellStart"/>
      <w:r w:rsidR="005E7C9A" w:rsidRPr="004244AD">
        <w:rPr>
          <w:rFonts w:ascii="Century Gothic" w:eastAsia="Times New Roman" w:hAnsi="Century Gothic" w:cs="Times New Roman"/>
          <w:b w:val="0"/>
          <w:i/>
          <w:szCs w:val="24"/>
          <w:lang w:eastAsia="pt-BR"/>
        </w:rPr>
        <w:t>urophylla</w:t>
      </w:r>
      <w:proofErr w:type="spellEnd"/>
      <w:r w:rsidR="005E7C9A" w:rsidRPr="00B84726">
        <w:rPr>
          <w:rFonts w:ascii="Century Gothic" w:eastAsia="Times New Roman" w:hAnsi="Century Gothic" w:cs="Times New Roman"/>
          <w:b w:val="0"/>
          <w:szCs w:val="24"/>
          <w:lang w:eastAsia="pt-BR"/>
        </w:rPr>
        <w:t xml:space="preserve"> x </w:t>
      </w:r>
      <w:proofErr w:type="spellStart"/>
      <w:r w:rsidR="005E7C9A" w:rsidRPr="004244AD">
        <w:rPr>
          <w:rFonts w:ascii="Century Gothic" w:eastAsia="Times New Roman" w:hAnsi="Century Gothic" w:cs="Times New Roman"/>
          <w:b w:val="0"/>
          <w:i/>
          <w:szCs w:val="24"/>
          <w:lang w:eastAsia="pt-BR"/>
        </w:rPr>
        <w:t>E</w:t>
      </w:r>
      <w:r w:rsidR="004244AD" w:rsidRPr="004244AD">
        <w:rPr>
          <w:rFonts w:ascii="Century Gothic" w:eastAsia="Times New Roman" w:hAnsi="Century Gothic" w:cs="Times New Roman"/>
          <w:b w:val="0"/>
          <w:i/>
          <w:szCs w:val="24"/>
          <w:lang w:eastAsia="pt-BR"/>
        </w:rPr>
        <w:t>ucalyptus</w:t>
      </w:r>
      <w:proofErr w:type="spellEnd"/>
      <w:r w:rsidR="005E7C9A" w:rsidRPr="004244AD">
        <w:rPr>
          <w:rFonts w:ascii="Century Gothic" w:eastAsia="Times New Roman" w:hAnsi="Century Gothic" w:cs="Times New Roman"/>
          <w:b w:val="0"/>
          <w:i/>
          <w:szCs w:val="24"/>
          <w:lang w:eastAsia="pt-BR"/>
        </w:rPr>
        <w:t xml:space="preserve"> </w:t>
      </w:r>
      <w:proofErr w:type="spellStart"/>
      <w:r w:rsidR="005E7C9A" w:rsidRPr="004244AD">
        <w:rPr>
          <w:rFonts w:ascii="Century Gothic" w:eastAsia="Times New Roman" w:hAnsi="Century Gothic" w:cs="Times New Roman"/>
          <w:b w:val="0"/>
          <w:i/>
          <w:szCs w:val="24"/>
          <w:lang w:eastAsia="pt-BR"/>
        </w:rPr>
        <w:t>grandis</w:t>
      </w:r>
      <w:proofErr w:type="spellEnd"/>
      <w:r w:rsidR="004244AD">
        <w:rPr>
          <w:rFonts w:ascii="Century Gothic" w:eastAsia="Times New Roman" w:hAnsi="Century Gothic" w:cs="Times New Roman"/>
          <w:b w:val="0"/>
          <w:szCs w:val="24"/>
          <w:lang w:eastAsia="pt-BR"/>
        </w:rPr>
        <w:t xml:space="preserve"> em função</w:t>
      </w:r>
      <w:r w:rsidR="005E7C9A" w:rsidRPr="00B84726">
        <w:rPr>
          <w:rFonts w:ascii="Century Gothic" w:eastAsia="Times New Roman" w:hAnsi="Century Gothic" w:cs="Times New Roman"/>
          <w:b w:val="0"/>
          <w:szCs w:val="24"/>
          <w:lang w:eastAsia="pt-BR"/>
        </w:rPr>
        <w:t xml:space="preserve"> do substrato. </w:t>
      </w:r>
      <w:r w:rsidR="005E7C9A" w:rsidRPr="004244AD">
        <w:rPr>
          <w:rFonts w:ascii="Century Gothic" w:eastAsia="Times New Roman" w:hAnsi="Century Gothic" w:cs="Times New Roman"/>
          <w:b w:val="0"/>
          <w:i/>
          <w:szCs w:val="24"/>
          <w:lang w:eastAsia="pt-BR"/>
        </w:rPr>
        <w:t>Revista Brasileira de Engenharia Agrícola e A</w:t>
      </w:r>
      <w:r w:rsidR="004244AD" w:rsidRPr="004244AD">
        <w:rPr>
          <w:rFonts w:ascii="Century Gothic" w:eastAsia="Times New Roman" w:hAnsi="Century Gothic" w:cs="Times New Roman"/>
          <w:b w:val="0"/>
          <w:i/>
          <w:szCs w:val="24"/>
          <w:lang w:eastAsia="pt-BR"/>
        </w:rPr>
        <w:t>mbiental</w:t>
      </w:r>
      <w:r w:rsidR="004244AD">
        <w:rPr>
          <w:rFonts w:ascii="Century Gothic" w:eastAsia="Times New Roman" w:hAnsi="Century Gothic" w:cs="Times New Roman"/>
          <w:b w:val="0"/>
          <w:szCs w:val="24"/>
          <w:lang w:eastAsia="pt-BR"/>
        </w:rPr>
        <w:t>, 16:</w:t>
      </w:r>
      <w:r w:rsidR="00B62BEF">
        <w:rPr>
          <w:rFonts w:ascii="Century Gothic" w:eastAsia="Times New Roman" w:hAnsi="Century Gothic" w:cs="Times New Roman"/>
          <w:b w:val="0"/>
          <w:szCs w:val="24"/>
          <w:lang w:eastAsia="pt-BR"/>
        </w:rPr>
        <w:t xml:space="preserve"> </w:t>
      </w:r>
      <w:r w:rsidR="004244AD">
        <w:rPr>
          <w:rFonts w:ascii="Century Gothic" w:eastAsia="Times New Roman" w:hAnsi="Century Gothic" w:cs="Times New Roman"/>
          <w:b w:val="0"/>
          <w:szCs w:val="24"/>
          <w:lang w:eastAsia="pt-BR"/>
        </w:rPr>
        <w:t>297-302</w:t>
      </w:r>
      <w:r w:rsidR="005E7C9A" w:rsidRPr="00B84726">
        <w:rPr>
          <w:rFonts w:ascii="Century Gothic" w:eastAsia="Times New Roman" w:hAnsi="Century Gothic" w:cs="Times New Roman"/>
          <w:b w:val="0"/>
          <w:szCs w:val="24"/>
          <w:lang w:eastAsia="pt-BR"/>
        </w:rPr>
        <w:t>.</w:t>
      </w:r>
    </w:p>
    <w:p w:rsidR="005E7C9A" w:rsidRPr="00B84726" w:rsidRDefault="005E7C9A" w:rsidP="0042272D">
      <w:pPr>
        <w:spacing w:after="0" w:line="480" w:lineRule="auto"/>
        <w:jc w:val="both"/>
        <w:rPr>
          <w:rFonts w:ascii="Century Gothic" w:hAnsi="Century Gothic" w:cs="Times New Roman"/>
          <w:b w:val="0"/>
          <w:szCs w:val="24"/>
        </w:rPr>
      </w:pPr>
    </w:p>
    <w:p w:rsidR="000849CB" w:rsidRPr="004244AD" w:rsidRDefault="00A30BB8" w:rsidP="004244AD">
      <w:pPr>
        <w:spacing w:after="0" w:line="480" w:lineRule="auto"/>
        <w:jc w:val="both"/>
        <w:rPr>
          <w:rFonts w:ascii="Century Gothic" w:hAnsi="Century Gothic" w:cs="Times New Roman"/>
          <w:b w:val="0"/>
          <w:szCs w:val="24"/>
        </w:rPr>
      </w:pPr>
      <w:proofErr w:type="spellStart"/>
      <w:r w:rsidRPr="00B84726">
        <w:rPr>
          <w:rFonts w:ascii="Century Gothic" w:hAnsi="Century Gothic" w:cs="Times New Roman"/>
          <w:b w:val="0"/>
          <w:szCs w:val="24"/>
        </w:rPr>
        <w:t>T</w:t>
      </w:r>
      <w:r w:rsidR="004244AD" w:rsidRPr="00B84726">
        <w:rPr>
          <w:rFonts w:ascii="Century Gothic" w:hAnsi="Century Gothic" w:cs="Times New Roman"/>
          <w:b w:val="0"/>
          <w:szCs w:val="24"/>
        </w:rPr>
        <w:t>aiz</w:t>
      </w:r>
      <w:proofErr w:type="spellEnd"/>
      <w:r w:rsidR="004244AD">
        <w:rPr>
          <w:rFonts w:ascii="Century Gothic" w:hAnsi="Century Gothic" w:cs="Times New Roman"/>
          <w:b w:val="0"/>
          <w:szCs w:val="24"/>
        </w:rPr>
        <w:t>, L.</w:t>
      </w:r>
      <w:r w:rsidR="00461C78">
        <w:rPr>
          <w:rFonts w:ascii="Century Gothic" w:hAnsi="Century Gothic" w:cs="Times New Roman"/>
          <w:b w:val="0"/>
          <w:szCs w:val="24"/>
        </w:rPr>
        <w:t>,</w:t>
      </w:r>
      <w:r w:rsidRPr="00B84726">
        <w:rPr>
          <w:rFonts w:ascii="Century Gothic" w:hAnsi="Century Gothic" w:cs="Times New Roman"/>
          <w:b w:val="0"/>
          <w:szCs w:val="24"/>
        </w:rPr>
        <w:t xml:space="preserve"> </w:t>
      </w:r>
      <w:proofErr w:type="spellStart"/>
      <w:r w:rsidRPr="00B84726">
        <w:rPr>
          <w:rFonts w:ascii="Century Gothic" w:hAnsi="Century Gothic" w:cs="Times New Roman"/>
          <w:b w:val="0"/>
          <w:szCs w:val="24"/>
        </w:rPr>
        <w:t>Z</w:t>
      </w:r>
      <w:r w:rsidR="004244AD" w:rsidRPr="00B84726">
        <w:rPr>
          <w:rFonts w:ascii="Century Gothic" w:hAnsi="Century Gothic" w:cs="Times New Roman"/>
          <w:b w:val="0"/>
          <w:szCs w:val="24"/>
        </w:rPr>
        <w:t>eiger</w:t>
      </w:r>
      <w:proofErr w:type="spellEnd"/>
      <w:r w:rsidRPr="00B84726">
        <w:rPr>
          <w:rFonts w:ascii="Century Gothic" w:hAnsi="Century Gothic" w:cs="Times New Roman"/>
          <w:b w:val="0"/>
          <w:szCs w:val="24"/>
        </w:rPr>
        <w:t xml:space="preserve">, E. Fisiologia vegetal. </w:t>
      </w:r>
      <w:proofErr w:type="gramStart"/>
      <w:r w:rsidRPr="00B84726">
        <w:rPr>
          <w:rFonts w:ascii="Century Gothic" w:hAnsi="Century Gothic" w:cs="Times New Roman"/>
          <w:b w:val="0"/>
          <w:szCs w:val="24"/>
        </w:rPr>
        <w:t>5.</w:t>
      </w:r>
      <w:proofErr w:type="gramEnd"/>
      <w:r w:rsidRPr="00B84726">
        <w:rPr>
          <w:rFonts w:ascii="Century Gothic" w:hAnsi="Century Gothic" w:cs="Times New Roman"/>
          <w:b w:val="0"/>
          <w:szCs w:val="24"/>
        </w:rPr>
        <w:t>ed. Por</w:t>
      </w:r>
      <w:r w:rsidR="004244AD">
        <w:rPr>
          <w:rFonts w:ascii="Century Gothic" w:hAnsi="Century Gothic" w:cs="Times New Roman"/>
          <w:b w:val="0"/>
          <w:szCs w:val="24"/>
        </w:rPr>
        <w:t>to Alegre: Artmed, 2013, 918 p.</w:t>
      </w:r>
    </w:p>
    <w:sectPr w:rsidR="000849CB" w:rsidRPr="004244AD" w:rsidSect="00B84726">
      <w:headerReference w:type="default" r:id="rId23"/>
      <w:footerReference w:type="default" r:id="rId24"/>
      <w:type w:val="continuous"/>
      <w:pgSz w:w="11906" w:h="16838"/>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826" w:rsidRDefault="006D5826">
      <w:pPr>
        <w:spacing w:after="0" w:line="240" w:lineRule="auto"/>
      </w:pPr>
      <w:r>
        <w:separator/>
      </w:r>
    </w:p>
  </w:endnote>
  <w:endnote w:type="continuationSeparator" w:id="0">
    <w:p w:rsidR="006D5826" w:rsidRDefault="006D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panose1 w:val="020B0603030804020204"/>
    <w:charset w:val="00"/>
    <w:family w:val="swiss"/>
    <w:pitch w:val="variable"/>
    <w:sig w:usb0="E7000EFF" w:usb1="5200FDFF" w:usb2="0A042021" w:usb3="00000000" w:csb0="000001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9F6" w:rsidRDefault="005E49F6" w:rsidP="00F43FA9">
    <w:pPr>
      <w:pStyle w:val="Rodap"/>
      <w:jc w:val="left"/>
      <w:rPr>
        <w:sz w:val="20"/>
        <w:vertAlign w:val="superscript"/>
      </w:rPr>
    </w:pPr>
  </w:p>
  <w:p w:rsidR="005E49F6" w:rsidRDefault="005E49F6" w:rsidP="00F43FA9">
    <w:pPr>
      <w:pStyle w:val="Rodap"/>
      <w:jc w:val="left"/>
      <w:rPr>
        <w:sz w:val="20"/>
        <w:vertAlign w:val="superscript"/>
      </w:rPr>
    </w:pPr>
  </w:p>
  <w:p w:rsidR="005E49F6" w:rsidRDefault="005E49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826" w:rsidRDefault="006D5826">
      <w:pPr>
        <w:spacing w:after="0" w:line="240" w:lineRule="auto"/>
      </w:pPr>
      <w:r>
        <w:separator/>
      </w:r>
    </w:p>
  </w:footnote>
  <w:footnote w:type="continuationSeparator" w:id="0">
    <w:p w:rsidR="006D5826" w:rsidRDefault="006D5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673146"/>
      <w:docPartObj>
        <w:docPartGallery w:val="Page Numbers (Top of Page)"/>
        <w:docPartUnique/>
      </w:docPartObj>
    </w:sdtPr>
    <w:sdtEndPr/>
    <w:sdtContent>
      <w:p w:rsidR="005E49F6" w:rsidRDefault="005E49F6">
        <w:pPr>
          <w:pStyle w:val="Cabealho"/>
          <w:jc w:val="right"/>
        </w:pPr>
        <w:r>
          <w:fldChar w:fldCharType="begin"/>
        </w:r>
        <w:r>
          <w:instrText>PAGE   \* MERGEFORMAT</w:instrText>
        </w:r>
        <w:r>
          <w:fldChar w:fldCharType="separate"/>
        </w:r>
        <w:r w:rsidR="00DC21E1">
          <w:rPr>
            <w:noProof/>
          </w:rPr>
          <w:t>9</w:t>
        </w:r>
        <w:r>
          <w:fldChar w:fldCharType="end"/>
        </w:r>
      </w:p>
    </w:sdtContent>
  </w:sdt>
  <w:p w:rsidR="005E49F6" w:rsidRDefault="005E49F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14"/>
    <w:rsid w:val="00007C1D"/>
    <w:rsid w:val="00033845"/>
    <w:rsid w:val="00033A44"/>
    <w:rsid w:val="000415E7"/>
    <w:rsid w:val="0004232E"/>
    <w:rsid w:val="00043EEF"/>
    <w:rsid w:val="000446EC"/>
    <w:rsid w:val="00047714"/>
    <w:rsid w:val="000567A2"/>
    <w:rsid w:val="00057D8C"/>
    <w:rsid w:val="00077F68"/>
    <w:rsid w:val="000849CB"/>
    <w:rsid w:val="00085144"/>
    <w:rsid w:val="000901DF"/>
    <w:rsid w:val="000A10A0"/>
    <w:rsid w:val="000A2218"/>
    <w:rsid w:val="000B3CC7"/>
    <w:rsid w:val="000C33C6"/>
    <w:rsid w:val="000D6C4A"/>
    <w:rsid w:val="000E2C3A"/>
    <w:rsid w:val="00111C91"/>
    <w:rsid w:val="001133A1"/>
    <w:rsid w:val="00120D2D"/>
    <w:rsid w:val="00130CEE"/>
    <w:rsid w:val="00130E7F"/>
    <w:rsid w:val="00131A3D"/>
    <w:rsid w:val="00135260"/>
    <w:rsid w:val="00154BA9"/>
    <w:rsid w:val="00180DF6"/>
    <w:rsid w:val="0019545B"/>
    <w:rsid w:val="001A6BB2"/>
    <w:rsid w:val="001B65ED"/>
    <w:rsid w:val="001C68AF"/>
    <w:rsid w:val="001D065F"/>
    <w:rsid w:val="001D5ACC"/>
    <w:rsid w:val="001E0190"/>
    <w:rsid w:val="001E351A"/>
    <w:rsid w:val="001E48D6"/>
    <w:rsid w:val="001F5AD6"/>
    <w:rsid w:val="0020027C"/>
    <w:rsid w:val="00201624"/>
    <w:rsid w:val="00212EDF"/>
    <w:rsid w:val="00213AE7"/>
    <w:rsid w:val="00226BED"/>
    <w:rsid w:val="00231A9A"/>
    <w:rsid w:val="002379A3"/>
    <w:rsid w:val="00242F28"/>
    <w:rsid w:val="002441B2"/>
    <w:rsid w:val="0024590E"/>
    <w:rsid w:val="00246A1C"/>
    <w:rsid w:val="00256406"/>
    <w:rsid w:val="0026354C"/>
    <w:rsid w:val="002700E7"/>
    <w:rsid w:val="00276869"/>
    <w:rsid w:val="0028736C"/>
    <w:rsid w:val="00295A8F"/>
    <w:rsid w:val="002A43F7"/>
    <w:rsid w:val="002B1F9D"/>
    <w:rsid w:val="002C1B61"/>
    <w:rsid w:val="002C3C8B"/>
    <w:rsid w:val="002C786D"/>
    <w:rsid w:val="002E1FAA"/>
    <w:rsid w:val="002E5EBE"/>
    <w:rsid w:val="002F72B3"/>
    <w:rsid w:val="0030686D"/>
    <w:rsid w:val="003100C2"/>
    <w:rsid w:val="00312E15"/>
    <w:rsid w:val="00322B0B"/>
    <w:rsid w:val="00327398"/>
    <w:rsid w:val="0033781D"/>
    <w:rsid w:val="00363141"/>
    <w:rsid w:val="00363942"/>
    <w:rsid w:val="003661AA"/>
    <w:rsid w:val="003812D8"/>
    <w:rsid w:val="00385280"/>
    <w:rsid w:val="00395F1F"/>
    <w:rsid w:val="00396596"/>
    <w:rsid w:val="003B2410"/>
    <w:rsid w:val="003B669A"/>
    <w:rsid w:val="003D53BE"/>
    <w:rsid w:val="004063A7"/>
    <w:rsid w:val="00411370"/>
    <w:rsid w:val="0042272D"/>
    <w:rsid w:val="004244AD"/>
    <w:rsid w:val="004331B0"/>
    <w:rsid w:val="004468BB"/>
    <w:rsid w:val="004501D3"/>
    <w:rsid w:val="00461C78"/>
    <w:rsid w:val="00464F1D"/>
    <w:rsid w:val="004661C0"/>
    <w:rsid w:val="00470C2B"/>
    <w:rsid w:val="004816D7"/>
    <w:rsid w:val="00490E5D"/>
    <w:rsid w:val="00497E23"/>
    <w:rsid w:val="004A071F"/>
    <w:rsid w:val="004A3F98"/>
    <w:rsid w:val="004B5A29"/>
    <w:rsid w:val="004C27E7"/>
    <w:rsid w:val="004D0D88"/>
    <w:rsid w:val="004D1283"/>
    <w:rsid w:val="004F5B27"/>
    <w:rsid w:val="004F6E41"/>
    <w:rsid w:val="00503EAF"/>
    <w:rsid w:val="005055A6"/>
    <w:rsid w:val="0050716F"/>
    <w:rsid w:val="0051350C"/>
    <w:rsid w:val="00514E32"/>
    <w:rsid w:val="00515AB6"/>
    <w:rsid w:val="00521D59"/>
    <w:rsid w:val="00522FA6"/>
    <w:rsid w:val="005238C3"/>
    <w:rsid w:val="005335E9"/>
    <w:rsid w:val="005422E0"/>
    <w:rsid w:val="00542662"/>
    <w:rsid w:val="00544DA1"/>
    <w:rsid w:val="00545A12"/>
    <w:rsid w:val="00561CE3"/>
    <w:rsid w:val="00571389"/>
    <w:rsid w:val="005767A6"/>
    <w:rsid w:val="005921EF"/>
    <w:rsid w:val="0059312E"/>
    <w:rsid w:val="005B7A5C"/>
    <w:rsid w:val="005C2856"/>
    <w:rsid w:val="005D4778"/>
    <w:rsid w:val="005E49F6"/>
    <w:rsid w:val="005E576B"/>
    <w:rsid w:val="005E7C9A"/>
    <w:rsid w:val="005F239D"/>
    <w:rsid w:val="005F4B86"/>
    <w:rsid w:val="005F5A4A"/>
    <w:rsid w:val="0061058C"/>
    <w:rsid w:val="0061340E"/>
    <w:rsid w:val="006164A9"/>
    <w:rsid w:val="006224C5"/>
    <w:rsid w:val="0063178E"/>
    <w:rsid w:val="0063441F"/>
    <w:rsid w:val="0064010D"/>
    <w:rsid w:val="00672E03"/>
    <w:rsid w:val="00683564"/>
    <w:rsid w:val="00687A8D"/>
    <w:rsid w:val="006B034B"/>
    <w:rsid w:val="006C27EC"/>
    <w:rsid w:val="006C3DF7"/>
    <w:rsid w:val="006C5175"/>
    <w:rsid w:val="006D5826"/>
    <w:rsid w:val="006F137C"/>
    <w:rsid w:val="006F1ABC"/>
    <w:rsid w:val="006F6F5D"/>
    <w:rsid w:val="00721E93"/>
    <w:rsid w:val="00730E83"/>
    <w:rsid w:val="007341E1"/>
    <w:rsid w:val="00735BD9"/>
    <w:rsid w:val="00736A04"/>
    <w:rsid w:val="007370E1"/>
    <w:rsid w:val="0074146D"/>
    <w:rsid w:val="00741A88"/>
    <w:rsid w:val="00743C6B"/>
    <w:rsid w:val="00753888"/>
    <w:rsid w:val="00760E33"/>
    <w:rsid w:val="00760ED6"/>
    <w:rsid w:val="00767EEF"/>
    <w:rsid w:val="00771420"/>
    <w:rsid w:val="007774F5"/>
    <w:rsid w:val="007857E4"/>
    <w:rsid w:val="007A77E9"/>
    <w:rsid w:val="007B5936"/>
    <w:rsid w:val="007B7536"/>
    <w:rsid w:val="007D6AF7"/>
    <w:rsid w:val="007D7525"/>
    <w:rsid w:val="007E1747"/>
    <w:rsid w:val="007E405A"/>
    <w:rsid w:val="007E7B56"/>
    <w:rsid w:val="00801A73"/>
    <w:rsid w:val="00804224"/>
    <w:rsid w:val="0081008A"/>
    <w:rsid w:val="00814965"/>
    <w:rsid w:val="00816008"/>
    <w:rsid w:val="00832C52"/>
    <w:rsid w:val="0083686B"/>
    <w:rsid w:val="0083776C"/>
    <w:rsid w:val="008427DF"/>
    <w:rsid w:val="00844127"/>
    <w:rsid w:val="00845B22"/>
    <w:rsid w:val="00845FEB"/>
    <w:rsid w:val="0085566A"/>
    <w:rsid w:val="008569B0"/>
    <w:rsid w:val="00892A21"/>
    <w:rsid w:val="008A56DB"/>
    <w:rsid w:val="008C2989"/>
    <w:rsid w:val="008D47DF"/>
    <w:rsid w:val="009116F3"/>
    <w:rsid w:val="009245D8"/>
    <w:rsid w:val="00943FF3"/>
    <w:rsid w:val="00956682"/>
    <w:rsid w:val="009726C6"/>
    <w:rsid w:val="00973024"/>
    <w:rsid w:val="0097680C"/>
    <w:rsid w:val="0098401E"/>
    <w:rsid w:val="0099223A"/>
    <w:rsid w:val="009A04FD"/>
    <w:rsid w:val="009A3FF6"/>
    <w:rsid w:val="009B6915"/>
    <w:rsid w:val="009C3275"/>
    <w:rsid w:val="009E1617"/>
    <w:rsid w:val="009E20C2"/>
    <w:rsid w:val="009E60CC"/>
    <w:rsid w:val="009E69CD"/>
    <w:rsid w:val="009F17F1"/>
    <w:rsid w:val="009F3541"/>
    <w:rsid w:val="009F3AD5"/>
    <w:rsid w:val="00A100CC"/>
    <w:rsid w:val="00A1250E"/>
    <w:rsid w:val="00A30485"/>
    <w:rsid w:val="00A30BB8"/>
    <w:rsid w:val="00A41B97"/>
    <w:rsid w:val="00A432F3"/>
    <w:rsid w:val="00A44E77"/>
    <w:rsid w:val="00A549C0"/>
    <w:rsid w:val="00A722FB"/>
    <w:rsid w:val="00A868A5"/>
    <w:rsid w:val="00A9202B"/>
    <w:rsid w:val="00A97916"/>
    <w:rsid w:val="00AA1780"/>
    <w:rsid w:val="00AA6C66"/>
    <w:rsid w:val="00AC1975"/>
    <w:rsid w:val="00AC6CC0"/>
    <w:rsid w:val="00AD3E50"/>
    <w:rsid w:val="00B04AD0"/>
    <w:rsid w:val="00B13727"/>
    <w:rsid w:val="00B15EEC"/>
    <w:rsid w:val="00B44B4D"/>
    <w:rsid w:val="00B51B40"/>
    <w:rsid w:val="00B534C8"/>
    <w:rsid w:val="00B57FBB"/>
    <w:rsid w:val="00B61660"/>
    <w:rsid w:val="00B62BEF"/>
    <w:rsid w:val="00B65827"/>
    <w:rsid w:val="00B7554F"/>
    <w:rsid w:val="00B77E96"/>
    <w:rsid w:val="00B84726"/>
    <w:rsid w:val="00BB1984"/>
    <w:rsid w:val="00BB3FE2"/>
    <w:rsid w:val="00BB7DDD"/>
    <w:rsid w:val="00BC0FBF"/>
    <w:rsid w:val="00BC28C8"/>
    <w:rsid w:val="00BD3A01"/>
    <w:rsid w:val="00BD7D72"/>
    <w:rsid w:val="00BF1AFA"/>
    <w:rsid w:val="00BF23E0"/>
    <w:rsid w:val="00BF4CB0"/>
    <w:rsid w:val="00BF50EB"/>
    <w:rsid w:val="00BF61E7"/>
    <w:rsid w:val="00C00141"/>
    <w:rsid w:val="00C15BD1"/>
    <w:rsid w:val="00C17A5B"/>
    <w:rsid w:val="00C302B7"/>
    <w:rsid w:val="00C32FC3"/>
    <w:rsid w:val="00C41A34"/>
    <w:rsid w:val="00C449CE"/>
    <w:rsid w:val="00C47016"/>
    <w:rsid w:val="00C70CEB"/>
    <w:rsid w:val="00C81C60"/>
    <w:rsid w:val="00C83BB0"/>
    <w:rsid w:val="00C96045"/>
    <w:rsid w:val="00CA4B51"/>
    <w:rsid w:val="00CA50C7"/>
    <w:rsid w:val="00CC475C"/>
    <w:rsid w:val="00CD12A8"/>
    <w:rsid w:val="00CD791E"/>
    <w:rsid w:val="00CE1755"/>
    <w:rsid w:val="00CE776D"/>
    <w:rsid w:val="00CF7630"/>
    <w:rsid w:val="00D0328F"/>
    <w:rsid w:val="00D07058"/>
    <w:rsid w:val="00D160FC"/>
    <w:rsid w:val="00D23F08"/>
    <w:rsid w:val="00D26038"/>
    <w:rsid w:val="00D366AD"/>
    <w:rsid w:val="00D4103B"/>
    <w:rsid w:val="00D617E8"/>
    <w:rsid w:val="00D63EEC"/>
    <w:rsid w:val="00D66D09"/>
    <w:rsid w:val="00D86F46"/>
    <w:rsid w:val="00DB1D80"/>
    <w:rsid w:val="00DC21E1"/>
    <w:rsid w:val="00DD636B"/>
    <w:rsid w:val="00E05731"/>
    <w:rsid w:val="00E10D4C"/>
    <w:rsid w:val="00E156E1"/>
    <w:rsid w:val="00E166EF"/>
    <w:rsid w:val="00E251D2"/>
    <w:rsid w:val="00E27911"/>
    <w:rsid w:val="00E37F88"/>
    <w:rsid w:val="00E455F6"/>
    <w:rsid w:val="00E50F7D"/>
    <w:rsid w:val="00E607AB"/>
    <w:rsid w:val="00E62335"/>
    <w:rsid w:val="00E63686"/>
    <w:rsid w:val="00E654EF"/>
    <w:rsid w:val="00E65550"/>
    <w:rsid w:val="00E66CFF"/>
    <w:rsid w:val="00E67290"/>
    <w:rsid w:val="00E924E6"/>
    <w:rsid w:val="00E93737"/>
    <w:rsid w:val="00E96D14"/>
    <w:rsid w:val="00EA01E4"/>
    <w:rsid w:val="00EC2C34"/>
    <w:rsid w:val="00EE1DAC"/>
    <w:rsid w:val="00EE6B20"/>
    <w:rsid w:val="00EF5E28"/>
    <w:rsid w:val="00F00C7F"/>
    <w:rsid w:val="00F06024"/>
    <w:rsid w:val="00F26797"/>
    <w:rsid w:val="00F334B7"/>
    <w:rsid w:val="00F33E94"/>
    <w:rsid w:val="00F3514A"/>
    <w:rsid w:val="00F43B6E"/>
    <w:rsid w:val="00F43FA9"/>
    <w:rsid w:val="00F46975"/>
    <w:rsid w:val="00F50375"/>
    <w:rsid w:val="00F579C3"/>
    <w:rsid w:val="00F71C97"/>
    <w:rsid w:val="00F76AA5"/>
    <w:rsid w:val="00F81A2F"/>
    <w:rsid w:val="00FA1B2C"/>
    <w:rsid w:val="00FA24BF"/>
    <w:rsid w:val="00FA4B55"/>
    <w:rsid w:val="00FB380D"/>
    <w:rsid w:val="00FB4C86"/>
    <w:rsid w:val="00FB6040"/>
    <w:rsid w:val="00FD03A1"/>
    <w:rsid w:val="00FE0D10"/>
    <w:rsid w:val="00FE65E8"/>
    <w:rsid w:val="00FF3ED1"/>
    <w:rsid w:val="00FF4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1B2"/>
    <w:pPr>
      <w:jc w:val="center"/>
    </w:pPr>
    <w:rPr>
      <w:rFonts w:ascii="Times New Roman" w:hAnsi="Times New Roman"/>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30485"/>
    <w:pPr>
      <w:ind w:left="720"/>
      <w:contextualSpacing/>
    </w:pPr>
  </w:style>
  <w:style w:type="character" w:styleId="Nmerodelinha">
    <w:name w:val="line number"/>
    <w:basedOn w:val="Fontepargpadro"/>
    <w:uiPriority w:val="99"/>
    <w:semiHidden/>
    <w:unhideWhenUsed/>
    <w:rsid w:val="00A30485"/>
  </w:style>
  <w:style w:type="paragraph" w:customStyle="1" w:styleId="Standard">
    <w:name w:val="Standard"/>
    <w:rsid w:val="00A30485"/>
    <w:pPr>
      <w:suppressAutoHyphens/>
      <w:spacing w:after="0" w:line="240" w:lineRule="auto"/>
      <w:textAlignment w:val="baseline"/>
    </w:pPr>
    <w:rPr>
      <w:rFonts w:ascii="Times New Roman" w:eastAsia="DejaVu Sans" w:hAnsi="Times New Roman" w:cs="Times New Roman"/>
      <w:color w:val="000000"/>
      <w:kern w:val="1"/>
      <w:sz w:val="24"/>
      <w:szCs w:val="24"/>
      <w:lang w:eastAsia="ar-SA"/>
    </w:rPr>
  </w:style>
  <w:style w:type="character" w:customStyle="1" w:styleId="hps">
    <w:name w:val="hps"/>
    <w:basedOn w:val="Fontepargpadro"/>
    <w:rsid w:val="005F4B86"/>
  </w:style>
  <w:style w:type="paragraph" w:styleId="Textodebalo">
    <w:name w:val="Balloon Text"/>
    <w:basedOn w:val="Normal"/>
    <w:link w:val="TextodebaloChar"/>
    <w:uiPriority w:val="99"/>
    <w:semiHidden/>
    <w:unhideWhenUsed/>
    <w:rsid w:val="005F4B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4B86"/>
    <w:rPr>
      <w:rFonts w:ascii="Tahoma" w:hAnsi="Tahoma" w:cs="Tahoma"/>
      <w:b/>
      <w:sz w:val="16"/>
      <w:szCs w:val="16"/>
    </w:rPr>
  </w:style>
  <w:style w:type="character" w:customStyle="1" w:styleId="shorttext">
    <w:name w:val="short_text"/>
    <w:basedOn w:val="Fontepargpadro"/>
    <w:rsid w:val="005F4B86"/>
  </w:style>
  <w:style w:type="paragraph" w:styleId="Cabealho">
    <w:name w:val="header"/>
    <w:basedOn w:val="Normal"/>
    <w:link w:val="CabealhoChar"/>
    <w:uiPriority w:val="99"/>
    <w:unhideWhenUsed/>
    <w:rsid w:val="00395F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5F1F"/>
    <w:rPr>
      <w:rFonts w:ascii="Times New Roman" w:hAnsi="Times New Roman"/>
      <w:b/>
      <w:sz w:val="24"/>
    </w:rPr>
  </w:style>
  <w:style w:type="paragraph" w:styleId="Rodap">
    <w:name w:val="footer"/>
    <w:basedOn w:val="Normal"/>
    <w:link w:val="RodapChar"/>
    <w:uiPriority w:val="99"/>
    <w:unhideWhenUsed/>
    <w:rsid w:val="00395F1F"/>
    <w:pPr>
      <w:tabs>
        <w:tab w:val="center" w:pos="4252"/>
        <w:tab w:val="right" w:pos="8504"/>
      </w:tabs>
      <w:spacing w:after="0" w:line="240" w:lineRule="auto"/>
    </w:pPr>
  </w:style>
  <w:style w:type="character" w:customStyle="1" w:styleId="RodapChar">
    <w:name w:val="Rodapé Char"/>
    <w:basedOn w:val="Fontepargpadro"/>
    <w:link w:val="Rodap"/>
    <w:uiPriority w:val="99"/>
    <w:rsid w:val="00395F1F"/>
    <w:rPr>
      <w:rFonts w:ascii="Times New Roman" w:hAnsi="Times New Roman"/>
      <w:b/>
      <w:sz w:val="24"/>
    </w:rPr>
  </w:style>
  <w:style w:type="table" w:styleId="SombreamentoClaro">
    <w:name w:val="Light Shading"/>
    <w:basedOn w:val="Tabelanormal"/>
    <w:uiPriority w:val="60"/>
    <w:rsid w:val="00816008"/>
    <w:pPr>
      <w:spacing w:after="0" w:line="240" w:lineRule="auto"/>
    </w:pPr>
    <w:rPr>
      <w:rFonts w:ascii="Times New Roman" w:hAnsi="Times New Roman" w:cs="Times New Roman"/>
      <w:bCs/>
      <w:color w:val="000000" w:themeColor="text1" w:themeShade="BF"/>
      <w:sz w:val="24"/>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acomgrade">
    <w:name w:val="Table Grid"/>
    <w:basedOn w:val="Tabelanormal"/>
    <w:uiPriority w:val="59"/>
    <w:rsid w:val="00816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04AD0"/>
    <w:pPr>
      <w:autoSpaceDE w:val="0"/>
      <w:autoSpaceDN w:val="0"/>
      <w:adjustRightInd w:val="0"/>
      <w:spacing w:after="0" w:line="240" w:lineRule="auto"/>
    </w:pPr>
    <w:rPr>
      <w:rFonts w:ascii="Times New Roman" w:hAnsi="Times New Roman" w:cs="Times New Roman"/>
      <w:bCs/>
      <w:color w:val="000000"/>
      <w:sz w:val="24"/>
      <w:szCs w:val="24"/>
    </w:rPr>
  </w:style>
  <w:style w:type="paragraph" w:customStyle="1" w:styleId="Corpodetexto21">
    <w:name w:val="Corpo de texto 21"/>
    <w:basedOn w:val="Normal"/>
    <w:rsid w:val="005055A6"/>
    <w:pPr>
      <w:suppressAutoHyphens/>
      <w:spacing w:after="0" w:line="480" w:lineRule="auto"/>
      <w:ind w:firstLine="708"/>
      <w:jc w:val="both"/>
    </w:pPr>
    <w:rPr>
      <w:rFonts w:ascii="Arial" w:eastAsia="Times New Roman" w:hAnsi="Arial" w:cs="Times New Roman"/>
      <w:b w:val="0"/>
      <w:szCs w:val="20"/>
      <w:lang w:eastAsia="ar-SA"/>
    </w:rPr>
  </w:style>
  <w:style w:type="paragraph" w:styleId="Textodenotaderodap">
    <w:name w:val="footnote text"/>
    <w:basedOn w:val="Normal"/>
    <w:link w:val="TextodenotaderodapChar"/>
    <w:uiPriority w:val="99"/>
    <w:semiHidden/>
    <w:unhideWhenUsed/>
    <w:rsid w:val="004501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501D3"/>
    <w:rPr>
      <w:rFonts w:ascii="Times New Roman" w:hAnsi="Times New Roman"/>
      <w:b/>
      <w:sz w:val="20"/>
      <w:szCs w:val="20"/>
    </w:rPr>
  </w:style>
  <w:style w:type="character" w:styleId="Refdenotaderodap">
    <w:name w:val="footnote reference"/>
    <w:basedOn w:val="Fontepargpadro"/>
    <w:uiPriority w:val="99"/>
    <w:semiHidden/>
    <w:unhideWhenUsed/>
    <w:rsid w:val="004501D3"/>
    <w:rPr>
      <w:vertAlign w:val="superscript"/>
    </w:rPr>
  </w:style>
  <w:style w:type="character" w:styleId="Hyperlink">
    <w:name w:val="Hyperlink"/>
    <w:basedOn w:val="Fontepargpadro"/>
    <w:uiPriority w:val="99"/>
    <w:unhideWhenUsed/>
    <w:rsid w:val="009F3A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1B2"/>
    <w:pPr>
      <w:jc w:val="center"/>
    </w:pPr>
    <w:rPr>
      <w:rFonts w:ascii="Times New Roman" w:hAnsi="Times New Roman"/>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30485"/>
    <w:pPr>
      <w:ind w:left="720"/>
      <w:contextualSpacing/>
    </w:pPr>
  </w:style>
  <w:style w:type="character" w:styleId="Nmerodelinha">
    <w:name w:val="line number"/>
    <w:basedOn w:val="Fontepargpadro"/>
    <w:uiPriority w:val="99"/>
    <w:semiHidden/>
    <w:unhideWhenUsed/>
    <w:rsid w:val="00A30485"/>
  </w:style>
  <w:style w:type="paragraph" w:customStyle="1" w:styleId="Standard">
    <w:name w:val="Standard"/>
    <w:rsid w:val="00A30485"/>
    <w:pPr>
      <w:suppressAutoHyphens/>
      <w:spacing w:after="0" w:line="240" w:lineRule="auto"/>
      <w:textAlignment w:val="baseline"/>
    </w:pPr>
    <w:rPr>
      <w:rFonts w:ascii="Times New Roman" w:eastAsia="DejaVu Sans" w:hAnsi="Times New Roman" w:cs="Times New Roman"/>
      <w:color w:val="000000"/>
      <w:kern w:val="1"/>
      <w:sz w:val="24"/>
      <w:szCs w:val="24"/>
      <w:lang w:eastAsia="ar-SA"/>
    </w:rPr>
  </w:style>
  <w:style w:type="character" w:customStyle="1" w:styleId="hps">
    <w:name w:val="hps"/>
    <w:basedOn w:val="Fontepargpadro"/>
    <w:rsid w:val="005F4B86"/>
  </w:style>
  <w:style w:type="paragraph" w:styleId="Textodebalo">
    <w:name w:val="Balloon Text"/>
    <w:basedOn w:val="Normal"/>
    <w:link w:val="TextodebaloChar"/>
    <w:uiPriority w:val="99"/>
    <w:semiHidden/>
    <w:unhideWhenUsed/>
    <w:rsid w:val="005F4B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4B86"/>
    <w:rPr>
      <w:rFonts w:ascii="Tahoma" w:hAnsi="Tahoma" w:cs="Tahoma"/>
      <w:b/>
      <w:sz w:val="16"/>
      <w:szCs w:val="16"/>
    </w:rPr>
  </w:style>
  <w:style w:type="character" w:customStyle="1" w:styleId="shorttext">
    <w:name w:val="short_text"/>
    <w:basedOn w:val="Fontepargpadro"/>
    <w:rsid w:val="005F4B86"/>
  </w:style>
  <w:style w:type="paragraph" w:styleId="Cabealho">
    <w:name w:val="header"/>
    <w:basedOn w:val="Normal"/>
    <w:link w:val="CabealhoChar"/>
    <w:uiPriority w:val="99"/>
    <w:unhideWhenUsed/>
    <w:rsid w:val="00395F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5F1F"/>
    <w:rPr>
      <w:rFonts w:ascii="Times New Roman" w:hAnsi="Times New Roman"/>
      <w:b/>
      <w:sz w:val="24"/>
    </w:rPr>
  </w:style>
  <w:style w:type="paragraph" w:styleId="Rodap">
    <w:name w:val="footer"/>
    <w:basedOn w:val="Normal"/>
    <w:link w:val="RodapChar"/>
    <w:uiPriority w:val="99"/>
    <w:unhideWhenUsed/>
    <w:rsid w:val="00395F1F"/>
    <w:pPr>
      <w:tabs>
        <w:tab w:val="center" w:pos="4252"/>
        <w:tab w:val="right" w:pos="8504"/>
      </w:tabs>
      <w:spacing w:after="0" w:line="240" w:lineRule="auto"/>
    </w:pPr>
  </w:style>
  <w:style w:type="character" w:customStyle="1" w:styleId="RodapChar">
    <w:name w:val="Rodapé Char"/>
    <w:basedOn w:val="Fontepargpadro"/>
    <w:link w:val="Rodap"/>
    <w:uiPriority w:val="99"/>
    <w:rsid w:val="00395F1F"/>
    <w:rPr>
      <w:rFonts w:ascii="Times New Roman" w:hAnsi="Times New Roman"/>
      <w:b/>
      <w:sz w:val="24"/>
    </w:rPr>
  </w:style>
  <w:style w:type="table" w:styleId="SombreamentoClaro">
    <w:name w:val="Light Shading"/>
    <w:basedOn w:val="Tabelanormal"/>
    <w:uiPriority w:val="60"/>
    <w:rsid w:val="00816008"/>
    <w:pPr>
      <w:spacing w:after="0" w:line="240" w:lineRule="auto"/>
    </w:pPr>
    <w:rPr>
      <w:rFonts w:ascii="Times New Roman" w:hAnsi="Times New Roman" w:cs="Times New Roman"/>
      <w:bCs/>
      <w:color w:val="000000" w:themeColor="text1" w:themeShade="BF"/>
      <w:sz w:val="24"/>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acomgrade">
    <w:name w:val="Table Grid"/>
    <w:basedOn w:val="Tabelanormal"/>
    <w:uiPriority w:val="59"/>
    <w:rsid w:val="00816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04AD0"/>
    <w:pPr>
      <w:autoSpaceDE w:val="0"/>
      <w:autoSpaceDN w:val="0"/>
      <w:adjustRightInd w:val="0"/>
      <w:spacing w:after="0" w:line="240" w:lineRule="auto"/>
    </w:pPr>
    <w:rPr>
      <w:rFonts w:ascii="Times New Roman" w:hAnsi="Times New Roman" w:cs="Times New Roman"/>
      <w:bCs/>
      <w:color w:val="000000"/>
      <w:sz w:val="24"/>
      <w:szCs w:val="24"/>
    </w:rPr>
  </w:style>
  <w:style w:type="paragraph" w:customStyle="1" w:styleId="Corpodetexto21">
    <w:name w:val="Corpo de texto 21"/>
    <w:basedOn w:val="Normal"/>
    <w:rsid w:val="005055A6"/>
    <w:pPr>
      <w:suppressAutoHyphens/>
      <w:spacing w:after="0" w:line="480" w:lineRule="auto"/>
      <w:ind w:firstLine="708"/>
      <w:jc w:val="both"/>
    </w:pPr>
    <w:rPr>
      <w:rFonts w:ascii="Arial" w:eastAsia="Times New Roman" w:hAnsi="Arial" w:cs="Times New Roman"/>
      <w:b w:val="0"/>
      <w:szCs w:val="20"/>
      <w:lang w:eastAsia="ar-SA"/>
    </w:rPr>
  </w:style>
  <w:style w:type="paragraph" w:styleId="Textodenotaderodap">
    <w:name w:val="footnote text"/>
    <w:basedOn w:val="Normal"/>
    <w:link w:val="TextodenotaderodapChar"/>
    <w:uiPriority w:val="99"/>
    <w:semiHidden/>
    <w:unhideWhenUsed/>
    <w:rsid w:val="004501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501D3"/>
    <w:rPr>
      <w:rFonts w:ascii="Times New Roman" w:hAnsi="Times New Roman"/>
      <w:b/>
      <w:sz w:val="20"/>
      <w:szCs w:val="20"/>
    </w:rPr>
  </w:style>
  <w:style w:type="character" w:styleId="Refdenotaderodap">
    <w:name w:val="footnote reference"/>
    <w:basedOn w:val="Fontepargpadro"/>
    <w:uiPriority w:val="99"/>
    <w:semiHidden/>
    <w:unhideWhenUsed/>
    <w:rsid w:val="004501D3"/>
    <w:rPr>
      <w:vertAlign w:val="superscript"/>
    </w:rPr>
  </w:style>
  <w:style w:type="character" w:styleId="Hyperlink">
    <w:name w:val="Hyperlink"/>
    <w:basedOn w:val="Fontepargpadro"/>
    <w:uiPriority w:val="99"/>
    <w:unhideWhenUsed/>
    <w:rsid w:val="009F3A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00787">
      <w:bodyDiv w:val="1"/>
      <w:marLeft w:val="0"/>
      <w:marRight w:val="0"/>
      <w:marTop w:val="0"/>
      <w:marBottom w:val="0"/>
      <w:divBdr>
        <w:top w:val="none" w:sz="0" w:space="0" w:color="auto"/>
        <w:left w:val="none" w:sz="0" w:space="0" w:color="auto"/>
        <w:bottom w:val="none" w:sz="0" w:space="0" w:color="auto"/>
        <w:right w:val="none" w:sz="0" w:space="0" w:color="auto"/>
      </w:divBdr>
    </w:div>
    <w:div w:id="516580393">
      <w:bodyDiv w:val="1"/>
      <w:marLeft w:val="0"/>
      <w:marRight w:val="0"/>
      <w:marTop w:val="0"/>
      <w:marBottom w:val="0"/>
      <w:divBdr>
        <w:top w:val="none" w:sz="0" w:space="0" w:color="auto"/>
        <w:left w:val="none" w:sz="0" w:space="0" w:color="auto"/>
        <w:bottom w:val="none" w:sz="0" w:space="0" w:color="auto"/>
        <w:right w:val="none" w:sz="0" w:space="0" w:color="auto"/>
      </w:divBdr>
      <w:divsChild>
        <w:div w:id="133913909">
          <w:marLeft w:val="0"/>
          <w:marRight w:val="0"/>
          <w:marTop w:val="0"/>
          <w:marBottom w:val="0"/>
          <w:divBdr>
            <w:top w:val="none" w:sz="0" w:space="0" w:color="auto"/>
            <w:left w:val="none" w:sz="0" w:space="0" w:color="auto"/>
            <w:bottom w:val="none" w:sz="0" w:space="0" w:color="auto"/>
            <w:right w:val="none" w:sz="0" w:space="0" w:color="auto"/>
          </w:divBdr>
        </w:div>
        <w:div w:id="1844203426">
          <w:marLeft w:val="0"/>
          <w:marRight w:val="0"/>
          <w:marTop w:val="0"/>
          <w:marBottom w:val="0"/>
          <w:divBdr>
            <w:top w:val="none" w:sz="0" w:space="0" w:color="auto"/>
            <w:left w:val="none" w:sz="0" w:space="0" w:color="auto"/>
            <w:bottom w:val="none" w:sz="0" w:space="0" w:color="auto"/>
            <w:right w:val="none" w:sz="0" w:space="0" w:color="auto"/>
          </w:divBdr>
        </w:div>
        <w:div w:id="661354745">
          <w:marLeft w:val="0"/>
          <w:marRight w:val="0"/>
          <w:marTop w:val="0"/>
          <w:marBottom w:val="0"/>
          <w:divBdr>
            <w:top w:val="none" w:sz="0" w:space="0" w:color="auto"/>
            <w:left w:val="none" w:sz="0" w:space="0" w:color="auto"/>
            <w:bottom w:val="none" w:sz="0" w:space="0" w:color="auto"/>
            <w:right w:val="none" w:sz="0" w:space="0" w:color="auto"/>
          </w:divBdr>
        </w:div>
        <w:div w:id="60907931">
          <w:marLeft w:val="0"/>
          <w:marRight w:val="0"/>
          <w:marTop w:val="0"/>
          <w:marBottom w:val="0"/>
          <w:divBdr>
            <w:top w:val="none" w:sz="0" w:space="0" w:color="auto"/>
            <w:left w:val="none" w:sz="0" w:space="0" w:color="auto"/>
            <w:bottom w:val="none" w:sz="0" w:space="0" w:color="auto"/>
            <w:right w:val="none" w:sz="0" w:space="0" w:color="auto"/>
          </w:divBdr>
        </w:div>
        <w:div w:id="745228108">
          <w:marLeft w:val="0"/>
          <w:marRight w:val="0"/>
          <w:marTop w:val="0"/>
          <w:marBottom w:val="0"/>
          <w:divBdr>
            <w:top w:val="none" w:sz="0" w:space="0" w:color="auto"/>
            <w:left w:val="none" w:sz="0" w:space="0" w:color="auto"/>
            <w:bottom w:val="none" w:sz="0" w:space="0" w:color="auto"/>
            <w:right w:val="none" w:sz="0" w:space="0" w:color="auto"/>
          </w:divBdr>
        </w:div>
        <w:div w:id="1301184088">
          <w:marLeft w:val="0"/>
          <w:marRight w:val="0"/>
          <w:marTop w:val="0"/>
          <w:marBottom w:val="0"/>
          <w:divBdr>
            <w:top w:val="none" w:sz="0" w:space="0" w:color="auto"/>
            <w:left w:val="none" w:sz="0" w:space="0" w:color="auto"/>
            <w:bottom w:val="none" w:sz="0" w:space="0" w:color="auto"/>
            <w:right w:val="none" w:sz="0" w:space="0" w:color="auto"/>
          </w:divBdr>
        </w:div>
      </w:divsChild>
    </w:div>
    <w:div w:id="577130537">
      <w:bodyDiv w:val="1"/>
      <w:marLeft w:val="0"/>
      <w:marRight w:val="0"/>
      <w:marTop w:val="0"/>
      <w:marBottom w:val="0"/>
      <w:divBdr>
        <w:top w:val="none" w:sz="0" w:space="0" w:color="auto"/>
        <w:left w:val="none" w:sz="0" w:space="0" w:color="auto"/>
        <w:bottom w:val="none" w:sz="0" w:space="0" w:color="auto"/>
        <w:right w:val="none" w:sz="0" w:space="0" w:color="auto"/>
      </w:divBdr>
    </w:div>
    <w:div w:id="725229031">
      <w:bodyDiv w:val="1"/>
      <w:marLeft w:val="0"/>
      <w:marRight w:val="0"/>
      <w:marTop w:val="0"/>
      <w:marBottom w:val="0"/>
      <w:divBdr>
        <w:top w:val="none" w:sz="0" w:space="0" w:color="auto"/>
        <w:left w:val="none" w:sz="0" w:space="0" w:color="auto"/>
        <w:bottom w:val="none" w:sz="0" w:space="0" w:color="auto"/>
        <w:right w:val="none" w:sz="0" w:space="0" w:color="auto"/>
      </w:divBdr>
      <w:divsChild>
        <w:div w:id="1498183438">
          <w:marLeft w:val="0"/>
          <w:marRight w:val="0"/>
          <w:marTop w:val="0"/>
          <w:marBottom w:val="0"/>
          <w:divBdr>
            <w:top w:val="none" w:sz="0" w:space="0" w:color="auto"/>
            <w:left w:val="none" w:sz="0" w:space="0" w:color="auto"/>
            <w:bottom w:val="none" w:sz="0" w:space="0" w:color="auto"/>
            <w:right w:val="none" w:sz="0" w:space="0" w:color="auto"/>
          </w:divBdr>
        </w:div>
        <w:div w:id="2006543961">
          <w:marLeft w:val="0"/>
          <w:marRight w:val="0"/>
          <w:marTop w:val="0"/>
          <w:marBottom w:val="0"/>
          <w:divBdr>
            <w:top w:val="none" w:sz="0" w:space="0" w:color="auto"/>
            <w:left w:val="none" w:sz="0" w:space="0" w:color="auto"/>
            <w:bottom w:val="none" w:sz="0" w:space="0" w:color="auto"/>
            <w:right w:val="none" w:sz="0" w:space="0" w:color="auto"/>
          </w:divBdr>
        </w:div>
        <w:div w:id="2014650306">
          <w:marLeft w:val="0"/>
          <w:marRight w:val="0"/>
          <w:marTop w:val="0"/>
          <w:marBottom w:val="0"/>
          <w:divBdr>
            <w:top w:val="none" w:sz="0" w:space="0" w:color="auto"/>
            <w:left w:val="none" w:sz="0" w:space="0" w:color="auto"/>
            <w:bottom w:val="none" w:sz="0" w:space="0" w:color="auto"/>
            <w:right w:val="none" w:sz="0" w:space="0" w:color="auto"/>
          </w:divBdr>
        </w:div>
        <w:div w:id="1910573481">
          <w:marLeft w:val="0"/>
          <w:marRight w:val="0"/>
          <w:marTop w:val="0"/>
          <w:marBottom w:val="0"/>
          <w:divBdr>
            <w:top w:val="none" w:sz="0" w:space="0" w:color="auto"/>
            <w:left w:val="none" w:sz="0" w:space="0" w:color="auto"/>
            <w:bottom w:val="none" w:sz="0" w:space="0" w:color="auto"/>
            <w:right w:val="none" w:sz="0" w:space="0" w:color="auto"/>
          </w:divBdr>
        </w:div>
        <w:div w:id="724527168">
          <w:marLeft w:val="0"/>
          <w:marRight w:val="0"/>
          <w:marTop w:val="0"/>
          <w:marBottom w:val="0"/>
          <w:divBdr>
            <w:top w:val="none" w:sz="0" w:space="0" w:color="auto"/>
            <w:left w:val="none" w:sz="0" w:space="0" w:color="auto"/>
            <w:bottom w:val="none" w:sz="0" w:space="0" w:color="auto"/>
            <w:right w:val="none" w:sz="0" w:space="0" w:color="auto"/>
          </w:divBdr>
        </w:div>
        <w:div w:id="234315668">
          <w:marLeft w:val="0"/>
          <w:marRight w:val="0"/>
          <w:marTop w:val="0"/>
          <w:marBottom w:val="0"/>
          <w:divBdr>
            <w:top w:val="none" w:sz="0" w:space="0" w:color="auto"/>
            <w:left w:val="none" w:sz="0" w:space="0" w:color="auto"/>
            <w:bottom w:val="none" w:sz="0" w:space="0" w:color="auto"/>
            <w:right w:val="none" w:sz="0" w:space="0" w:color="auto"/>
          </w:divBdr>
        </w:div>
        <w:div w:id="1498229678">
          <w:marLeft w:val="0"/>
          <w:marRight w:val="0"/>
          <w:marTop w:val="0"/>
          <w:marBottom w:val="0"/>
          <w:divBdr>
            <w:top w:val="none" w:sz="0" w:space="0" w:color="auto"/>
            <w:left w:val="none" w:sz="0" w:space="0" w:color="auto"/>
            <w:bottom w:val="none" w:sz="0" w:space="0" w:color="auto"/>
            <w:right w:val="none" w:sz="0" w:space="0" w:color="auto"/>
          </w:divBdr>
        </w:div>
        <w:div w:id="1130786326">
          <w:marLeft w:val="0"/>
          <w:marRight w:val="0"/>
          <w:marTop w:val="0"/>
          <w:marBottom w:val="0"/>
          <w:divBdr>
            <w:top w:val="none" w:sz="0" w:space="0" w:color="auto"/>
            <w:left w:val="none" w:sz="0" w:space="0" w:color="auto"/>
            <w:bottom w:val="none" w:sz="0" w:space="0" w:color="auto"/>
            <w:right w:val="none" w:sz="0" w:space="0" w:color="auto"/>
          </w:divBdr>
        </w:div>
        <w:div w:id="2016181502">
          <w:marLeft w:val="0"/>
          <w:marRight w:val="0"/>
          <w:marTop w:val="0"/>
          <w:marBottom w:val="0"/>
          <w:divBdr>
            <w:top w:val="none" w:sz="0" w:space="0" w:color="auto"/>
            <w:left w:val="none" w:sz="0" w:space="0" w:color="auto"/>
            <w:bottom w:val="none" w:sz="0" w:space="0" w:color="auto"/>
            <w:right w:val="none" w:sz="0" w:space="0" w:color="auto"/>
          </w:divBdr>
        </w:div>
        <w:div w:id="1139299520">
          <w:marLeft w:val="0"/>
          <w:marRight w:val="0"/>
          <w:marTop w:val="0"/>
          <w:marBottom w:val="0"/>
          <w:divBdr>
            <w:top w:val="none" w:sz="0" w:space="0" w:color="auto"/>
            <w:left w:val="none" w:sz="0" w:space="0" w:color="auto"/>
            <w:bottom w:val="none" w:sz="0" w:space="0" w:color="auto"/>
            <w:right w:val="none" w:sz="0" w:space="0" w:color="auto"/>
          </w:divBdr>
        </w:div>
        <w:div w:id="1571231042">
          <w:marLeft w:val="0"/>
          <w:marRight w:val="0"/>
          <w:marTop w:val="0"/>
          <w:marBottom w:val="0"/>
          <w:divBdr>
            <w:top w:val="none" w:sz="0" w:space="0" w:color="auto"/>
            <w:left w:val="none" w:sz="0" w:space="0" w:color="auto"/>
            <w:bottom w:val="none" w:sz="0" w:space="0" w:color="auto"/>
            <w:right w:val="none" w:sz="0" w:space="0" w:color="auto"/>
          </w:divBdr>
        </w:div>
        <w:div w:id="148255780">
          <w:marLeft w:val="0"/>
          <w:marRight w:val="0"/>
          <w:marTop w:val="0"/>
          <w:marBottom w:val="0"/>
          <w:divBdr>
            <w:top w:val="none" w:sz="0" w:space="0" w:color="auto"/>
            <w:left w:val="none" w:sz="0" w:space="0" w:color="auto"/>
            <w:bottom w:val="none" w:sz="0" w:space="0" w:color="auto"/>
            <w:right w:val="none" w:sz="0" w:space="0" w:color="auto"/>
          </w:divBdr>
        </w:div>
        <w:div w:id="1880429979">
          <w:marLeft w:val="0"/>
          <w:marRight w:val="0"/>
          <w:marTop w:val="0"/>
          <w:marBottom w:val="0"/>
          <w:divBdr>
            <w:top w:val="none" w:sz="0" w:space="0" w:color="auto"/>
            <w:left w:val="none" w:sz="0" w:space="0" w:color="auto"/>
            <w:bottom w:val="none" w:sz="0" w:space="0" w:color="auto"/>
            <w:right w:val="none" w:sz="0" w:space="0" w:color="auto"/>
          </w:divBdr>
        </w:div>
        <w:div w:id="2005548240">
          <w:marLeft w:val="0"/>
          <w:marRight w:val="0"/>
          <w:marTop w:val="0"/>
          <w:marBottom w:val="0"/>
          <w:divBdr>
            <w:top w:val="none" w:sz="0" w:space="0" w:color="auto"/>
            <w:left w:val="none" w:sz="0" w:space="0" w:color="auto"/>
            <w:bottom w:val="none" w:sz="0" w:space="0" w:color="auto"/>
            <w:right w:val="none" w:sz="0" w:space="0" w:color="auto"/>
          </w:divBdr>
        </w:div>
        <w:div w:id="353771500">
          <w:marLeft w:val="0"/>
          <w:marRight w:val="0"/>
          <w:marTop w:val="0"/>
          <w:marBottom w:val="0"/>
          <w:divBdr>
            <w:top w:val="none" w:sz="0" w:space="0" w:color="auto"/>
            <w:left w:val="none" w:sz="0" w:space="0" w:color="auto"/>
            <w:bottom w:val="none" w:sz="0" w:space="0" w:color="auto"/>
            <w:right w:val="none" w:sz="0" w:space="0" w:color="auto"/>
          </w:divBdr>
        </w:div>
        <w:div w:id="992373779">
          <w:marLeft w:val="0"/>
          <w:marRight w:val="0"/>
          <w:marTop w:val="0"/>
          <w:marBottom w:val="0"/>
          <w:divBdr>
            <w:top w:val="none" w:sz="0" w:space="0" w:color="auto"/>
            <w:left w:val="none" w:sz="0" w:space="0" w:color="auto"/>
            <w:bottom w:val="none" w:sz="0" w:space="0" w:color="auto"/>
            <w:right w:val="none" w:sz="0" w:space="0" w:color="auto"/>
          </w:divBdr>
        </w:div>
        <w:div w:id="1145975949">
          <w:marLeft w:val="0"/>
          <w:marRight w:val="0"/>
          <w:marTop w:val="0"/>
          <w:marBottom w:val="0"/>
          <w:divBdr>
            <w:top w:val="none" w:sz="0" w:space="0" w:color="auto"/>
            <w:left w:val="none" w:sz="0" w:space="0" w:color="auto"/>
            <w:bottom w:val="none" w:sz="0" w:space="0" w:color="auto"/>
            <w:right w:val="none" w:sz="0" w:space="0" w:color="auto"/>
          </w:divBdr>
        </w:div>
      </w:divsChild>
    </w:div>
    <w:div w:id="1127042921">
      <w:bodyDiv w:val="1"/>
      <w:marLeft w:val="0"/>
      <w:marRight w:val="0"/>
      <w:marTop w:val="0"/>
      <w:marBottom w:val="0"/>
      <w:divBdr>
        <w:top w:val="none" w:sz="0" w:space="0" w:color="auto"/>
        <w:left w:val="none" w:sz="0" w:space="0" w:color="auto"/>
        <w:bottom w:val="none" w:sz="0" w:space="0" w:color="auto"/>
        <w:right w:val="none" w:sz="0" w:space="0" w:color="auto"/>
      </w:divBdr>
    </w:div>
    <w:div w:id="1199778724">
      <w:bodyDiv w:val="1"/>
      <w:marLeft w:val="0"/>
      <w:marRight w:val="0"/>
      <w:marTop w:val="0"/>
      <w:marBottom w:val="0"/>
      <w:divBdr>
        <w:top w:val="none" w:sz="0" w:space="0" w:color="auto"/>
        <w:left w:val="none" w:sz="0" w:space="0" w:color="auto"/>
        <w:bottom w:val="none" w:sz="0" w:space="0" w:color="auto"/>
        <w:right w:val="none" w:sz="0" w:space="0" w:color="auto"/>
      </w:divBdr>
      <w:divsChild>
        <w:div w:id="1982877507">
          <w:marLeft w:val="0"/>
          <w:marRight w:val="0"/>
          <w:marTop w:val="0"/>
          <w:marBottom w:val="0"/>
          <w:divBdr>
            <w:top w:val="none" w:sz="0" w:space="0" w:color="auto"/>
            <w:left w:val="none" w:sz="0" w:space="0" w:color="auto"/>
            <w:bottom w:val="none" w:sz="0" w:space="0" w:color="auto"/>
            <w:right w:val="none" w:sz="0" w:space="0" w:color="auto"/>
          </w:divBdr>
        </w:div>
        <w:div w:id="1730417560">
          <w:marLeft w:val="0"/>
          <w:marRight w:val="0"/>
          <w:marTop w:val="0"/>
          <w:marBottom w:val="0"/>
          <w:divBdr>
            <w:top w:val="none" w:sz="0" w:space="0" w:color="auto"/>
            <w:left w:val="none" w:sz="0" w:space="0" w:color="auto"/>
            <w:bottom w:val="none" w:sz="0" w:space="0" w:color="auto"/>
            <w:right w:val="none" w:sz="0" w:space="0" w:color="auto"/>
          </w:divBdr>
        </w:div>
        <w:div w:id="1186751981">
          <w:marLeft w:val="0"/>
          <w:marRight w:val="0"/>
          <w:marTop w:val="0"/>
          <w:marBottom w:val="0"/>
          <w:divBdr>
            <w:top w:val="none" w:sz="0" w:space="0" w:color="auto"/>
            <w:left w:val="none" w:sz="0" w:space="0" w:color="auto"/>
            <w:bottom w:val="none" w:sz="0" w:space="0" w:color="auto"/>
            <w:right w:val="none" w:sz="0" w:space="0" w:color="auto"/>
          </w:divBdr>
        </w:div>
        <w:div w:id="1246961152">
          <w:marLeft w:val="0"/>
          <w:marRight w:val="0"/>
          <w:marTop w:val="0"/>
          <w:marBottom w:val="0"/>
          <w:divBdr>
            <w:top w:val="none" w:sz="0" w:space="0" w:color="auto"/>
            <w:left w:val="none" w:sz="0" w:space="0" w:color="auto"/>
            <w:bottom w:val="none" w:sz="0" w:space="0" w:color="auto"/>
            <w:right w:val="none" w:sz="0" w:space="0" w:color="auto"/>
          </w:divBdr>
        </w:div>
        <w:div w:id="2085564492">
          <w:marLeft w:val="0"/>
          <w:marRight w:val="0"/>
          <w:marTop w:val="0"/>
          <w:marBottom w:val="0"/>
          <w:divBdr>
            <w:top w:val="none" w:sz="0" w:space="0" w:color="auto"/>
            <w:left w:val="none" w:sz="0" w:space="0" w:color="auto"/>
            <w:bottom w:val="none" w:sz="0" w:space="0" w:color="auto"/>
            <w:right w:val="none" w:sz="0" w:space="0" w:color="auto"/>
          </w:divBdr>
        </w:div>
        <w:div w:id="1500660074">
          <w:marLeft w:val="0"/>
          <w:marRight w:val="0"/>
          <w:marTop w:val="0"/>
          <w:marBottom w:val="0"/>
          <w:divBdr>
            <w:top w:val="none" w:sz="0" w:space="0" w:color="auto"/>
            <w:left w:val="none" w:sz="0" w:space="0" w:color="auto"/>
            <w:bottom w:val="none" w:sz="0" w:space="0" w:color="auto"/>
            <w:right w:val="none" w:sz="0" w:space="0" w:color="auto"/>
          </w:divBdr>
        </w:div>
        <w:div w:id="636254266">
          <w:marLeft w:val="0"/>
          <w:marRight w:val="0"/>
          <w:marTop w:val="0"/>
          <w:marBottom w:val="0"/>
          <w:divBdr>
            <w:top w:val="none" w:sz="0" w:space="0" w:color="auto"/>
            <w:left w:val="none" w:sz="0" w:space="0" w:color="auto"/>
            <w:bottom w:val="none" w:sz="0" w:space="0" w:color="auto"/>
            <w:right w:val="none" w:sz="0" w:space="0" w:color="auto"/>
          </w:divBdr>
        </w:div>
        <w:div w:id="1868130790">
          <w:marLeft w:val="0"/>
          <w:marRight w:val="0"/>
          <w:marTop w:val="0"/>
          <w:marBottom w:val="0"/>
          <w:divBdr>
            <w:top w:val="none" w:sz="0" w:space="0" w:color="auto"/>
            <w:left w:val="none" w:sz="0" w:space="0" w:color="auto"/>
            <w:bottom w:val="none" w:sz="0" w:space="0" w:color="auto"/>
            <w:right w:val="none" w:sz="0" w:space="0" w:color="auto"/>
          </w:divBdr>
        </w:div>
      </w:divsChild>
    </w:div>
    <w:div w:id="1255435115">
      <w:bodyDiv w:val="1"/>
      <w:marLeft w:val="0"/>
      <w:marRight w:val="0"/>
      <w:marTop w:val="0"/>
      <w:marBottom w:val="0"/>
      <w:divBdr>
        <w:top w:val="none" w:sz="0" w:space="0" w:color="auto"/>
        <w:left w:val="none" w:sz="0" w:space="0" w:color="auto"/>
        <w:bottom w:val="none" w:sz="0" w:space="0" w:color="auto"/>
        <w:right w:val="none" w:sz="0" w:space="0" w:color="auto"/>
      </w:divBdr>
      <w:divsChild>
        <w:div w:id="1247762607">
          <w:marLeft w:val="0"/>
          <w:marRight w:val="0"/>
          <w:marTop w:val="0"/>
          <w:marBottom w:val="0"/>
          <w:divBdr>
            <w:top w:val="none" w:sz="0" w:space="0" w:color="auto"/>
            <w:left w:val="none" w:sz="0" w:space="0" w:color="auto"/>
            <w:bottom w:val="none" w:sz="0" w:space="0" w:color="auto"/>
            <w:right w:val="none" w:sz="0" w:space="0" w:color="auto"/>
          </w:divBdr>
        </w:div>
        <w:div w:id="1408072711">
          <w:marLeft w:val="0"/>
          <w:marRight w:val="0"/>
          <w:marTop w:val="0"/>
          <w:marBottom w:val="0"/>
          <w:divBdr>
            <w:top w:val="none" w:sz="0" w:space="0" w:color="auto"/>
            <w:left w:val="none" w:sz="0" w:space="0" w:color="auto"/>
            <w:bottom w:val="none" w:sz="0" w:space="0" w:color="auto"/>
            <w:right w:val="none" w:sz="0" w:space="0" w:color="auto"/>
          </w:divBdr>
        </w:div>
        <w:div w:id="1221788527">
          <w:marLeft w:val="0"/>
          <w:marRight w:val="0"/>
          <w:marTop w:val="0"/>
          <w:marBottom w:val="0"/>
          <w:divBdr>
            <w:top w:val="none" w:sz="0" w:space="0" w:color="auto"/>
            <w:left w:val="none" w:sz="0" w:space="0" w:color="auto"/>
            <w:bottom w:val="none" w:sz="0" w:space="0" w:color="auto"/>
            <w:right w:val="none" w:sz="0" w:space="0" w:color="auto"/>
          </w:divBdr>
        </w:div>
        <w:div w:id="972179218">
          <w:marLeft w:val="0"/>
          <w:marRight w:val="0"/>
          <w:marTop w:val="0"/>
          <w:marBottom w:val="0"/>
          <w:divBdr>
            <w:top w:val="none" w:sz="0" w:space="0" w:color="auto"/>
            <w:left w:val="none" w:sz="0" w:space="0" w:color="auto"/>
            <w:bottom w:val="none" w:sz="0" w:space="0" w:color="auto"/>
            <w:right w:val="none" w:sz="0" w:space="0" w:color="auto"/>
          </w:divBdr>
        </w:div>
        <w:div w:id="749039179">
          <w:marLeft w:val="0"/>
          <w:marRight w:val="0"/>
          <w:marTop w:val="0"/>
          <w:marBottom w:val="0"/>
          <w:divBdr>
            <w:top w:val="none" w:sz="0" w:space="0" w:color="auto"/>
            <w:left w:val="none" w:sz="0" w:space="0" w:color="auto"/>
            <w:bottom w:val="none" w:sz="0" w:space="0" w:color="auto"/>
            <w:right w:val="none" w:sz="0" w:space="0" w:color="auto"/>
          </w:divBdr>
        </w:div>
      </w:divsChild>
    </w:div>
    <w:div w:id="2016953579">
      <w:bodyDiv w:val="1"/>
      <w:marLeft w:val="0"/>
      <w:marRight w:val="0"/>
      <w:marTop w:val="0"/>
      <w:marBottom w:val="0"/>
      <w:divBdr>
        <w:top w:val="none" w:sz="0" w:space="0" w:color="auto"/>
        <w:left w:val="none" w:sz="0" w:space="0" w:color="auto"/>
        <w:bottom w:val="none" w:sz="0" w:space="0" w:color="auto"/>
        <w:right w:val="none" w:sz="0" w:space="0" w:color="auto"/>
      </w:divBdr>
      <w:divsChild>
        <w:div w:id="179514193">
          <w:marLeft w:val="0"/>
          <w:marRight w:val="0"/>
          <w:marTop w:val="0"/>
          <w:marBottom w:val="0"/>
          <w:divBdr>
            <w:top w:val="none" w:sz="0" w:space="0" w:color="auto"/>
            <w:left w:val="none" w:sz="0" w:space="0" w:color="auto"/>
            <w:bottom w:val="none" w:sz="0" w:space="0" w:color="auto"/>
            <w:right w:val="none" w:sz="0" w:space="0" w:color="auto"/>
          </w:divBdr>
        </w:div>
        <w:div w:id="1583947022">
          <w:marLeft w:val="0"/>
          <w:marRight w:val="0"/>
          <w:marTop w:val="0"/>
          <w:marBottom w:val="0"/>
          <w:divBdr>
            <w:top w:val="none" w:sz="0" w:space="0" w:color="auto"/>
            <w:left w:val="none" w:sz="0" w:space="0" w:color="auto"/>
            <w:bottom w:val="none" w:sz="0" w:space="0" w:color="auto"/>
            <w:right w:val="none" w:sz="0" w:space="0" w:color="auto"/>
          </w:divBdr>
        </w:div>
        <w:div w:id="650254676">
          <w:marLeft w:val="0"/>
          <w:marRight w:val="0"/>
          <w:marTop w:val="0"/>
          <w:marBottom w:val="0"/>
          <w:divBdr>
            <w:top w:val="none" w:sz="0" w:space="0" w:color="auto"/>
            <w:left w:val="none" w:sz="0" w:space="0" w:color="auto"/>
            <w:bottom w:val="none" w:sz="0" w:space="0" w:color="auto"/>
            <w:right w:val="none" w:sz="0" w:space="0" w:color="auto"/>
          </w:divBdr>
        </w:div>
        <w:div w:id="1183398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18" Type="http://schemas.openxmlformats.org/officeDocument/2006/relationships/chart" Target="charts/chart5.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0.emf"/><Relationship Id="rId23"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10.emf"/><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ICKAEL\Desktop\Tamarindo\Tamarindo\GRAFICO%20DE%20CRESCIMENT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ICKAEL\Desktop\Tamarindo\Tamarindo\GRAFICO%20DE%20CRESCIMENT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ICKAEL\Desktop\Tamarindo\Tamarindo\GRAFICO%20DE%20CRESCIMENT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ICKAEL\Desktop\Tamarindo\Tamarindo\GRAFICO%20DE%20CRESCIMENT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ICKAEL\Desktop\Tamarindo\Tamarindo\GRAFICO%20DE%20CRESCIMENT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ICKAEL\Desktop\Tamarindo\Tamarindo\GRAFICO%20DE%20CRESCIMENT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ICKAEL\Desktop\Tamarindo\Tamarindo\GRAFICO%20NUTRIENT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ICKAEL\Desktop\Tamarindo\Tamarindo\GRAFICO%20NUTRIENT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ICKAEL\Desktop\Tamarindo\Tamarindo\GRAFICO%20NUTRIEN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831402568185468E-2"/>
          <c:y val="3.1078697130071855E-2"/>
          <c:w val="0.80913151958108565"/>
          <c:h val="0.78024353513187905"/>
        </c:manualLayout>
      </c:layout>
      <c:lineChart>
        <c:grouping val="standard"/>
        <c:varyColors val="0"/>
        <c:ser>
          <c:idx val="1"/>
          <c:order val="0"/>
          <c:tx>
            <c:strRef>
              <c:f>ALTURA!$B$1</c:f>
              <c:strCache>
                <c:ptCount val="1"/>
                <c:pt idx="0">
                  <c:v> EB</c:v>
                </c:pt>
              </c:strCache>
            </c:strRef>
          </c:tx>
          <c:spPr>
            <a:ln>
              <a:noFill/>
            </a:ln>
          </c:spPr>
          <c:marker>
            <c:symbol val="diamond"/>
            <c:size val="5"/>
            <c:spPr>
              <a:solidFill>
                <a:schemeClr val="tx1"/>
              </a:solidFill>
              <a:ln>
                <a:solidFill>
                  <a:schemeClr val="tx1"/>
                </a:solidFill>
              </a:ln>
            </c:spPr>
          </c:marker>
          <c:trendline>
            <c:trendlineType val="poly"/>
            <c:order val="2"/>
            <c:dispRSqr val="0"/>
            <c:dispEq val="0"/>
          </c:trendline>
          <c:cat>
            <c:numLit>
              <c:formatCode>General</c:formatCode>
              <c:ptCount val="4"/>
              <c:pt idx="0">
                <c:v>0</c:v>
              </c:pt>
              <c:pt idx="1">
                <c:v>20</c:v>
              </c:pt>
              <c:pt idx="2">
                <c:v>40</c:v>
              </c:pt>
              <c:pt idx="3">
                <c:v>60</c:v>
              </c:pt>
            </c:numLit>
          </c:cat>
          <c:val>
            <c:numRef>
              <c:f>ALTURA!$B$2:$B$5</c:f>
              <c:numCache>
                <c:formatCode>General</c:formatCode>
                <c:ptCount val="4"/>
                <c:pt idx="0">
                  <c:v>36.575000000000003</c:v>
                </c:pt>
                <c:pt idx="1">
                  <c:v>63.08</c:v>
                </c:pt>
                <c:pt idx="2">
                  <c:v>52.35</c:v>
                </c:pt>
                <c:pt idx="3">
                  <c:v>55.414999999999999</c:v>
                </c:pt>
              </c:numCache>
            </c:numRef>
          </c:val>
          <c:smooth val="0"/>
        </c:ser>
        <c:ser>
          <c:idx val="2"/>
          <c:order val="1"/>
          <c:tx>
            <c:strRef>
              <c:f>ALTURA!$C$1</c:f>
              <c:strCache>
                <c:ptCount val="1"/>
                <c:pt idx="0">
                  <c:v>EC</c:v>
                </c:pt>
              </c:strCache>
            </c:strRef>
          </c:tx>
          <c:spPr>
            <a:ln>
              <a:noFill/>
            </a:ln>
          </c:spPr>
          <c:marker>
            <c:symbol val="triangle"/>
            <c:size val="5"/>
            <c:spPr>
              <a:solidFill>
                <a:schemeClr val="tx1"/>
              </a:solidFill>
              <a:ln>
                <a:solidFill>
                  <a:schemeClr val="tx1"/>
                </a:solidFill>
              </a:ln>
            </c:spPr>
          </c:marker>
          <c:trendline>
            <c:spPr>
              <a:ln w="19050">
                <a:prstDash val="dashDot"/>
              </a:ln>
            </c:spPr>
            <c:trendlineType val="poly"/>
            <c:order val="2"/>
            <c:dispRSqr val="0"/>
            <c:dispEq val="0"/>
          </c:trendline>
          <c:cat>
            <c:numLit>
              <c:formatCode>General</c:formatCode>
              <c:ptCount val="4"/>
              <c:pt idx="0">
                <c:v>0</c:v>
              </c:pt>
              <c:pt idx="1">
                <c:v>20</c:v>
              </c:pt>
              <c:pt idx="2">
                <c:v>40</c:v>
              </c:pt>
              <c:pt idx="3">
                <c:v>60</c:v>
              </c:pt>
            </c:numLit>
          </c:cat>
          <c:val>
            <c:numRef>
              <c:f>ALTURA!$C$2:$C$5</c:f>
              <c:numCache>
                <c:formatCode>0.00</c:formatCode>
                <c:ptCount val="4"/>
                <c:pt idx="0">
                  <c:v>36.575000000000003</c:v>
                </c:pt>
                <c:pt idx="1">
                  <c:v>65.95</c:v>
                </c:pt>
                <c:pt idx="2">
                  <c:v>71.224999999999994</c:v>
                </c:pt>
                <c:pt idx="3">
                  <c:v>65.2</c:v>
                </c:pt>
              </c:numCache>
            </c:numRef>
          </c:val>
          <c:smooth val="0"/>
        </c:ser>
        <c:ser>
          <c:idx val="3"/>
          <c:order val="2"/>
          <c:tx>
            <c:strRef>
              <c:f>ALTURA!$D$1</c:f>
              <c:strCache>
                <c:ptCount val="1"/>
                <c:pt idx="0">
                  <c:v>CO</c:v>
                </c:pt>
              </c:strCache>
            </c:strRef>
          </c:tx>
          <c:spPr>
            <a:ln>
              <a:noFill/>
            </a:ln>
          </c:spPr>
          <c:marker>
            <c:symbol val="square"/>
            <c:size val="5"/>
            <c:spPr>
              <a:solidFill>
                <a:schemeClr val="tx1"/>
              </a:solidFill>
              <a:ln>
                <a:solidFill>
                  <a:schemeClr val="tx1"/>
                </a:solidFill>
              </a:ln>
            </c:spPr>
          </c:marker>
          <c:trendline>
            <c:spPr>
              <a:ln w="19050">
                <a:prstDash val="dash"/>
              </a:ln>
            </c:spPr>
            <c:trendlineType val="poly"/>
            <c:order val="2"/>
            <c:dispRSqr val="0"/>
            <c:dispEq val="0"/>
          </c:trendline>
          <c:cat>
            <c:numLit>
              <c:formatCode>General</c:formatCode>
              <c:ptCount val="4"/>
              <c:pt idx="0">
                <c:v>0</c:v>
              </c:pt>
              <c:pt idx="1">
                <c:v>20</c:v>
              </c:pt>
              <c:pt idx="2">
                <c:v>40</c:v>
              </c:pt>
              <c:pt idx="3">
                <c:v>60</c:v>
              </c:pt>
            </c:numLit>
          </c:cat>
          <c:val>
            <c:numRef>
              <c:f>ALTURA!$D$2:$D$5</c:f>
              <c:numCache>
                <c:formatCode>0.00</c:formatCode>
                <c:ptCount val="4"/>
                <c:pt idx="0">
                  <c:v>36.575000000000003</c:v>
                </c:pt>
                <c:pt idx="1">
                  <c:v>56.7</c:v>
                </c:pt>
                <c:pt idx="2">
                  <c:v>66.3</c:v>
                </c:pt>
                <c:pt idx="3">
                  <c:v>63.475000000000001</c:v>
                </c:pt>
              </c:numCache>
            </c:numRef>
          </c:val>
          <c:smooth val="0"/>
        </c:ser>
        <c:dLbls>
          <c:showLegendKey val="0"/>
          <c:showVal val="0"/>
          <c:showCatName val="0"/>
          <c:showSerName val="0"/>
          <c:showPercent val="0"/>
          <c:showBubbleSize val="0"/>
        </c:dLbls>
        <c:marker val="1"/>
        <c:smooth val="0"/>
        <c:axId val="154065408"/>
        <c:axId val="113959488"/>
      </c:lineChart>
      <c:catAx>
        <c:axId val="154065408"/>
        <c:scaling>
          <c:orientation val="minMax"/>
        </c:scaling>
        <c:delete val="0"/>
        <c:axPos val="b"/>
        <c:title>
          <c:tx>
            <c:rich>
              <a:bodyPr/>
              <a:lstStyle/>
              <a:p>
                <a:pPr>
                  <a:defRPr sz="1000">
                    <a:latin typeface="Century Gothic" pitchFamily="34" charset="0"/>
                  </a:defRPr>
                </a:pPr>
                <a:r>
                  <a:rPr lang="pt-BR" sz="1000" b="0">
                    <a:latin typeface="Century Gothic" pitchFamily="34" charset="0"/>
                  </a:rPr>
                  <a:t>Proporção (%)</a:t>
                </a:r>
              </a:p>
              <a:p>
                <a:pPr>
                  <a:defRPr sz="1000">
                    <a:latin typeface="Century Gothic" pitchFamily="34" charset="0"/>
                  </a:defRPr>
                </a:pPr>
                <a:endParaRPr lang="pt-BR" sz="1000">
                  <a:latin typeface="Century Gothic" pitchFamily="34" charset="0"/>
                </a:endParaRPr>
              </a:p>
            </c:rich>
          </c:tx>
          <c:layout>
            <c:manualLayout>
              <c:xMode val="edge"/>
              <c:yMode val="edge"/>
              <c:x val="0.41249640091284884"/>
              <c:y val="0.84967213114754103"/>
            </c:manualLayout>
          </c:layout>
          <c:overlay val="0"/>
        </c:title>
        <c:numFmt formatCode="#,##0" sourceLinked="0"/>
        <c:majorTickMark val="none"/>
        <c:minorTickMark val="none"/>
        <c:tickLblPos val="nextTo"/>
        <c:txPr>
          <a:bodyPr/>
          <a:lstStyle/>
          <a:p>
            <a:pPr>
              <a:defRPr>
                <a:latin typeface="Century Gothic" pitchFamily="34" charset="0"/>
              </a:defRPr>
            </a:pPr>
            <a:endParaRPr lang="pt-BR"/>
          </a:p>
        </c:txPr>
        <c:crossAx val="113959488"/>
        <c:crosses val="autoZero"/>
        <c:auto val="1"/>
        <c:lblAlgn val="ctr"/>
        <c:lblOffset val="0"/>
        <c:tickLblSkip val="1"/>
        <c:tickMarkSkip val="1"/>
        <c:noMultiLvlLbl val="0"/>
      </c:catAx>
      <c:valAx>
        <c:axId val="113959488"/>
        <c:scaling>
          <c:orientation val="minMax"/>
          <c:max val="75"/>
          <c:min val="30"/>
        </c:scaling>
        <c:delete val="0"/>
        <c:axPos val="l"/>
        <c:title>
          <c:tx>
            <c:rich>
              <a:bodyPr/>
              <a:lstStyle/>
              <a:p>
                <a:pPr>
                  <a:defRPr sz="1000">
                    <a:latin typeface="Century Gothic" pitchFamily="34" charset="0"/>
                  </a:defRPr>
                </a:pPr>
                <a:r>
                  <a:rPr lang="pt-BR" sz="1000" b="0" baseline="0">
                    <a:latin typeface="Century Gothic" pitchFamily="34" charset="0"/>
                  </a:rPr>
                  <a:t>CPA (cm)</a:t>
                </a:r>
              </a:p>
              <a:p>
                <a:pPr>
                  <a:defRPr sz="1000">
                    <a:latin typeface="Century Gothic" pitchFamily="34" charset="0"/>
                  </a:defRPr>
                </a:pPr>
                <a:endParaRPr lang="pt-BR" sz="1000" baseline="0">
                  <a:latin typeface="Century Gothic" pitchFamily="34" charset="0"/>
                </a:endParaRPr>
              </a:p>
              <a:p>
                <a:pPr>
                  <a:defRPr sz="1000">
                    <a:latin typeface="Century Gothic" pitchFamily="34" charset="0"/>
                  </a:defRPr>
                </a:pPr>
                <a:endParaRPr lang="pt-BR" sz="1000">
                  <a:latin typeface="Century Gothic" pitchFamily="34" charset="0"/>
                </a:endParaRPr>
              </a:p>
            </c:rich>
          </c:tx>
          <c:layout>
            <c:manualLayout>
              <c:xMode val="edge"/>
              <c:yMode val="edge"/>
              <c:x val="0"/>
              <c:y val="0.33890017657133931"/>
            </c:manualLayout>
          </c:layout>
          <c:overlay val="0"/>
          <c:spPr>
            <a:noFill/>
          </c:spPr>
        </c:title>
        <c:numFmt formatCode="General" sourceLinked="1"/>
        <c:majorTickMark val="out"/>
        <c:minorTickMark val="none"/>
        <c:tickLblPos val="nextTo"/>
        <c:txPr>
          <a:bodyPr/>
          <a:lstStyle/>
          <a:p>
            <a:pPr>
              <a:defRPr>
                <a:latin typeface="Century Gothic" pitchFamily="34" charset="0"/>
              </a:defRPr>
            </a:pPr>
            <a:endParaRPr lang="pt-BR"/>
          </a:p>
        </c:txPr>
        <c:crossAx val="154065408"/>
        <c:crosses val="autoZero"/>
        <c:crossBetween val="midCat"/>
      </c:valAx>
      <c:spPr>
        <a:noFill/>
      </c:spPr>
    </c:plotArea>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62620342844617"/>
          <c:y val="4.4476189387792416E-2"/>
          <c:w val="0.80913151958108565"/>
          <c:h val="0.83488833425619924"/>
        </c:manualLayout>
      </c:layout>
      <c:lineChart>
        <c:grouping val="standard"/>
        <c:varyColors val="0"/>
        <c:ser>
          <c:idx val="1"/>
          <c:order val="0"/>
          <c:tx>
            <c:strRef>
              <c:f>MSPA!$B$1</c:f>
              <c:strCache>
                <c:ptCount val="1"/>
                <c:pt idx="0">
                  <c:v>EB</c:v>
                </c:pt>
              </c:strCache>
            </c:strRef>
          </c:tx>
          <c:spPr>
            <a:ln>
              <a:noFill/>
            </a:ln>
          </c:spPr>
          <c:marker>
            <c:symbol val="diamond"/>
            <c:size val="5"/>
            <c:spPr>
              <a:solidFill>
                <a:schemeClr val="tx1"/>
              </a:solidFill>
              <a:ln>
                <a:solidFill>
                  <a:schemeClr val="tx1"/>
                </a:solidFill>
              </a:ln>
            </c:spPr>
          </c:marker>
          <c:trendline>
            <c:trendlineType val="poly"/>
            <c:order val="2"/>
            <c:dispRSqr val="0"/>
            <c:dispEq val="0"/>
          </c:trendline>
          <c:cat>
            <c:numLit>
              <c:formatCode>General</c:formatCode>
              <c:ptCount val="4"/>
              <c:pt idx="0">
                <c:v>0</c:v>
              </c:pt>
              <c:pt idx="1">
                <c:v>20</c:v>
              </c:pt>
              <c:pt idx="2">
                <c:v>40</c:v>
              </c:pt>
              <c:pt idx="3">
                <c:v>60</c:v>
              </c:pt>
            </c:numLit>
          </c:cat>
          <c:val>
            <c:numRef>
              <c:f>MSPA!$B$2:$B$5</c:f>
              <c:numCache>
                <c:formatCode>0.00</c:formatCode>
                <c:ptCount val="4"/>
                <c:pt idx="0">
                  <c:v>13.68</c:v>
                </c:pt>
                <c:pt idx="1">
                  <c:v>32.78</c:v>
                </c:pt>
                <c:pt idx="2">
                  <c:v>33.130000000000003</c:v>
                </c:pt>
                <c:pt idx="3">
                  <c:v>31.13</c:v>
                </c:pt>
              </c:numCache>
            </c:numRef>
          </c:val>
          <c:smooth val="0"/>
        </c:ser>
        <c:ser>
          <c:idx val="2"/>
          <c:order val="1"/>
          <c:tx>
            <c:strRef>
              <c:f>MSPA!$C$1</c:f>
              <c:strCache>
                <c:ptCount val="1"/>
                <c:pt idx="0">
                  <c:v>EC</c:v>
                </c:pt>
              </c:strCache>
            </c:strRef>
          </c:tx>
          <c:spPr>
            <a:ln>
              <a:noFill/>
            </a:ln>
          </c:spPr>
          <c:marker>
            <c:symbol val="triangle"/>
            <c:size val="5"/>
            <c:spPr>
              <a:solidFill>
                <a:schemeClr val="tx1"/>
              </a:solidFill>
              <a:ln>
                <a:solidFill>
                  <a:schemeClr val="tx1"/>
                </a:solidFill>
              </a:ln>
            </c:spPr>
          </c:marker>
          <c:trendline>
            <c:spPr>
              <a:ln w="19050">
                <a:prstDash val="dashDot"/>
              </a:ln>
            </c:spPr>
            <c:trendlineType val="poly"/>
            <c:order val="2"/>
            <c:dispRSqr val="0"/>
            <c:dispEq val="0"/>
          </c:trendline>
          <c:cat>
            <c:numLit>
              <c:formatCode>General</c:formatCode>
              <c:ptCount val="4"/>
              <c:pt idx="0">
                <c:v>0</c:v>
              </c:pt>
              <c:pt idx="1">
                <c:v>20</c:v>
              </c:pt>
              <c:pt idx="2">
                <c:v>40</c:v>
              </c:pt>
              <c:pt idx="3">
                <c:v>60</c:v>
              </c:pt>
            </c:numLit>
          </c:cat>
          <c:val>
            <c:numRef>
              <c:f>MSPA!$C$2:$C$5</c:f>
              <c:numCache>
                <c:formatCode>0.00</c:formatCode>
                <c:ptCount val="4"/>
                <c:pt idx="0">
                  <c:v>13.68</c:v>
                </c:pt>
                <c:pt idx="1">
                  <c:v>36.25</c:v>
                </c:pt>
                <c:pt idx="2">
                  <c:v>44.93</c:v>
                </c:pt>
                <c:pt idx="3">
                  <c:v>40.75</c:v>
                </c:pt>
              </c:numCache>
            </c:numRef>
          </c:val>
          <c:smooth val="0"/>
        </c:ser>
        <c:ser>
          <c:idx val="3"/>
          <c:order val="2"/>
          <c:tx>
            <c:strRef>
              <c:f>MSPA!$D$1</c:f>
              <c:strCache>
                <c:ptCount val="1"/>
                <c:pt idx="0">
                  <c:v>CO</c:v>
                </c:pt>
              </c:strCache>
            </c:strRef>
          </c:tx>
          <c:spPr>
            <a:ln>
              <a:noFill/>
            </a:ln>
          </c:spPr>
          <c:marker>
            <c:symbol val="square"/>
            <c:size val="5"/>
            <c:spPr>
              <a:solidFill>
                <a:schemeClr val="tx1"/>
              </a:solidFill>
              <a:ln>
                <a:solidFill>
                  <a:schemeClr val="tx1"/>
                </a:solidFill>
              </a:ln>
            </c:spPr>
          </c:marker>
          <c:trendline>
            <c:spPr>
              <a:ln w="19050">
                <a:prstDash val="dash"/>
              </a:ln>
            </c:spPr>
            <c:trendlineType val="poly"/>
            <c:order val="2"/>
            <c:dispRSqr val="0"/>
            <c:dispEq val="0"/>
          </c:trendline>
          <c:cat>
            <c:numLit>
              <c:formatCode>General</c:formatCode>
              <c:ptCount val="4"/>
              <c:pt idx="0">
                <c:v>0</c:v>
              </c:pt>
              <c:pt idx="1">
                <c:v>20</c:v>
              </c:pt>
              <c:pt idx="2">
                <c:v>40</c:v>
              </c:pt>
              <c:pt idx="3">
                <c:v>60</c:v>
              </c:pt>
            </c:numLit>
          </c:cat>
          <c:val>
            <c:numRef>
              <c:f>MSPA!$D$2:$D$5</c:f>
              <c:numCache>
                <c:formatCode>0.00</c:formatCode>
                <c:ptCount val="4"/>
                <c:pt idx="0">
                  <c:v>13.66</c:v>
                </c:pt>
                <c:pt idx="1">
                  <c:v>26.85</c:v>
                </c:pt>
                <c:pt idx="2">
                  <c:v>38.35</c:v>
                </c:pt>
                <c:pt idx="3">
                  <c:v>33.729999999999997</c:v>
                </c:pt>
              </c:numCache>
            </c:numRef>
          </c:val>
          <c:smooth val="0"/>
        </c:ser>
        <c:dLbls>
          <c:showLegendKey val="0"/>
          <c:showVal val="0"/>
          <c:showCatName val="0"/>
          <c:showSerName val="0"/>
          <c:showPercent val="0"/>
          <c:showBubbleSize val="0"/>
        </c:dLbls>
        <c:marker val="1"/>
        <c:smooth val="0"/>
        <c:axId val="164972032"/>
        <c:axId val="113966400"/>
      </c:lineChart>
      <c:catAx>
        <c:axId val="164972032"/>
        <c:scaling>
          <c:orientation val="minMax"/>
        </c:scaling>
        <c:delete val="0"/>
        <c:axPos val="b"/>
        <c:title>
          <c:tx>
            <c:rich>
              <a:bodyPr/>
              <a:lstStyle/>
              <a:p>
                <a:pPr>
                  <a:defRPr sz="1000" b="0">
                    <a:latin typeface="Century Gothic" pitchFamily="34" charset="0"/>
                  </a:defRPr>
                </a:pPr>
                <a:r>
                  <a:rPr lang="pt-BR" sz="1000" b="0">
                    <a:latin typeface="Century Gothic" pitchFamily="34" charset="0"/>
                  </a:rPr>
                  <a:t>Proporção</a:t>
                </a:r>
                <a:r>
                  <a:rPr lang="pt-BR" sz="1000" b="0" baseline="0">
                    <a:latin typeface="Century Gothic" pitchFamily="34" charset="0"/>
                  </a:rPr>
                  <a:t> </a:t>
                </a:r>
                <a:r>
                  <a:rPr lang="pt-BR" sz="1000" b="0">
                    <a:latin typeface="Century Gothic" pitchFamily="34" charset="0"/>
                  </a:rPr>
                  <a:t>(%)</a:t>
                </a:r>
              </a:p>
            </c:rich>
          </c:tx>
          <c:overlay val="0"/>
        </c:title>
        <c:numFmt formatCode="#,##0" sourceLinked="0"/>
        <c:majorTickMark val="none"/>
        <c:minorTickMark val="none"/>
        <c:tickLblPos val="nextTo"/>
        <c:txPr>
          <a:bodyPr/>
          <a:lstStyle/>
          <a:p>
            <a:pPr>
              <a:defRPr>
                <a:latin typeface="Century Gothic" pitchFamily="34" charset="0"/>
              </a:defRPr>
            </a:pPr>
            <a:endParaRPr lang="pt-BR"/>
          </a:p>
        </c:txPr>
        <c:crossAx val="113966400"/>
        <c:crosses val="autoZero"/>
        <c:auto val="1"/>
        <c:lblAlgn val="ctr"/>
        <c:lblOffset val="0"/>
        <c:tickLblSkip val="1"/>
        <c:tickMarkSkip val="1"/>
        <c:noMultiLvlLbl val="0"/>
      </c:catAx>
      <c:valAx>
        <c:axId val="113966400"/>
        <c:scaling>
          <c:orientation val="minMax"/>
          <c:max val="50"/>
          <c:min val="10"/>
        </c:scaling>
        <c:delete val="0"/>
        <c:axPos val="l"/>
        <c:title>
          <c:tx>
            <c:rich>
              <a:bodyPr/>
              <a:lstStyle/>
              <a:p>
                <a:pPr>
                  <a:defRPr b="0">
                    <a:latin typeface="Century Gothic" pitchFamily="34" charset="0"/>
                  </a:defRPr>
                </a:pPr>
                <a:r>
                  <a:rPr lang="en-US" b="0">
                    <a:latin typeface="Century Gothic" pitchFamily="34" charset="0"/>
                  </a:rPr>
                  <a:t>MSPA (g)</a:t>
                </a:r>
              </a:p>
            </c:rich>
          </c:tx>
          <c:layout>
            <c:manualLayout>
              <c:xMode val="edge"/>
              <c:yMode val="edge"/>
              <c:x val="0"/>
              <c:y val="0.45101377211691668"/>
            </c:manualLayout>
          </c:layout>
          <c:overlay val="0"/>
        </c:title>
        <c:numFmt formatCode="0" sourceLinked="0"/>
        <c:majorTickMark val="out"/>
        <c:minorTickMark val="none"/>
        <c:tickLblPos val="nextTo"/>
        <c:txPr>
          <a:bodyPr/>
          <a:lstStyle/>
          <a:p>
            <a:pPr>
              <a:defRPr>
                <a:latin typeface="Century Gothic" pitchFamily="34" charset="0"/>
              </a:defRPr>
            </a:pPr>
            <a:endParaRPr lang="pt-BR"/>
          </a:p>
        </c:txPr>
        <c:crossAx val="164972032"/>
        <c:crosses val="autoZero"/>
        <c:crossBetween val="midCat"/>
      </c:valAx>
      <c:spPr>
        <a:noFill/>
      </c:spPr>
    </c:plotArea>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98325742461292"/>
          <c:y val="3.7726213248156441E-2"/>
          <c:w val="0.85409278800344135"/>
          <c:h val="0.7600359834053001"/>
        </c:manualLayout>
      </c:layout>
      <c:lineChart>
        <c:grouping val="standard"/>
        <c:varyColors val="0"/>
        <c:ser>
          <c:idx val="1"/>
          <c:order val="0"/>
          <c:tx>
            <c:strRef>
              <c:f>'[GRAFICO DE CRESCIMENTO.xlsx]DIAMETRO'!$B$1</c:f>
              <c:strCache>
                <c:ptCount val="1"/>
                <c:pt idx="0">
                  <c:v>EB</c:v>
                </c:pt>
              </c:strCache>
            </c:strRef>
          </c:tx>
          <c:spPr>
            <a:ln>
              <a:noFill/>
            </a:ln>
          </c:spPr>
          <c:marker>
            <c:symbol val="diamond"/>
            <c:size val="5"/>
            <c:spPr>
              <a:solidFill>
                <a:schemeClr val="tx1"/>
              </a:solidFill>
              <a:ln>
                <a:solidFill>
                  <a:schemeClr val="tx1"/>
                </a:solidFill>
              </a:ln>
            </c:spPr>
          </c:marker>
          <c:trendline>
            <c:trendlineType val="poly"/>
            <c:order val="2"/>
            <c:dispRSqr val="0"/>
            <c:dispEq val="0"/>
          </c:trendline>
          <c:cat>
            <c:numLit>
              <c:formatCode>General</c:formatCode>
              <c:ptCount val="4"/>
              <c:pt idx="0">
                <c:v>0</c:v>
              </c:pt>
              <c:pt idx="1">
                <c:v>20</c:v>
              </c:pt>
              <c:pt idx="2">
                <c:v>40</c:v>
              </c:pt>
              <c:pt idx="3">
                <c:v>60</c:v>
              </c:pt>
            </c:numLit>
          </c:cat>
          <c:val>
            <c:numRef>
              <c:f>'[GRAFICO DE CRESCIMENTO.xlsx]DIAMETRO'!$B$2:$B$5</c:f>
              <c:numCache>
                <c:formatCode>0.00</c:formatCode>
                <c:ptCount val="4"/>
                <c:pt idx="0">
                  <c:v>3.44</c:v>
                </c:pt>
                <c:pt idx="1">
                  <c:v>4.82</c:v>
                </c:pt>
                <c:pt idx="2">
                  <c:v>5.32</c:v>
                </c:pt>
                <c:pt idx="3">
                  <c:v>5.0599999999999996</c:v>
                </c:pt>
              </c:numCache>
            </c:numRef>
          </c:val>
          <c:smooth val="0"/>
        </c:ser>
        <c:ser>
          <c:idx val="2"/>
          <c:order val="1"/>
          <c:tx>
            <c:strRef>
              <c:f>'[GRAFICO DE CRESCIMENTO.xlsx]DIAMETRO'!$C$1</c:f>
              <c:strCache>
                <c:ptCount val="1"/>
                <c:pt idx="0">
                  <c:v>EC</c:v>
                </c:pt>
              </c:strCache>
            </c:strRef>
          </c:tx>
          <c:spPr>
            <a:ln>
              <a:noFill/>
            </a:ln>
          </c:spPr>
          <c:marker>
            <c:symbol val="triangle"/>
            <c:size val="5"/>
            <c:spPr>
              <a:solidFill>
                <a:schemeClr val="tx1"/>
              </a:solidFill>
              <a:ln>
                <a:solidFill>
                  <a:schemeClr val="tx1"/>
                </a:solidFill>
              </a:ln>
            </c:spPr>
          </c:marker>
          <c:trendline>
            <c:spPr>
              <a:ln w="19050">
                <a:prstDash val="dashDot"/>
              </a:ln>
            </c:spPr>
            <c:trendlineType val="poly"/>
            <c:order val="2"/>
            <c:dispRSqr val="0"/>
            <c:dispEq val="0"/>
          </c:trendline>
          <c:cat>
            <c:numLit>
              <c:formatCode>General</c:formatCode>
              <c:ptCount val="4"/>
              <c:pt idx="0">
                <c:v>0</c:v>
              </c:pt>
              <c:pt idx="1">
                <c:v>20</c:v>
              </c:pt>
              <c:pt idx="2">
                <c:v>40</c:v>
              </c:pt>
              <c:pt idx="3">
                <c:v>60</c:v>
              </c:pt>
            </c:numLit>
          </c:cat>
          <c:val>
            <c:numRef>
              <c:f>'[GRAFICO DE CRESCIMENTO.xlsx]DIAMETRO'!$C$2:$C$5</c:f>
              <c:numCache>
                <c:formatCode>0.00</c:formatCode>
                <c:ptCount val="4"/>
                <c:pt idx="0">
                  <c:v>3.42</c:v>
                </c:pt>
                <c:pt idx="1">
                  <c:v>5.0199999999999996</c:v>
                </c:pt>
                <c:pt idx="2">
                  <c:v>5.72</c:v>
                </c:pt>
                <c:pt idx="3">
                  <c:v>5.2</c:v>
                </c:pt>
              </c:numCache>
            </c:numRef>
          </c:val>
          <c:smooth val="0"/>
        </c:ser>
        <c:ser>
          <c:idx val="3"/>
          <c:order val="2"/>
          <c:tx>
            <c:strRef>
              <c:f>'[GRAFICO DE CRESCIMENTO.xlsx]DIAMETRO'!$D$1</c:f>
              <c:strCache>
                <c:ptCount val="1"/>
                <c:pt idx="0">
                  <c:v>CO</c:v>
                </c:pt>
              </c:strCache>
            </c:strRef>
          </c:tx>
          <c:spPr>
            <a:ln>
              <a:noFill/>
            </a:ln>
          </c:spPr>
          <c:marker>
            <c:symbol val="square"/>
            <c:size val="5"/>
            <c:spPr>
              <a:solidFill>
                <a:schemeClr val="tx1"/>
              </a:solidFill>
              <a:ln>
                <a:solidFill>
                  <a:schemeClr val="tx1"/>
                </a:solidFill>
              </a:ln>
            </c:spPr>
          </c:marker>
          <c:trendline>
            <c:spPr>
              <a:ln w="19050">
                <a:prstDash val="dash"/>
              </a:ln>
            </c:spPr>
            <c:trendlineType val="poly"/>
            <c:order val="2"/>
            <c:dispRSqr val="0"/>
            <c:dispEq val="0"/>
          </c:trendline>
          <c:cat>
            <c:numLit>
              <c:formatCode>General</c:formatCode>
              <c:ptCount val="4"/>
              <c:pt idx="0">
                <c:v>0</c:v>
              </c:pt>
              <c:pt idx="1">
                <c:v>20</c:v>
              </c:pt>
              <c:pt idx="2">
                <c:v>40</c:v>
              </c:pt>
              <c:pt idx="3">
                <c:v>60</c:v>
              </c:pt>
            </c:numLit>
          </c:cat>
          <c:val>
            <c:numRef>
              <c:f>'[GRAFICO DE CRESCIMENTO.xlsx]DIAMETRO'!$D$2:$D$5</c:f>
              <c:numCache>
                <c:formatCode>0.00</c:formatCode>
                <c:ptCount val="4"/>
                <c:pt idx="0">
                  <c:v>3.35</c:v>
                </c:pt>
                <c:pt idx="1">
                  <c:v>3.79</c:v>
                </c:pt>
                <c:pt idx="2">
                  <c:v>3.63</c:v>
                </c:pt>
                <c:pt idx="3">
                  <c:v>3.99</c:v>
                </c:pt>
              </c:numCache>
            </c:numRef>
          </c:val>
          <c:smooth val="0"/>
        </c:ser>
        <c:dLbls>
          <c:showLegendKey val="0"/>
          <c:showVal val="0"/>
          <c:showCatName val="0"/>
          <c:showSerName val="0"/>
          <c:showPercent val="0"/>
          <c:showBubbleSize val="0"/>
        </c:dLbls>
        <c:marker val="1"/>
        <c:smooth val="0"/>
        <c:axId val="164974080"/>
        <c:axId val="132319488"/>
      </c:lineChart>
      <c:catAx>
        <c:axId val="164974080"/>
        <c:scaling>
          <c:orientation val="minMax"/>
        </c:scaling>
        <c:delete val="0"/>
        <c:axPos val="b"/>
        <c:title>
          <c:tx>
            <c:rich>
              <a:bodyPr/>
              <a:lstStyle/>
              <a:p>
                <a:pPr>
                  <a:defRPr sz="1000" b="0">
                    <a:latin typeface="Century Gothic" pitchFamily="34" charset="0"/>
                  </a:defRPr>
                </a:pPr>
                <a:r>
                  <a:rPr lang="pt-BR" sz="1000" b="0">
                    <a:latin typeface="Century Gothic" pitchFamily="34" charset="0"/>
                  </a:rPr>
                  <a:t>Proporção (%)</a:t>
                </a:r>
              </a:p>
            </c:rich>
          </c:tx>
          <c:overlay val="0"/>
        </c:title>
        <c:numFmt formatCode="#,##0" sourceLinked="0"/>
        <c:majorTickMark val="none"/>
        <c:minorTickMark val="none"/>
        <c:tickLblPos val="nextTo"/>
        <c:txPr>
          <a:bodyPr/>
          <a:lstStyle/>
          <a:p>
            <a:pPr>
              <a:defRPr>
                <a:latin typeface="Century Gothic" pitchFamily="34" charset="0"/>
              </a:defRPr>
            </a:pPr>
            <a:endParaRPr lang="pt-BR"/>
          </a:p>
        </c:txPr>
        <c:crossAx val="132319488"/>
        <c:crosses val="autoZero"/>
        <c:auto val="1"/>
        <c:lblAlgn val="ctr"/>
        <c:lblOffset val="0"/>
        <c:tickLblSkip val="1"/>
        <c:tickMarkSkip val="1"/>
        <c:noMultiLvlLbl val="0"/>
      </c:catAx>
      <c:valAx>
        <c:axId val="132319488"/>
        <c:scaling>
          <c:orientation val="minMax"/>
          <c:max val="6"/>
          <c:min val="3"/>
        </c:scaling>
        <c:delete val="0"/>
        <c:axPos val="l"/>
        <c:title>
          <c:tx>
            <c:rich>
              <a:bodyPr/>
              <a:lstStyle/>
              <a:p>
                <a:pPr>
                  <a:defRPr sz="1000" b="0">
                    <a:latin typeface="Century Gothic" pitchFamily="34" charset="0"/>
                  </a:defRPr>
                </a:pPr>
                <a:r>
                  <a:rPr lang="pt-BR" sz="1000" b="0" i="0" u="none" strike="noStrike" baseline="0">
                    <a:latin typeface="Century Gothic" pitchFamily="34" charset="0"/>
                  </a:rPr>
                  <a:t>Diametro (mm)</a:t>
                </a:r>
                <a:endParaRPr lang="pt-BR" sz="1000" b="0">
                  <a:latin typeface="Century Gothic" pitchFamily="34" charset="0"/>
                </a:endParaRPr>
              </a:p>
            </c:rich>
          </c:tx>
          <c:layout>
            <c:manualLayout>
              <c:xMode val="edge"/>
              <c:yMode val="edge"/>
              <c:x val="2.4476677257448086E-3"/>
              <c:y val="0.21631021928710525"/>
            </c:manualLayout>
          </c:layout>
          <c:overlay val="0"/>
        </c:title>
        <c:numFmt formatCode="0.0" sourceLinked="0"/>
        <c:majorTickMark val="out"/>
        <c:minorTickMark val="none"/>
        <c:tickLblPos val="nextTo"/>
        <c:txPr>
          <a:bodyPr/>
          <a:lstStyle/>
          <a:p>
            <a:pPr>
              <a:defRPr>
                <a:latin typeface="Century Gothic" pitchFamily="34" charset="0"/>
              </a:defRPr>
            </a:pPr>
            <a:endParaRPr lang="pt-BR"/>
          </a:p>
        </c:txPr>
        <c:crossAx val="164974080"/>
        <c:crosses val="autoZero"/>
        <c:crossBetween val="midCat"/>
      </c:valAx>
      <c:spPr>
        <a:noFill/>
      </c:spPr>
    </c:plotArea>
    <c:plotVisOnly val="1"/>
    <c:dispBlanksAs val="gap"/>
    <c:showDLblsOverMax val="0"/>
  </c:chart>
  <c:spPr>
    <a:noFill/>
    <a:ln>
      <a:noFill/>
    </a:ln>
  </c:spPr>
  <c:txPr>
    <a:bodyPr/>
    <a:lstStyle/>
    <a:p>
      <a:pPr algn="just">
        <a:defRPr>
          <a:latin typeface="Times New Roman" pitchFamily="18" charset="0"/>
          <a:cs typeface="Times New Roman" pitchFamily="18" charset="0"/>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831319768001717E-2"/>
          <c:y val="4.1385145073820157E-2"/>
          <c:w val="0.80913151958108565"/>
          <c:h val="0.77975055749610245"/>
        </c:manualLayout>
      </c:layout>
      <c:lineChart>
        <c:grouping val="standard"/>
        <c:varyColors val="0"/>
        <c:ser>
          <c:idx val="1"/>
          <c:order val="0"/>
          <c:tx>
            <c:strRef>
              <c:f>NF!$B$1</c:f>
              <c:strCache>
                <c:ptCount val="1"/>
                <c:pt idx="0">
                  <c:v>EB</c:v>
                </c:pt>
              </c:strCache>
            </c:strRef>
          </c:tx>
          <c:spPr>
            <a:ln>
              <a:noFill/>
            </a:ln>
          </c:spPr>
          <c:marker>
            <c:symbol val="diamond"/>
            <c:size val="5"/>
            <c:spPr>
              <a:solidFill>
                <a:schemeClr val="tx1"/>
              </a:solidFill>
              <a:ln>
                <a:solidFill>
                  <a:schemeClr val="tx1"/>
                </a:solidFill>
              </a:ln>
            </c:spPr>
          </c:marker>
          <c:trendline>
            <c:trendlineType val="poly"/>
            <c:order val="2"/>
            <c:dispRSqr val="0"/>
            <c:dispEq val="0"/>
          </c:trendline>
          <c:cat>
            <c:numLit>
              <c:formatCode>General</c:formatCode>
              <c:ptCount val="4"/>
              <c:pt idx="0">
                <c:v>0</c:v>
              </c:pt>
              <c:pt idx="1">
                <c:v>20</c:v>
              </c:pt>
              <c:pt idx="2">
                <c:v>40</c:v>
              </c:pt>
              <c:pt idx="3">
                <c:v>60</c:v>
              </c:pt>
            </c:numLit>
          </c:cat>
          <c:val>
            <c:numRef>
              <c:f>NF!$B$2:$B$5</c:f>
              <c:numCache>
                <c:formatCode>General</c:formatCode>
                <c:ptCount val="4"/>
                <c:pt idx="0">
                  <c:v>24</c:v>
                </c:pt>
                <c:pt idx="1">
                  <c:v>48.8</c:v>
                </c:pt>
                <c:pt idx="2">
                  <c:v>48.05</c:v>
                </c:pt>
                <c:pt idx="3">
                  <c:v>47.1</c:v>
                </c:pt>
              </c:numCache>
            </c:numRef>
          </c:val>
          <c:smooth val="0"/>
        </c:ser>
        <c:ser>
          <c:idx val="2"/>
          <c:order val="1"/>
          <c:tx>
            <c:strRef>
              <c:f>NF!$C$1</c:f>
              <c:strCache>
                <c:ptCount val="1"/>
                <c:pt idx="0">
                  <c:v>EC</c:v>
                </c:pt>
              </c:strCache>
            </c:strRef>
          </c:tx>
          <c:spPr>
            <a:ln>
              <a:noFill/>
            </a:ln>
          </c:spPr>
          <c:marker>
            <c:symbol val="triangle"/>
            <c:size val="5"/>
            <c:spPr>
              <a:solidFill>
                <a:schemeClr val="tx1"/>
              </a:solidFill>
              <a:ln>
                <a:solidFill>
                  <a:schemeClr val="tx1"/>
                </a:solidFill>
              </a:ln>
            </c:spPr>
          </c:marker>
          <c:trendline>
            <c:spPr>
              <a:ln w="19050">
                <a:prstDash val="dashDot"/>
              </a:ln>
            </c:spPr>
            <c:trendlineType val="poly"/>
            <c:order val="2"/>
            <c:dispRSqr val="0"/>
            <c:dispEq val="0"/>
          </c:trendline>
          <c:cat>
            <c:numLit>
              <c:formatCode>General</c:formatCode>
              <c:ptCount val="4"/>
              <c:pt idx="0">
                <c:v>0</c:v>
              </c:pt>
              <c:pt idx="1">
                <c:v>20</c:v>
              </c:pt>
              <c:pt idx="2">
                <c:v>40</c:v>
              </c:pt>
              <c:pt idx="3">
                <c:v>60</c:v>
              </c:pt>
            </c:numLit>
          </c:cat>
          <c:val>
            <c:numRef>
              <c:f>NF!$C$2:$C$5</c:f>
              <c:numCache>
                <c:formatCode>0.00</c:formatCode>
                <c:ptCount val="4"/>
                <c:pt idx="0" formatCode="General">
                  <c:v>24</c:v>
                </c:pt>
                <c:pt idx="1">
                  <c:v>52.55</c:v>
                </c:pt>
                <c:pt idx="2" formatCode="General">
                  <c:v>63.39</c:v>
                </c:pt>
                <c:pt idx="3">
                  <c:v>58.1</c:v>
                </c:pt>
              </c:numCache>
            </c:numRef>
          </c:val>
          <c:smooth val="0"/>
        </c:ser>
        <c:ser>
          <c:idx val="3"/>
          <c:order val="2"/>
          <c:tx>
            <c:strRef>
              <c:f>NF!$D$1</c:f>
              <c:strCache>
                <c:ptCount val="1"/>
                <c:pt idx="0">
                  <c:v>CO</c:v>
                </c:pt>
              </c:strCache>
            </c:strRef>
          </c:tx>
          <c:spPr>
            <a:ln>
              <a:noFill/>
            </a:ln>
          </c:spPr>
          <c:marker>
            <c:symbol val="square"/>
            <c:size val="5"/>
            <c:spPr>
              <a:solidFill>
                <a:schemeClr val="tx1"/>
              </a:solidFill>
              <a:ln>
                <a:solidFill>
                  <a:schemeClr val="tx1"/>
                </a:solidFill>
              </a:ln>
            </c:spPr>
          </c:marker>
          <c:trendline>
            <c:spPr>
              <a:ln w="19050">
                <a:prstDash val="dash"/>
              </a:ln>
            </c:spPr>
            <c:trendlineType val="poly"/>
            <c:order val="2"/>
            <c:dispRSqr val="0"/>
            <c:dispEq val="0"/>
          </c:trendline>
          <c:cat>
            <c:numLit>
              <c:formatCode>General</c:formatCode>
              <c:ptCount val="4"/>
              <c:pt idx="0">
                <c:v>0</c:v>
              </c:pt>
              <c:pt idx="1">
                <c:v>20</c:v>
              </c:pt>
              <c:pt idx="2">
                <c:v>40</c:v>
              </c:pt>
              <c:pt idx="3">
                <c:v>60</c:v>
              </c:pt>
            </c:numLit>
          </c:cat>
          <c:val>
            <c:numRef>
              <c:f>NF!$D$2:$D$5</c:f>
              <c:numCache>
                <c:formatCode>0.00</c:formatCode>
                <c:ptCount val="4"/>
                <c:pt idx="0" formatCode="General">
                  <c:v>24</c:v>
                </c:pt>
                <c:pt idx="1">
                  <c:v>44.5</c:v>
                </c:pt>
                <c:pt idx="2" formatCode="General">
                  <c:v>55</c:v>
                </c:pt>
                <c:pt idx="3">
                  <c:v>52.1</c:v>
                </c:pt>
              </c:numCache>
            </c:numRef>
          </c:val>
          <c:smooth val="0"/>
        </c:ser>
        <c:dLbls>
          <c:showLegendKey val="0"/>
          <c:showVal val="0"/>
          <c:showCatName val="0"/>
          <c:showSerName val="0"/>
          <c:showPercent val="0"/>
          <c:showBubbleSize val="0"/>
        </c:dLbls>
        <c:marker val="1"/>
        <c:smooth val="0"/>
        <c:axId val="154063872"/>
        <c:axId val="132321216"/>
      </c:lineChart>
      <c:catAx>
        <c:axId val="154063872"/>
        <c:scaling>
          <c:orientation val="minMax"/>
        </c:scaling>
        <c:delete val="0"/>
        <c:axPos val="b"/>
        <c:title>
          <c:tx>
            <c:rich>
              <a:bodyPr/>
              <a:lstStyle/>
              <a:p>
                <a:pPr>
                  <a:defRPr sz="1000" b="0"/>
                </a:pPr>
                <a:r>
                  <a:rPr lang="pt-BR" sz="1000" b="0">
                    <a:latin typeface="Century Gothic" pitchFamily="34" charset="0"/>
                  </a:rPr>
                  <a:t>Proporção</a:t>
                </a:r>
                <a:r>
                  <a:rPr lang="pt-BR" sz="1000" b="0"/>
                  <a:t> (%)</a:t>
                </a:r>
              </a:p>
            </c:rich>
          </c:tx>
          <c:overlay val="0"/>
        </c:title>
        <c:numFmt formatCode="#,##0" sourceLinked="0"/>
        <c:majorTickMark val="none"/>
        <c:minorTickMark val="none"/>
        <c:tickLblPos val="nextTo"/>
        <c:txPr>
          <a:bodyPr/>
          <a:lstStyle/>
          <a:p>
            <a:pPr>
              <a:defRPr>
                <a:latin typeface="Century Gothic" pitchFamily="34" charset="0"/>
              </a:defRPr>
            </a:pPr>
            <a:endParaRPr lang="pt-BR"/>
          </a:p>
        </c:txPr>
        <c:crossAx val="132321216"/>
        <c:crosses val="autoZero"/>
        <c:auto val="1"/>
        <c:lblAlgn val="ctr"/>
        <c:lblOffset val="0"/>
        <c:tickLblSkip val="1"/>
        <c:tickMarkSkip val="1"/>
        <c:noMultiLvlLbl val="0"/>
      </c:catAx>
      <c:valAx>
        <c:axId val="132321216"/>
        <c:scaling>
          <c:orientation val="minMax"/>
          <c:max val="65"/>
          <c:min val="20"/>
        </c:scaling>
        <c:delete val="0"/>
        <c:axPos val="l"/>
        <c:title>
          <c:tx>
            <c:rich>
              <a:bodyPr/>
              <a:lstStyle/>
              <a:p>
                <a:pPr>
                  <a:defRPr sz="1000" b="0">
                    <a:latin typeface="Century Gothic" pitchFamily="34" charset="0"/>
                  </a:defRPr>
                </a:pPr>
                <a:r>
                  <a:rPr lang="pt-BR" sz="1000" b="0">
                    <a:latin typeface="Century Gothic" pitchFamily="34" charset="0"/>
                  </a:rPr>
                  <a:t>NF</a:t>
                </a:r>
              </a:p>
            </c:rich>
          </c:tx>
          <c:layout>
            <c:manualLayout>
              <c:xMode val="edge"/>
              <c:yMode val="edge"/>
              <c:x val="2.3474178403755869E-3"/>
              <c:y val="0.41299903301560986"/>
            </c:manualLayout>
          </c:layout>
          <c:overlay val="0"/>
        </c:title>
        <c:numFmt formatCode="General" sourceLinked="1"/>
        <c:majorTickMark val="out"/>
        <c:minorTickMark val="none"/>
        <c:tickLblPos val="nextTo"/>
        <c:txPr>
          <a:bodyPr/>
          <a:lstStyle/>
          <a:p>
            <a:pPr>
              <a:defRPr>
                <a:latin typeface="Century Gothic" pitchFamily="34" charset="0"/>
              </a:defRPr>
            </a:pPr>
            <a:endParaRPr lang="pt-BR"/>
          </a:p>
        </c:txPr>
        <c:crossAx val="154063872"/>
        <c:crosses val="autoZero"/>
        <c:crossBetween val="midCat"/>
      </c:valAx>
      <c:spPr>
        <a:noFill/>
      </c:spPr>
    </c:plotArea>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39431874966949"/>
          <c:y val="2.477619827722877E-2"/>
          <c:w val="0.80913151958108565"/>
          <c:h val="0.83488833425619879"/>
        </c:manualLayout>
      </c:layout>
      <c:lineChart>
        <c:grouping val="standard"/>
        <c:varyColors val="0"/>
        <c:ser>
          <c:idx val="1"/>
          <c:order val="0"/>
          <c:tx>
            <c:strRef>
              <c:f>MSR!$B$1</c:f>
              <c:strCache>
                <c:ptCount val="1"/>
                <c:pt idx="0">
                  <c:v>CB</c:v>
                </c:pt>
              </c:strCache>
            </c:strRef>
          </c:tx>
          <c:spPr>
            <a:ln>
              <a:noFill/>
            </a:ln>
          </c:spPr>
          <c:marker>
            <c:symbol val="diamond"/>
            <c:size val="5"/>
            <c:spPr>
              <a:solidFill>
                <a:schemeClr val="tx1"/>
              </a:solidFill>
              <a:ln>
                <a:solidFill>
                  <a:schemeClr val="tx1"/>
                </a:solidFill>
              </a:ln>
            </c:spPr>
          </c:marker>
          <c:trendline>
            <c:trendlineType val="poly"/>
            <c:order val="2"/>
            <c:dispRSqr val="0"/>
            <c:dispEq val="0"/>
          </c:trendline>
          <c:cat>
            <c:numLit>
              <c:formatCode>General</c:formatCode>
              <c:ptCount val="4"/>
              <c:pt idx="0">
                <c:v>0</c:v>
              </c:pt>
              <c:pt idx="1">
                <c:v>20</c:v>
              </c:pt>
              <c:pt idx="2">
                <c:v>40</c:v>
              </c:pt>
              <c:pt idx="3">
                <c:v>60</c:v>
              </c:pt>
            </c:numLit>
          </c:cat>
          <c:val>
            <c:numRef>
              <c:f>MSR!$B$2:$B$5</c:f>
              <c:numCache>
                <c:formatCode>0.00</c:formatCode>
                <c:ptCount val="4"/>
                <c:pt idx="0">
                  <c:v>10.08</c:v>
                </c:pt>
                <c:pt idx="1">
                  <c:v>14.1</c:v>
                </c:pt>
                <c:pt idx="2">
                  <c:v>15.4</c:v>
                </c:pt>
                <c:pt idx="3">
                  <c:v>10.130000000000001</c:v>
                </c:pt>
              </c:numCache>
            </c:numRef>
          </c:val>
          <c:smooth val="0"/>
        </c:ser>
        <c:ser>
          <c:idx val="2"/>
          <c:order val="1"/>
          <c:tx>
            <c:strRef>
              <c:f>MSR!$C$1</c:f>
              <c:strCache>
                <c:ptCount val="1"/>
                <c:pt idx="0">
                  <c:v>EC</c:v>
                </c:pt>
              </c:strCache>
            </c:strRef>
          </c:tx>
          <c:spPr>
            <a:ln>
              <a:noFill/>
            </a:ln>
          </c:spPr>
          <c:marker>
            <c:symbol val="triangle"/>
            <c:size val="5"/>
            <c:spPr>
              <a:solidFill>
                <a:schemeClr val="tx1"/>
              </a:solidFill>
              <a:ln>
                <a:solidFill>
                  <a:schemeClr val="tx1"/>
                </a:solidFill>
              </a:ln>
            </c:spPr>
          </c:marker>
          <c:trendline>
            <c:spPr>
              <a:ln w="19050">
                <a:prstDash val="dashDot"/>
              </a:ln>
            </c:spPr>
            <c:trendlineType val="poly"/>
            <c:order val="2"/>
            <c:dispRSqr val="0"/>
            <c:dispEq val="0"/>
          </c:trendline>
          <c:cat>
            <c:numLit>
              <c:formatCode>General</c:formatCode>
              <c:ptCount val="4"/>
              <c:pt idx="0">
                <c:v>0</c:v>
              </c:pt>
              <c:pt idx="1">
                <c:v>20</c:v>
              </c:pt>
              <c:pt idx="2">
                <c:v>40</c:v>
              </c:pt>
              <c:pt idx="3">
                <c:v>60</c:v>
              </c:pt>
            </c:numLit>
          </c:cat>
          <c:val>
            <c:numRef>
              <c:f>MSR!$C$2:$C$5</c:f>
              <c:numCache>
                <c:formatCode>0.00</c:formatCode>
                <c:ptCount val="4"/>
                <c:pt idx="0">
                  <c:v>10.08</c:v>
                </c:pt>
                <c:pt idx="1">
                  <c:v>15.55</c:v>
                </c:pt>
                <c:pt idx="2">
                  <c:v>16.98</c:v>
                </c:pt>
                <c:pt idx="3">
                  <c:v>14.33</c:v>
                </c:pt>
              </c:numCache>
            </c:numRef>
          </c:val>
          <c:smooth val="0"/>
        </c:ser>
        <c:ser>
          <c:idx val="3"/>
          <c:order val="2"/>
          <c:tx>
            <c:strRef>
              <c:f>MSR!$D$1</c:f>
              <c:strCache>
                <c:ptCount val="1"/>
                <c:pt idx="0">
                  <c:v>CO</c:v>
                </c:pt>
              </c:strCache>
            </c:strRef>
          </c:tx>
          <c:spPr>
            <a:ln>
              <a:noFill/>
            </a:ln>
          </c:spPr>
          <c:marker>
            <c:symbol val="square"/>
            <c:size val="5"/>
            <c:spPr>
              <a:solidFill>
                <a:schemeClr val="tx1"/>
              </a:solidFill>
              <a:ln>
                <a:solidFill>
                  <a:schemeClr val="tx1"/>
                </a:solidFill>
              </a:ln>
            </c:spPr>
          </c:marker>
          <c:trendline>
            <c:spPr>
              <a:ln w="19050">
                <a:prstDash val="dash"/>
              </a:ln>
            </c:spPr>
            <c:trendlineType val="poly"/>
            <c:order val="2"/>
            <c:dispRSqr val="0"/>
            <c:dispEq val="0"/>
          </c:trendline>
          <c:cat>
            <c:numLit>
              <c:formatCode>General</c:formatCode>
              <c:ptCount val="4"/>
              <c:pt idx="0">
                <c:v>0</c:v>
              </c:pt>
              <c:pt idx="1">
                <c:v>20</c:v>
              </c:pt>
              <c:pt idx="2">
                <c:v>40</c:v>
              </c:pt>
              <c:pt idx="3">
                <c:v>60</c:v>
              </c:pt>
            </c:numLit>
          </c:cat>
          <c:val>
            <c:numRef>
              <c:f>MSR!$D$2:$D$5</c:f>
              <c:numCache>
                <c:formatCode>0.00</c:formatCode>
                <c:ptCount val="4"/>
                <c:pt idx="0">
                  <c:v>10.08</c:v>
                </c:pt>
                <c:pt idx="1">
                  <c:v>12.83</c:v>
                </c:pt>
                <c:pt idx="2">
                  <c:v>12.76</c:v>
                </c:pt>
                <c:pt idx="3">
                  <c:v>9.2799999999999994</c:v>
                </c:pt>
              </c:numCache>
            </c:numRef>
          </c:val>
          <c:smooth val="0"/>
        </c:ser>
        <c:dLbls>
          <c:showLegendKey val="0"/>
          <c:showVal val="0"/>
          <c:showCatName val="0"/>
          <c:showSerName val="0"/>
          <c:showPercent val="0"/>
          <c:showBubbleSize val="0"/>
        </c:dLbls>
        <c:marker val="1"/>
        <c:smooth val="0"/>
        <c:axId val="154064384"/>
        <c:axId val="132323520"/>
      </c:lineChart>
      <c:catAx>
        <c:axId val="154064384"/>
        <c:scaling>
          <c:orientation val="minMax"/>
        </c:scaling>
        <c:delete val="0"/>
        <c:axPos val="b"/>
        <c:title>
          <c:tx>
            <c:rich>
              <a:bodyPr/>
              <a:lstStyle/>
              <a:p>
                <a:pPr>
                  <a:defRPr sz="1000" b="0">
                    <a:latin typeface="Century Gothic" pitchFamily="34" charset="0"/>
                  </a:defRPr>
                </a:pPr>
                <a:r>
                  <a:rPr lang="pt-BR" sz="1000" b="0">
                    <a:latin typeface="Century Gothic" pitchFamily="34" charset="0"/>
                  </a:rPr>
                  <a:t>Proporção (%)</a:t>
                </a:r>
              </a:p>
            </c:rich>
          </c:tx>
          <c:overlay val="0"/>
        </c:title>
        <c:numFmt formatCode="#,##0" sourceLinked="0"/>
        <c:majorTickMark val="none"/>
        <c:minorTickMark val="none"/>
        <c:tickLblPos val="nextTo"/>
        <c:txPr>
          <a:bodyPr/>
          <a:lstStyle/>
          <a:p>
            <a:pPr>
              <a:defRPr>
                <a:latin typeface="Century Gothic" pitchFamily="34" charset="0"/>
              </a:defRPr>
            </a:pPr>
            <a:endParaRPr lang="pt-BR"/>
          </a:p>
        </c:txPr>
        <c:crossAx val="132323520"/>
        <c:crosses val="autoZero"/>
        <c:auto val="1"/>
        <c:lblAlgn val="ctr"/>
        <c:lblOffset val="0"/>
        <c:tickLblSkip val="1"/>
        <c:tickMarkSkip val="1"/>
        <c:noMultiLvlLbl val="0"/>
      </c:catAx>
      <c:valAx>
        <c:axId val="132323520"/>
        <c:scaling>
          <c:orientation val="minMax"/>
          <c:max val="18"/>
          <c:min val="9"/>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Century Gothic" pitchFamily="34" charset="0"/>
                    <a:ea typeface="+mn-ea"/>
                    <a:cs typeface="Times New Roman" pitchFamily="18" charset="0"/>
                  </a:defRPr>
                </a:pPr>
                <a:r>
                  <a:rPr lang="pt-BR" sz="1000" b="0" baseline="0">
                    <a:latin typeface="Century Gothic" pitchFamily="34" charset="0"/>
                  </a:rPr>
                  <a:t>MSR (g)</a:t>
                </a:r>
                <a:endParaRPr lang="pt-BR" sz="1000" b="0">
                  <a:latin typeface="Century Gothic" pitchFamily="34" charset="0"/>
                </a:endParaRPr>
              </a:p>
            </c:rich>
          </c:tx>
          <c:layout>
            <c:manualLayout>
              <c:xMode val="edge"/>
              <c:yMode val="edge"/>
              <c:x val="0"/>
              <c:y val="0.33890021642031587"/>
            </c:manualLayout>
          </c:layout>
          <c:overlay val="0"/>
        </c:title>
        <c:numFmt formatCode="0" sourceLinked="0"/>
        <c:majorTickMark val="out"/>
        <c:minorTickMark val="none"/>
        <c:tickLblPos val="nextTo"/>
        <c:txPr>
          <a:bodyPr/>
          <a:lstStyle/>
          <a:p>
            <a:pPr>
              <a:defRPr>
                <a:latin typeface="Century Gothic" pitchFamily="34" charset="0"/>
              </a:defRPr>
            </a:pPr>
            <a:endParaRPr lang="pt-BR"/>
          </a:p>
        </c:txPr>
        <c:crossAx val="154064384"/>
        <c:crosses val="autoZero"/>
        <c:crossBetween val="midCat"/>
      </c:valAx>
      <c:spPr>
        <a:noFill/>
      </c:spPr>
    </c:plotArea>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99543575571572"/>
          <c:y val="4.170708661417323E-2"/>
          <c:w val="0.80913151958108565"/>
          <c:h val="0.77622173228346469"/>
        </c:manualLayout>
      </c:layout>
      <c:lineChart>
        <c:grouping val="standard"/>
        <c:varyColors val="0"/>
        <c:ser>
          <c:idx val="1"/>
          <c:order val="0"/>
          <c:tx>
            <c:strRef>
              <c:f>MST!$B$1</c:f>
              <c:strCache>
                <c:ptCount val="1"/>
                <c:pt idx="0">
                  <c:v>EB</c:v>
                </c:pt>
              </c:strCache>
            </c:strRef>
          </c:tx>
          <c:spPr>
            <a:ln>
              <a:noFill/>
            </a:ln>
          </c:spPr>
          <c:marker>
            <c:symbol val="diamond"/>
            <c:size val="5"/>
            <c:spPr>
              <a:solidFill>
                <a:schemeClr val="tx1"/>
              </a:solidFill>
              <a:ln>
                <a:solidFill>
                  <a:schemeClr val="tx1"/>
                </a:solidFill>
              </a:ln>
            </c:spPr>
          </c:marker>
          <c:trendline>
            <c:trendlineType val="poly"/>
            <c:order val="2"/>
            <c:dispRSqr val="0"/>
            <c:dispEq val="0"/>
          </c:trendline>
          <c:cat>
            <c:numLit>
              <c:formatCode>General</c:formatCode>
              <c:ptCount val="4"/>
              <c:pt idx="0">
                <c:v>0</c:v>
              </c:pt>
              <c:pt idx="1">
                <c:v>20</c:v>
              </c:pt>
              <c:pt idx="2">
                <c:v>40</c:v>
              </c:pt>
              <c:pt idx="3">
                <c:v>60</c:v>
              </c:pt>
            </c:numLit>
          </c:cat>
          <c:val>
            <c:numRef>
              <c:f>MST!$B$2:$B$5</c:f>
              <c:numCache>
                <c:formatCode>0.00</c:formatCode>
                <c:ptCount val="4"/>
                <c:pt idx="0">
                  <c:v>23</c:v>
                </c:pt>
                <c:pt idx="1">
                  <c:v>46.89</c:v>
                </c:pt>
                <c:pt idx="2">
                  <c:v>48.53</c:v>
                </c:pt>
                <c:pt idx="3">
                  <c:v>41.25</c:v>
                </c:pt>
              </c:numCache>
            </c:numRef>
          </c:val>
          <c:smooth val="0"/>
        </c:ser>
        <c:ser>
          <c:idx val="2"/>
          <c:order val="1"/>
          <c:tx>
            <c:strRef>
              <c:f>MST!$C$1</c:f>
              <c:strCache>
                <c:ptCount val="1"/>
                <c:pt idx="0">
                  <c:v>EC</c:v>
                </c:pt>
              </c:strCache>
            </c:strRef>
          </c:tx>
          <c:spPr>
            <a:ln>
              <a:noFill/>
            </a:ln>
          </c:spPr>
          <c:marker>
            <c:symbol val="triangle"/>
            <c:size val="5"/>
            <c:spPr>
              <a:solidFill>
                <a:schemeClr val="tx1"/>
              </a:solidFill>
              <a:ln>
                <a:solidFill>
                  <a:schemeClr val="tx1"/>
                </a:solidFill>
              </a:ln>
            </c:spPr>
          </c:marker>
          <c:trendline>
            <c:spPr>
              <a:ln w="19050">
                <a:prstDash val="dashDot"/>
              </a:ln>
            </c:spPr>
            <c:trendlineType val="poly"/>
            <c:order val="2"/>
            <c:dispRSqr val="0"/>
            <c:dispEq val="0"/>
          </c:trendline>
          <c:cat>
            <c:numLit>
              <c:formatCode>General</c:formatCode>
              <c:ptCount val="4"/>
              <c:pt idx="0">
                <c:v>0</c:v>
              </c:pt>
              <c:pt idx="1">
                <c:v>20</c:v>
              </c:pt>
              <c:pt idx="2">
                <c:v>40</c:v>
              </c:pt>
              <c:pt idx="3">
                <c:v>60</c:v>
              </c:pt>
            </c:numLit>
          </c:cat>
          <c:val>
            <c:numRef>
              <c:f>MST!$C$2:$C$5</c:f>
              <c:numCache>
                <c:formatCode>0.00</c:formatCode>
                <c:ptCount val="4"/>
                <c:pt idx="0">
                  <c:v>23.75</c:v>
                </c:pt>
                <c:pt idx="1">
                  <c:v>51.8</c:v>
                </c:pt>
                <c:pt idx="2">
                  <c:v>61.9</c:v>
                </c:pt>
                <c:pt idx="3">
                  <c:v>55.08</c:v>
                </c:pt>
              </c:numCache>
            </c:numRef>
          </c:val>
          <c:smooth val="0"/>
        </c:ser>
        <c:ser>
          <c:idx val="3"/>
          <c:order val="2"/>
          <c:tx>
            <c:strRef>
              <c:f>MST!$D$1</c:f>
              <c:strCache>
                <c:ptCount val="1"/>
                <c:pt idx="0">
                  <c:v>CO</c:v>
                </c:pt>
              </c:strCache>
            </c:strRef>
          </c:tx>
          <c:spPr>
            <a:ln>
              <a:noFill/>
            </a:ln>
          </c:spPr>
          <c:marker>
            <c:symbol val="square"/>
            <c:size val="5"/>
            <c:spPr>
              <a:solidFill>
                <a:schemeClr val="tx1"/>
              </a:solidFill>
              <a:ln>
                <a:solidFill>
                  <a:schemeClr val="tx1"/>
                </a:solidFill>
              </a:ln>
            </c:spPr>
          </c:marker>
          <c:trendline>
            <c:spPr>
              <a:ln w="19050">
                <a:prstDash val="dash"/>
              </a:ln>
            </c:spPr>
            <c:trendlineType val="poly"/>
            <c:order val="2"/>
            <c:dispRSqr val="0"/>
            <c:dispEq val="0"/>
          </c:trendline>
          <c:cat>
            <c:numLit>
              <c:formatCode>General</c:formatCode>
              <c:ptCount val="4"/>
              <c:pt idx="0">
                <c:v>0</c:v>
              </c:pt>
              <c:pt idx="1">
                <c:v>20</c:v>
              </c:pt>
              <c:pt idx="2">
                <c:v>40</c:v>
              </c:pt>
              <c:pt idx="3">
                <c:v>60</c:v>
              </c:pt>
            </c:numLit>
          </c:cat>
          <c:val>
            <c:numRef>
              <c:f>MST!$D$2:$D$5</c:f>
              <c:numCache>
                <c:formatCode>0.00</c:formatCode>
                <c:ptCount val="4"/>
                <c:pt idx="0">
                  <c:v>23.75</c:v>
                </c:pt>
                <c:pt idx="1">
                  <c:v>39.68</c:v>
                </c:pt>
                <c:pt idx="2">
                  <c:v>51.13</c:v>
                </c:pt>
                <c:pt idx="3">
                  <c:v>43</c:v>
                </c:pt>
              </c:numCache>
            </c:numRef>
          </c:val>
          <c:smooth val="0"/>
        </c:ser>
        <c:dLbls>
          <c:showLegendKey val="0"/>
          <c:showVal val="0"/>
          <c:showCatName val="0"/>
          <c:showSerName val="0"/>
          <c:showPercent val="0"/>
          <c:showBubbleSize val="0"/>
        </c:dLbls>
        <c:marker val="1"/>
        <c:smooth val="0"/>
        <c:axId val="154066432"/>
        <c:axId val="132358144"/>
      </c:lineChart>
      <c:catAx>
        <c:axId val="154066432"/>
        <c:scaling>
          <c:orientation val="minMax"/>
        </c:scaling>
        <c:delete val="0"/>
        <c:axPos val="b"/>
        <c:title>
          <c:tx>
            <c:rich>
              <a:bodyPr/>
              <a:lstStyle/>
              <a:p>
                <a:pPr>
                  <a:defRPr sz="1000">
                    <a:latin typeface="Century Gothic" pitchFamily="34" charset="0"/>
                  </a:defRPr>
                </a:pPr>
                <a:r>
                  <a:rPr lang="pt-BR" sz="1000" b="0">
                    <a:latin typeface="Century Gothic" pitchFamily="34" charset="0"/>
                  </a:rPr>
                  <a:t>Proporção (%)</a:t>
                </a:r>
              </a:p>
            </c:rich>
          </c:tx>
          <c:overlay val="0"/>
        </c:title>
        <c:numFmt formatCode="#,##0" sourceLinked="0"/>
        <c:majorTickMark val="none"/>
        <c:minorTickMark val="none"/>
        <c:tickLblPos val="nextTo"/>
        <c:txPr>
          <a:bodyPr/>
          <a:lstStyle/>
          <a:p>
            <a:pPr>
              <a:defRPr>
                <a:latin typeface="Century Gothic" pitchFamily="34" charset="0"/>
              </a:defRPr>
            </a:pPr>
            <a:endParaRPr lang="pt-BR"/>
          </a:p>
        </c:txPr>
        <c:crossAx val="132358144"/>
        <c:crosses val="autoZero"/>
        <c:auto val="1"/>
        <c:lblAlgn val="ctr"/>
        <c:lblOffset val="0"/>
        <c:tickLblSkip val="1"/>
        <c:tickMarkSkip val="1"/>
        <c:noMultiLvlLbl val="0"/>
      </c:catAx>
      <c:valAx>
        <c:axId val="132358144"/>
        <c:scaling>
          <c:orientation val="minMax"/>
          <c:max val="65"/>
          <c:min val="20"/>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Century Gothic" pitchFamily="34" charset="0"/>
                    <a:ea typeface="+mn-ea"/>
                    <a:cs typeface="Times New Roman" pitchFamily="18" charset="0"/>
                  </a:defRPr>
                </a:pPr>
                <a:r>
                  <a:rPr lang="pt-BR" sz="1000" b="0" i="0" kern="1200" baseline="0">
                    <a:solidFill>
                      <a:srgbClr val="000000"/>
                    </a:solidFill>
                    <a:latin typeface="Century Gothic" pitchFamily="34" charset="0"/>
                    <a:cs typeface="Times New Roman"/>
                  </a:rPr>
                  <a:t>MST (g)</a:t>
                </a:r>
              </a:p>
            </c:rich>
          </c:tx>
          <c:layout>
            <c:manualLayout>
              <c:xMode val="edge"/>
              <c:yMode val="edge"/>
              <c:x val="0"/>
              <c:y val="0.33848615593789932"/>
            </c:manualLayout>
          </c:layout>
          <c:overlay val="0"/>
        </c:title>
        <c:numFmt formatCode="0" sourceLinked="0"/>
        <c:majorTickMark val="out"/>
        <c:minorTickMark val="none"/>
        <c:tickLblPos val="nextTo"/>
        <c:txPr>
          <a:bodyPr/>
          <a:lstStyle/>
          <a:p>
            <a:pPr>
              <a:defRPr>
                <a:latin typeface="Century Gothic" pitchFamily="34" charset="0"/>
              </a:defRPr>
            </a:pPr>
            <a:endParaRPr lang="pt-BR"/>
          </a:p>
        </c:txPr>
        <c:crossAx val="154066432"/>
        <c:crosses val="autoZero"/>
        <c:crossBetween val="midCat"/>
      </c:valAx>
      <c:spPr>
        <a:noFill/>
      </c:spPr>
    </c:plotArea>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pt-B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81389406007079"/>
          <c:y val="3.1095427452839299E-2"/>
          <c:w val="0.80913151958108565"/>
          <c:h val="0.83488833425619824"/>
        </c:manualLayout>
      </c:layout>
      <c:lineChart>
        <c:grouping val="standard"/>
        <c:varyColors val="0"/>
        <c:ser>
          <c:idx val="1"/>
          <c:order val="0"/>
          <c:tx>
            <c:strRef>
              <c:f>NITROGENIO!$B$1</c:f>
              <c:strCache>
                <c:ptCount val="1"/>
                <c:pt idx="0">
                  <c:v> EB</c:v>
                </c:pt>
              </c:strCache>
            </c:strRef>
          </c:tx>
          <c:spPr>
            <a:ln>
              <a:noFill/>
            </a:ln>
          </c:spPr>
          <c:marker>
            <c:symbol val="diamond"/>
            <c:size val="5"/>
            <c:spPr>
              <a:solidFill>
                <a:schemeClr val="tx1"/>
              </a:solidFill>
              <a:ln>
                <a:solidFill>
                  <a:schemeClr val="tx1"/>
                </a:solidFill>
              </a:ln>
            </c:spPr>
          </c:marker>
          <c:trendline>
            <c:trendlineType val="poly"/>
            <c:order val="2"/>
            <c:dispRSqr val="0"/>
            <c:dispEq val="0"/>
          </c:trendline>
          <c:cat>
            <c:numLit>
              <c:formatCode>General</c:formatCode>
              <c:ptCount val="4"/>
              <c:pt idx="0">
                <c:v>0</c:v>
              </c:pt>
              <c:pt idx="1">
                <c:v>20</c:v>
              </c:pt>
              <c:pt idx="2">
                <c:v>40</c:v>
              </c:pt>
              <c:pt idx="3">
                <c:v>60</c:v>
              </c:pt>
            </c:numLit>
          </c:cat>
          <c:val>
            <c:numRef>
              <c:f>NITROGENIO!$B$2:$B$5</c:f>
              <c:numCache>
                <c:formatCode>General</c:formatCode>
                <c:ptCount val="4"/>
                <c:pt idx="0">
                  <c:v>10.8</c:v>
                </c:pt>
                <c:pt idx="1">
                  <c:v>10.8</c:v>
                </c:pt>
                <c:pt idx="2">
                  <c:v>10.8</c:v>
                </c:pt>
                <c:pt idx="3">
                  <c:v>10.8</c:v>
                </c:pt>
              </c:numCache>
            </c:numRef>
          </c:val>
          <c:smooth val="0"/>
        </c:ser>
        <c:ser>
          <c:idx val="2"/>
          <c:order val="1"/>
          <c:tx>
            <c:strRef>
              <c:f>NITROGENIO!$C$1</c:f>
              <c:strCache>
                <c:ptCount val="1"/>
                <c:pt idx="0">
                  <c:v>EC</c:v>
                </c:pt>
              </c:strCache>
            </c:strRef>
          </c:tx>
          <c:spPr>
            <a:ln>
              <a:noFill/>
            </a:ln>
          </c:spPr>
          <c:marker>
            <c:symbol val="triangle"/>
            <c:size val="5"/>
            <c:spPr>
              <a:solidFill>
                <a:schemeClr val="tx1"/>
              </a:solidFill>
              <a:ln>
                <a:solidFill>
                  <a:schemeClr val="tx1"/>
                </a:solidFill>
              </a:ln>
            </c:spPr>
          </c:marker>
          <c:trendline>
            <c:spPr>
              <a:ln w="19050">
                <a:prstDash val="dashDot"/>
              </a:ln>
            </c:spPr>
            <c:trendlineType val="poly"/>
            <c:order val="2"/>
            <c:dispRSqr val="0"/>
            <c:dispEq val="0"/>
          </c:trendline>
          <c:cat>
            <c:numLit>
              <c:formatCode>General</c:formatCode>
              <c:ptCount val="4"/>
              <c:pt idx="0">
                <c:v>0</c:v>
              </c:pt>
              <c:pt idx="1">
                <c:v>20</c:v>
              </c:pt>
              <c:pt idx="2">
                <c:v>40</c:v>
              </c:pt>
              <c:pt idx="3">
                <c:v>60</c:v>
              </c:pt>
            </c:numLit>
          </c:cat>
          <c:val>
            <c:numRef>
              <c:f>NITROGENIO!$C$2:$C$5</c:f>
              <c:numCache>
                <c:formatCode>0.00</c:formatCode>
                <c:ptCount val="4"/>
                <c:pt idx="0">
                  <c:v>8.42</c:v>
                </c:pt>
                <c:pt idx="1">
                  <c:v>15.31</c:v>
                </c:pt>
                <c:pt idx="2">
                  <c:v>12.67</c:v>
                </c:pt>
                <c:pt idx="3">
                  <c:v>12.51</c:v>
                </c:pt>
              </c:numCache>
            </c:numRef>
          </c:val>
          <c:smooth val="0"/>
        </c:ser>
        <c:ser>
          <c:idx val="3"/>
          <c:order val="2"/>
          <c:tx>
            <c:strRef>
              <c:f>NITROGENIO!$D$1</c:f>
              <c:strCache>
                <c:ptCount val="1"/>
                <c:pt idx="0">
                  <c:v>CO</c:v>
                </c:pt>
              </c:strCache>
            </c:strRef>
          </c:tx>
          <c:spPr>
            <a:ln>
              <a:noFill/>
            </a:ln>
          </c:spPr>
          <c:marker>
            <c:symbol val="square"/>
            <c:size val="5"/>
            <c:spPr>
              <a:solidFill>
                <a:schemeClr val="tx1"/>
              </a:solidFill>
              <a:ln>
                <a:solidFill>
                  <a:schemeClr val="tx1"/>
                </a:solidFill>
              </a:ln>
            </c:spPr>
          </c:marker>
          <c:trendline>
            <c:spPr>
              <a:ln w="19050">
                <a:prstDash val="dash"/>
              </a:ln>
            </c:spPr>
            <c:trendlineType val="poly"/>
            <c:order val="2"/>
            <c:dispRSqr val="0"/>
            <c:dispEq val="0"/>
          </c:trendline>
          <c:cat>
            <c:numLit>
              <c:formatCode>General</c:formatCode>
              <c:ptCount val="4"/>
              <c:pt idx="0">
                <c:v>0</c:v>
              </c:pt>
              <c:pt idx="1">
                <c:v>20</c:v>
              </c:pt>
              <c:pt idx="2">
                <c:v>40</c:v>
              </c:pt>
              <c:pt idx="3">
                <c:v>60</c:v>
              </c:pt>
            </c:numLit>
          </c:cat>
          <c:val>
            <c:numRef>
              <c:f>NITROGENIO!$D$2:$D$5</c:f>
              <c:numCache>
                <c:formatCode>0.00</c:formatCode>
                <c:ptCount val="4"/>
                <c:pt idx="0">
                  <c:v>8.44</c:v>
                </c:pt>
                <c:pt idx="1">
                  <c:v>9.8699999999999992</c:v>
                </c:pt>
                <c:pt idx="2">
                  <c:v>12.64</c:v>
                </c:pt>
                <c:pt idx="3">
                  <c:v>12.45</c:v>
                </c:pt>
              </c:numCache>
            </c:numRef>
          </c:val>
          <c:smooth val="0"/>
        </c:ser>
        <c:dLbls>
          <c:showLegendKey val="0"/>
          <c:showVal val="0"/>
          <c:showCatName val="0"/>
          <c:showSerName val="0"/>
          <c:showPercent val="0"/>
          <c:showBubbleSize val="0"/>
        </c:dLbls>
        <c:marker val="1"/>
        <c:smooth val="0"/>
        <c:axId val="168370176"/>
        <c:axId val="132360448"/>
      </c:lineChart>
      <c:catAx>
        <c:axId val="168370176"/>
        <c:scaling>
          <c:orientation val="minMax"/>
        </c:scaling>
        <c:delete val="0"/>
        <c:axPos val="b"/>
        <c:title>
          <c:tx>
            <c:rich>
              <a:bodyPr/>
              <a:lstStyle/>
              <a:p>
                <a:pPr>
                  <a:defRPr sz="1000" b="0">
                    <a:latin typeface="Century Gothic" pitchFamily="34" charset="0"/>
                  </a:defRPr>
                </a:pPr>
                <a:r>
                  <a:rPr lang="pt-BR" sz="1000" b="0">
                    <a:latin typeface="Century Gothic" pitchFamily="34" charset="0"/>
                  </a:rPr>
                  <a:t>Proporção (%)</a:t>
                </a:r>
              </a:p>
            </c:rich>
          </c:tx>
          <c:overlay val="0"/>
        </c:title>
        <c:numFmt formatCode="#,##0" sourceLinked="0"/>
        <c:majorTickMark val="none"/>
        <c:minorTickMark val="none"/>
        <c:tickLblPos val="nextTo"/>
        <c:txPr>
          <a:bodyPr/>
          <a:lstStyle/>
          <a:p>
            <a:pPr>
              <a:defRPr>
                <a:latin typeface="Century Gothic" pitchFamily="34" charset="0"/>
              </a:defRPr>
            </a:pPr>
            <a:endParaRPr lang="pt-BR"/>
          </a:p>
        </c:txPr>
        <c:crossAx val="132360448"/>
        <c:crosses val="autoZero"/>
        <c:auto val="1"/>
        <c:lblAlgn val="ctr"/>
        <c:lblOffset val="0"/>
        <c:tickLblSkip val="1"/>
        <c:tickMarkSkip val="1"/>
        <c:noMultiLvlLbl val="0"/>
      </c:catAx>
      <c:valAx>
        <c:axId val="132360448"/>
        <c:scaling>
          <c:orientation val="minMax"/>
          <c:max val="15"/>
          <c:min val="5"/>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Century Gothic" pitchFamily="34" charset="0"/>
                    <a:ea typeface="+mn-ea"/>
                    <a:cs typeface="Times New Roman" pitchFamily="18" charset="0"/>
                  </a:defRPr>
                </a:pPr>
                <a:r>
                  <a:rPr lang="pt-BR" sz="1000" b="0" i="0" baseline="0">
                    <a:effectLst/>
                    <a:latin typeface="Century Gothic" pitchFamily="34" charset="0"/>
                  </a:rPr>
                  <a:t>Teores de N (g kg</a:t>
                </a:r>
                <a:r>
                  <a:rPr lang="pt-BR" sz="1000" b="0" i="0" baseline="30000">
                    <a:effectLst/>
                    <a:latin typeface="Century Gothic" pitchFamily="34" charset="0"/>
                  </a:rPr>
                  <a:t>-1</a:t>
                </a:r>
                <a:r>
                  <a:rPr lang="pt-BR" sz="1000" b="0" i="0" baseline="0">
                    <a:effectLst/>
                    <a:latin typeface="Century Gothic" pitchFamily="34" charset="0"/>
                  </a:rPr>
                  <a:t>)</a:t>
                </a:r>
                <a:endParaRPr lang="pt-BR" sz="1000" b="0">
                  <a:effectLst/>
                  <a:latin typeface="Century Gothic" pitchFamily="34" charset="0"/>
                </a:endParaRPr>
              </a:p>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Century Gothic" pitchFamily="34" charset="0"/>
                    <a:ea typeface="+mn-ea"/>
                    <a:cs typeface="Times New Roman" pitchFamily="18" charset="0"/>
                  </a:defRPr>
                </a:pPr>
                <a:endParaRPr lang="pt-BR" sz="1000" b="0">
                  <a:latin typeface="Century Gothic" pitchFamily="34" charset="0"/>
                </a:endParaRPr>
              </a:p>
            </c:rich>
          </c:tx>
          <c:layout>
            <c:manualLayout>
              <c:xMode val="edge"/>
              <c:yMode val="edge"/>
              <c:x val="0"/>
              <c:y val="0.2454393033646714"/>
            </c:manualLayout>
          </c:layout>
          <c:overlay val="0"/>
          <c:spPr>
            <a:noFill/>
          </c:spPr>
        </c:title>
        <c:numFmt formatCode="General" sourceLinked="1"/>
        <c:majorTickMark val="out"/>
        <c:minorTickMark val="none"/>
        <c:tickLblPos val="nextTo"/>
        <c:txPr>
          <a:bodyPr/>
          <a:lstStyle/>
          <a:p>
            <a:pPr>
              <a:defRPr>
                <a:latin typeface="Century Gothic" pitchFamily="34" charset="0"/>
              </a:defRPr>
            </a:pPr>
            <a:endParaRPr lang="pt-BR"/>
          </a:p>
        </c:txPr>
        <c:crossAx val="168370176"/>
        <c:crosses val="autoZero"/>
        <c:crossBetween val="midCat"/>
      </c:valAx>
      <c:spPr>
        <a:noFill/>
      </c:spPr>
    </c:plotArea>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pt-B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364105988518209E-2"/>
          <c:y val="3.9729548369560601E-2"/>
          <c:w val="0.84211142335123301"/>
          <c:h val="0.83488833425619879"/>
        </c:manualLayout>
      </c:layout>
      <c:lineChart>
        <c:grouping val="standard"/>
        <c:varyColors val="0"/>
        <c:ser>
          <c:idx val="1"/>
          <c:order val="0"/>
          <c:tx>
            <c:strRef>
              <c:f>FOSFORO!$B$1</c:f>
              <c:strCache>
                <c:ptCount val="1"/>
                <c:pt idx="0">
                  <c:v>EB</c:v>
                </c:pt>
              </c:strCache>
            </c:strRef>
          </c:tx>
          <c:spPr>
            <a:ln>
              <a:noFill/>
            </a:ln>
          </c:spPr>
          <c:marker>
            <c:symbol val="diamond"/>
            <c:size val="5"/>
            <c:spPr>
              <a:solidFill>
                <a:schemeClr val="tx1"/>
              </a:solidFill>
              <a:ln>
                <a:solidFill>
                  <a:schemeClr val="tx1"/>
                </a:solidFill>
              </a:ln>
            </c:spPr>
          </c:marker>
          <c:trendline>
            <c:trendlineType val="poly"/>
            <c:order val="2"/>
            <c:dispRSqr val="0"/>
            <c:dispEq val="0"/>
          </c:trendline>
          <c:cat>
            <c:numLit>
              <c:formatCode>General</c:formatCode>
              <c:ptCount val="4"/>
              <c:pt idx="0">
                <c:v>0</c:v>
              </c:pt>
              <c:pt idx="1">
                <c:v>20</c:v>
              </c:pt>
              <c:pt idx="2">
                <c:v>40</c:v>
              </c:pt>
              <c:pt idx="3">
                <c:v>60</c:v>
              </c:pt>
            </c:numLit>
          </c:cat>
          <c:val>
            <c:numRef>
              <c:f>FOSFORO!$B$2:$B$5</c:f>
              <c:numCache>
                <c:formatCode>0.00</c:formatCode>
                <c:ptCount val="4"/>
                <c:pt idx="0">
                  <c:v>7.14</c:v>
                </c:pt>
                <c:pt idx="1">
                  <c:v>4.18</c:v>
                </c:pt>
                <c:pt idx="2">
                  <c:v>3.98</c:v>
                </c:pt>
                <c:pt idx="3">
                  <c:v>3.7</c:v>
                </c:pt>
              </c:numCache>
            </c:numRef>
          </c:val>
          <c:smooth val="0"/>
        </c:ser>
        <c:ser>
          <c:idx val="2"/>
          <c:order val="1"/>
          <c:tx>
            <c:strRef>
              <c:f>FOSFORO!$C$1</c:f>
              <c:strCache>
                <c:ptCount val="1"/>
                <c:pt idx="0">
                  <c:v>EC</c:v>
                </c:pt>
              </c:strCache>
            </c:strRef>
          </c:tx>
          <c:spPr>
            <a:ln>
              <a:noFill/>
            </a:ln>
          </c:spPr>
          <c:marker>
            <c:symbol val="triangle"/>
            <c:size val="5"/>
            <c:spPr>
              <a:solidFill>
                <a:schemeClr val="tx1"/>
              </a:solidFill>
              <a:ln>
                <a:solidFill>
                  <a:schemeClr val="tx1"/>
                </a:solidFill>
              </a:ln>
            </c:spPr>
          </c:marker>
          <c:trendline>
            <c:spPr>
              <a:ln w="19050">
                <a:prstDash val="dashDot"/>
              </a:ln>
            </c:spPr>
            <c:trendlineType val="poly"/>
            <c:order val="2"/>
            <c:dispRSqr val="0"/>
            <c:dispEq val="0"/>
          </c:trendline>
          <c:cat>
            <c:numLit>
              <c:formatCode>General</c:formatCode>
              <c:ptCount val="4"/>
              <c:pt idx="0">
                <c:v>0</c:v>
              </c:pt>
              <c:pt idx="1">
                <c:v>20</c:v>
              </c:pt>
              <c:pt idx="2">
                <c:v>40</c:v>
              </c:pt>
              <c:pt idx="3">
                <c:v>60</c:v>
              </c:pt>
            </c:numLit>
          </c:cat>
          <c:val>
            <c:numRef>
              <c:f>FOSFORO!$C$2:$C$5</c:f>
              <c:numCache>
                <c:formatCode>0.00</c:formatCode>
                <c:ptCount val="4"/>
                <c:pt idx="0">
                  <c:v>7.14</c:v>
                </c:pt>
                <c:pt idx="1">
                  <c:v>4.1500000000000004</c:v>
                </c:pt>
                <c:pt idx="2">
                  <c:v>4.18</c:v>
                </c:pt>
                <c:pt idx="3">
                  <c:v>3.78</c:v>
                </c:pt>
              </c:numCache>
            </c:numRef>
          </c:val>
          <c:smooth val="0"/>
        </c:ser>
        <c:ser>
          <c:idx val="3"/>
          <c:order val="2"/>
          <c:tx>
            <c:strRef>
              <c:f>FOSFORO!$D$1</c:f>
              <c:strCache>
                <c:ptCount val="1"/>
                <c:pt idx="0">
                  <c:v>CO</c:v>
                </c:pt>
              </c:strCache>
            </c:strRef>
          </c:tx>
          <c:spPr>
            <a:ln>
              <a:noFill/>
            </a:ln>
          </c:spPr>
          <c:marker>
            <c:symbol val="square"/>
            <c:size val="5"/>
            <c:spPr>
              <a:solidFill>
                <a:schemeClr val="tx1"/>
              </a:solidFill>
              <a:ln>
                <a:solidFill>
                  <a:schemeClr val="tx1"/>
                </a:solidFill>
              </a:ln>
            </c:spPr>
          </c:marker>
          <c:trendline>
            <c:spPr>
              <a:ln w="19050">
                <a:prstDash val="dash"/>
              </a:ln>
            </c:spPr>
            <c:trendlineType val="poly"/>
            <c:order val="2"/>
            <c:dispRSqr val="0"/>
            <c:dispEq val="0"/>
          </c:trendline>
          <c:cat>
            <c:numLit>
              <c:formatCode>General</c:formatCode>
              <c:ptCount val="4"/>
              <c:pt idx="0">
                <c:v>0</c:v>
              </c:pt>
              <c:pt idx="1">
                <c:v>20</c:v>
              </c:pt>
              <c:pt idx="2">
                <c:v>40</c:v>
              </c:pt>
              <c:pt idx="3">
                <c:v>60</c:v>
              </c:pt>
            </c:numLit>
          </c:cat>
          <c:val>
            <c:numRef>
              <c:f>FOSFORO!$D$2:$D$5</c:f>
              <c:numCache>
                <c:formatCode>0.00</c:formatCode>
                <c:ptCount val="4"/>
                <c:pt idx="0">
                  <c:v>7.14</c:v>
                </c:pt>
                <c:pt idx="1">
                  <c:v>5.6</c:v>
                </c:pt>
                <c:pt idx="2">
                  <c:v>4.04</c:v>
                </c:pt>
                <c:pt idx="3">
                  <c:v>4.67</c:v>
                </c:pt>
              </c:numCache>
            </c:numRef>
          </c:val>
          <c:smooth val="0"/>
        </c:ser>
        <c:dLbls>
          <c:showLegendKey val="0"/>
          <c:showVal val="0"/>
          <c:showCatName val="0"/>
          <c:showSerName val="0"/>
          <c:showPercent val="0"/>
          <c:showBubbleSize val="0"/>
        </c:dLbls>
        <c:marker val="1"/>
        <c:smooth val="0"/>
        <c:axId val="168296448"/>
        <c:axId val="132362176"/>
      </c:lineChart>
      <c:catAx>
        <c:axId val="168296448"/>
        <c:scaling>
          <c:orientation val="minMax"/>
        </c:scaling>
        <c:delete val="0"/>
        <c:axPos val="b"/>
        <c:title>
          <c:tx>
            <c:rich>
              <a:bodyPr/>
              <a:lstStyle/>
              <a:p>
                <a:pPr>
                  <a:defRPr sz="1000" b="0">
                    <a:latin typeface="Century Gothic" pitchFamily="34" charset="0"/>
                  </a:defRPr>
                </a:pPr>
                <a:r>
                  <a:rPr lang="pt-BR" sz="1000" b="0">
                    <a:latin typeface="Century Gothic" pitchFamily="34" charset="0"/>
                  </a:rPr>
                  <a:t>Proporção (%)</a:t>
                </a:r>
              </a:p>
            </c:rich>
          </c:tx>
          <c:overlay val="0"/>
        </c:title>
        <c:numFmt formatCode="#,##0" sourceLinked="0"/>
        <c:majorTickMark val="none"/>
        <c:minorTickMark val="none"/>
        <c:tickLblPos val="nextTo"/>
        <c:txPr>
          <a:bodyPr/>
          <a:lstStyle/>
          <a:p>
            <a:pPr>
              <a:defRPr>
                <a:latin typeface="Century Gothic" pitchFamily="34" charset="0"/>
              </a:defRPr>
            </a:pPr>
            <a:endParaRPr lang="pt-BR"/>
          </a:p>
        </c:txPr>
        <c:crossAx val="132362176"/>
        <c:crosses val="autoZero"/>
        <c:auto val="1"/>
        <c:lblAlgn val="ctr"/>
        <c:lblOffset val="0"/>
        <c:tickLblSkip val="1"/>
        <c:tickMarkSkip val="1"/>
        <c:noMultiLvlLbl val="0"/>
      </c:catAx>
      <c:valAx>
        <c:axId val="132362176"/>
        <c:scaling>
          <c:orientation val="minMax"/>
          <c:max val="8"/>
          <c:min val="2"/>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Century Gothic" pitchFamily="34" charset="0"/>
                    <a:ea typeface="+mn-ea"/>
                    <a:cs typeface="Times New Roman" pitchFamily="18" charset="0"/>
                  </a:defRPr>
                </a:pPr>
                <a:r>
                  <a:rPr lang="pt-BR" sz="1000" b="0" i="0" baseline="0">
                    <a:effectLst/>
                    <a:latin typeface="Century Gothic" pitchFamily="34" charset="0"/>
                  </a:rPr>
                  <a:t>Teores de P (g.kg</a:t>
                </a:r>
                <a:r>
                  <a:rPr lang="pt-BR" sz="1000" b="0" i="0" baseline="30000">
                    <a:effectLst/>
                    <a:latin typeface="Century Gothic" pitchFamily="34" charset="0"/>
                  </a:rPr>
                  <a:t>-1</a:t>
                </a:r>
                <a:r>
                  <a:rPr lang="pt-BR" sz="1000" b="0" i="0" baseline="0">
                    <a:effectLst/>
                    <a:latin typeface="Century Gothic" pitchFamily="34" charset="0"/>
                  </a:rPr>
                  <a:t>)</a:t>
                </a:r>
                <a:endParaRPr lang="pt-BR" sz="1000" b="0">
                  <a:effectLst/>
                  <a:latin typeface="Century Gothic" pitchFamily="34" charset="0"/>
                </a:endParaRPr>
              </a:p>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Century Gothic" pitchFamily="34" charset="0"/>
                    <a:ea typeface="+mn-ea"/>
                    <a:cs typeface="Times New Roman" pitchFamily="18" charset="0"/>
                  </a:defRPr>
                </a:pPr>
                <a:endParaRPr lang="pt-BR" sz="1000" b="0">
                  <a:latin typeface="Century Gothic" pitchFamily="34" charset="0"/>
                </a:endParaRPr>
              </a:p>
            </c:rich>
          </c:tx>
          <c:layout>
            <c:manualLayout>
              <c:xMode val="edge"/>
              <c:yMode val="edge"/>
              <c:x val="0"/>
              <c:y val="0.25398036356566539"/>
            </c:manualLayout>
          </c:layout>
          <c:overlay val="0"/>
        </c:title>
        <c:numFmt formatCode="0" sourceLinked="0"/>
        <c:majorTickMark val="out"/>
        <c:minorTickMark val="none"/>
        <c:tickLblPos val="nextTo"/>
        <c:txPr>
          <a:bodyPr/>
          <a:lstStyle/>
          <a:p>
            <a:pPr>
              <a:defRPr>
                <a:latin typeface="Century Gothic" pitchFamily="34" charset="0"/>
              </a:defRPr>
            </a:pPr>
            <a:endParaRPr lang="pt-BR"/>
          </a:p>
        </c:txPr>
        <c:crossAx val="168296448"/>
        <c:crosses val="autoZero"/>
        <c:crossBetween val="midCat"/>
      </c:valAx>
      <c:spPr>
        <a:noFill/>
      </c:spPr>
    </c:plotArea>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pt-B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831357995468867E-2"/>
          <c:y val="3.1078513401468864E-2"/>
          <c:w val="0.80913151958108565"/>
          <c:h val="0.83488833425619902"/>
        </c:manualLayout>
      </c:layout>
      <c:lineChart>
        <c:grouping val="standard"/>
        <c:varyColors val="0"/>
        <c:ser>
          <c:idx val="1"/>
          <c:order val="0"/>
          <c:tx>
            <c:strRef>
              <c:f>POTASSIO!$B$1</c:f>
              <c:strCache>
                <c:ptCount val="1"/>
                <c:pt idx="0">
                  <c:v>EB</c:v>
                </c:pt>
              </c:strCache>
            </c:strRef>
          </c:tx>
          <c:spPr>
            <a:ln>
              <a:noFill/>
            </a:ln>
          </c:spPr>
          <c:marker>
            <c:symbol val="diamond"/>
            <c:size val="5"/>
            <c:spPr>
              <a:solidFill>
                <a:schemeClr val="tx1"/>
              </a:solidFill>
              <a:ln>
                <a:solidFill>
                  <a:schemeClr val="tx1"/>
                </a:solidFill>
              </a:ln>
            </c:spPr>
          </c:marker>
          <c:trendline>
            <c:trendlineType val="poly"/>
            <c:order val="2"/>
            <c:dispRSqr val="0"/>
            <c:dispEq val="0"/>
          </c:trendline>
          <c:cat>
            <c:numLit>
              <c:formatCode>General</c:formatCode>
              <c:ptCount val="4"/>
              <c:pt idx="0">
                <c:v>0</c:v>
              </c:pt>
              <c:pt idx="1">
                <c:v>20</c:v>
              </c:pt>
              <c:pt idx="2">
                <c:v>40</c:v>
              </c:pt>
              <c:pt idx="3">
                <c:v>60</c:v>
              </c:pt>
            </c:numLit>
          </c:cat>
          <c:val>
            <c:numRef>
              <c:f>POTASSIO!$B$2:$B$5</c:f>
              <c:numCache>
                <c:formatCode>General</c:formatCode>
                <c:ptCount val="4"/>
                <c:pt idx="0">
                  <c:v>2.88</c:v>
                </c:pt>
                <c:pt idx="1">
                  <c:v>6.84</c:v>
                </c:pt>
                <c:pt idx="2">
                  <c:v>9</c:v>
                </c:pt>
                <c:pt idx="3">
                  <c:v>5.44</c:v>
                </c:pt>
              </c:numCache>
            </c:numRef>
          </c:val>
          <c:smooth val="0"/>
        </c:ser>
        <c:ser>
          <c:idx val="2"/>
          <c:order val="1"/>
          <c:tx>
            <c:strRef>
              <c:f>POTASSIO!$C$1</c:f>
              <c:strCache>
                <c:ptCount val="1"/>
                <c:pt idx="0">
                  <c:v>EC</c:v>
                </c:pt>
              </c:strCache>
            </c:strRef>
          </c:tx>
          <c:spPr>
            <a:ln>
              <a:noFill/>
            </a:ln>
          </c:spPr>
          <c:marker>
            <c:symbol val="triangle"/>
            <c:size val="5"/>
            <c:spPr>
              <a:solidFill>
                <a:schemeClr val="tx1"/>
              </a:solidFill>
              <a:ln>
                <a:solidFill>
                  <a:schemeClr val="tx1"/>
                </a:solidFill>
              </a:ln>
            </c:spPr>
          </c:marker>
          <c:trendline>
            <c:spPr>
              <a:ln w="19050">
                <a:prstDash val="dashDot"/>
              </a:ln>
            </c:spPr>
            <c:trendlineType val="poly"/>
            <c:order val="2"/>
            <c:dispRSqr val="0"/>
            <c:dispEq val="0"/>
          </c:trendline>
          <c:cat>
            <c:numLit>
              <c:formatCode>General</c:formatCode>
              <c:ptCount val="4"/>
              <c:pt idx="0">
                <c:v>0</c:v>
              </c:pt>
              <c:pt idx="1">
                <c:v>20</c:v>
              </c:pt>
              <c:pt idx="2">
                <c:v>40</c:v>
              </c:pt>
              <c:pt idx="3">
                <c:v>60</c:v>
              </c:pt>
            </c:numLit>
          </c:cat>
          <c:val>
            <c:numRef>
              <c:f>POTASSIO!$C$2:$C$5</c:f>
              <c:numCache>
                <c:formatCode>General</c:formatCode>
                <c:ptCount val="4"/>
                <c:pt idx="0">
                  <c:v>4.7</c:v>
                </c:pt>
                <c:pt idx="1">
                  <c:v>4.7</c:v>
                </c:pt>
                <c:pt idx="2">
                  <c:v>4.7</c:v>
                </c:pt>
                <c:pt idx="3">
                  <c:v>4.7</c:v>
                </c:pt>
              </c:numCache>
            </c:numRef>
          </c:val>
          <c:smooth val="0"/>
        </c:ser>
        <c:ser>
          <c:idx val="3"/>
          <c:order val="2"/>
          <c:tx>
            <c:strRef>
              <c:f>POTASSIO!$D$1</c:f>
              <c:strCache>
                <c:ptCount val="1"/>
                <c:pt idx="0">
                  <c:v>CO</c:v>
                </c:pt>
              </c:strCache>
            </c:strRef>
          </c:tx>
          <c:spPr>
            <a:ln>
              <a:noFill/>
            </a:ln>
          </c:spPr>
          <c:marker>
            <c:symbol val="square"/>
            <c:size val="5"/>
            <c:spPr>
              <a:solidFill>
                <a:schemeClr val="tx1"/>
              </a:solidFill>
              <a:ln>
                <a:solidFill>
                  <a:schemeClr val="tx1"/>
                </a:solidFill>
              </a:ln>
            </c:spPr>
          </c:marker>
          <c:trendline>
            <c:spPr>
              <a:ln w="19050">
                <a:prstDash val="dash"/>
              </a:ln>
            </c:spPr>
            <c:trendlineType val="poly"/>
            <c:order val="2"/>
            <c:dispRSqr val="0"/>
            <c:dispEq val="0"/>
          </c:trendline>
          <c:cat>
            <c:numLit>
              <c:formatCode>General</c:formatCode>
              <c:ptCount val="4"/>
              <c:pt idx="0">
                <c:v>0</c:v>
              </c:pt>
              <c:pt idx="1">
                <c:v>20</c:v>
              </c:pt>
              <c:pt idx="2">
                <c:v>40</c:v>
              </c:pt>
              <c:pt idx="3">
                <c:v>60</c:v>
              </c:pt>
            </c:numLit>
          </c:cat>
          <c:val>
            <c:numRef>
              <c:f>POTASSIO!$D$2:$D$5</c:f>
              <c:numCache>
                <c:formatCode>0.00</c:formatCode>
                <c:ptCount val="4"/>
                <c:pt idx="0" formatCode="General">
                  <c:v>2.88</c:v>
                </c:pt>
                <c:pt idx="1">
                  <c:v>7.22</c:v>
                </c:pt>
                <c:pt idx="2" formatCode="General">
                  <c:v>7.86</c:v>
                </c:pt>
                <c:pt idx="3">
                  <c:v>7.22</c:v>
                </c:pt>
              </c:numCache>
            </c:numRef>
          </c:val>
          <c:smooth val="0"/>
        </c:ser>
        <c:dLbls>
          <c:showLegendKey val="0"/>
          <c:showVal val="0"/>
          <c:showCatName val="0"/>
          <c:showSerName val="0"/>
          <c:showPercent val="0"/>
          <c:showBubbleSize val="0"/>
        </c:dLbls>
        <c:marker val="1"/>
        <c:smooth val="0"/>
        <c:axId val="168373248"/>
        <c:axId val="132363328"/>
      </c:lineChart>
      <c:catAx>
        <c:axId val="168373248"/>
        <c:scaling>
          <c:orientation val="minMax"/>
        </c:scaling>
        <c:delete val="0"/>
        <c:axPos val="b"/>
        <c:title>
          <c:tx>
            <c:rich>
              <a:bodyPr/>
              <a:lstStyle/>
              <a:p>
                <a:pPr>
                  <a:defRPr sz="1000" b="0">
                    <a:latin typeface="Century Gothic" pitchFamily="34" charset="0"/>
                  </a:defRPr>
                </a:pPr>
                <a:r>
                  <a:rPr lang="pt-BR" sz="1000" b="0">
                    <a:latin typeface="Century Gothic" pitchFamily="34" charset="0"/>
                  </a:rPr>
                  <a:t>Proporção (%)</a:t>
                </a:r>
              </a:p>
            </c:rich>
          </c:tx>
          <c:overlay val="0"/>
        </c:title>
        <c:numFmt formatCode="#,##0" sourceLinked="0"/>
        <c:majorTickMark val="none"/>
        <c:minorTickMark val="none"/>
        <c:tickLblPos val="nextTo"/>
        <c:txPr>
          <a:bodyPr/>
          <a:lstStyle/>
          <a:p>
            <a:pPr>
              <a:defRPr>
                <a:latin typeface="Century Gothic" pitchFamily="34" charset="0"/>
              </a:defRPr>
            </a:pPr>
            <a:endParaRPr lang="pt-BR"/>
          </a:p>
        </c:txPr>
        <c:crossAx val="132363328"/>
        <c:crosses val="autoZero"/>
        <c:auto val="1"/>
        <c:lblAlgn val="ctr"/>
        <c:lblOffset val="0"/>
        <c:tickLblSkip val="1"/>
        <c:tickMarkSkip val="1"/>
        <c:noMultiLvlLbl val="0"/>
      </c:catAx>
      <c:valAx>
        <c:axId val="132363328"/>
        <c:scaling>
          <c:orientation val="minMax"/>
          <c:max val="10"/>
          <c:min val="2"/>
        </c:scaling>
        <c:delete val="0"/>
        <c:axPos val="l"/>
        <c:title>
          <c:tx>
            <c:rich>
              <a:bodyPr/>
              <a:lstStyle/>
              <a:p>
                <a:pPr>
                  <a:defRPr sz="1000" b="0">
                    <a:latin typeface="Century Gothic" pitchFamily="34" charset="0"/>
                  </a:defRPr>
                </a:pPr>
                <a:r>
                  <a:rPr lang="pt-BR" sz="1000" b="0" baseline="0">
                    <a:latin typeface="Century Gothic" pitchFamily="34" charset="0"/>
                  </a:rPr>
                  <a:t>Teores de K (g.kg</a:t>
                </a:r>
                <a:r>
                  <a:rPr lang="pt-BR" sz="1000" b="0" baseline="30000">
                    <a:latin typeface="Century Gothic" pitchFamily="34" charset="0"/>
                  </a:rPr>
                  <a:t>-1</a:t>
                </a:r>
                <a:r>
                  <a:rPr lang="pt-BR" sz="1000" b="0" baseline="0">
                    <a:latin typeface="Century Gothic" pitchFamily="34" charset="0"/>
                  </a:rPr>
                  <a:t>)</a:t>
                </a:r>
                <a:endParaRPr lang="pt-BR" sz="1000" b="0">
                  <a:latin typeface="Century Gothic" pitchFamily="34" charset="0"/>
                </a:endParaRPr>
              </a:p>
            </c:rich>
          </c:tx>
          <c:layout>
            <c:manualLayout>
              <c:xMode val="edge"/>
              <c:yMode val="edge"/>
              <c:x val="7.0822244780378062E-3"/>
              <c:y val="0.20818640527076973"/>
            </c:manualLayout>
          </c:layout>
          <c:overlay val="0"/>
        </c:title>
        <c:numFmt formatCode="General" sourceLinked="1"/>
        <c:majorTickMark val="out"/>
        <c:minorTickMark val="none"/>
        <c:tickLblPos val="nextTo"/>
        <c:txPr>
          <a:bodyPr/>
          <a:lstStyle/>
          <a:p>
            <a:pPr>
              <a:defRPr>
                <a:latin typeface="Century Gothic" pitchFamily="34" charset="0"/>
              </a:defRPr>
            </a:pPr>
            <a:endParaRPr lang="pt-BR"/>
          </a:p>
        </c:txPr>
        <c:crossAx val="168373248"/>
        <c:crosses val="autoZero"/>
        <c:crossBetween val="midCat"/>
      </c:valAx>
      <c:spPr>
        <a:noFill/>
      </c:spPr>
    </c:plotArea>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49213-CE41-41C9-AF46-43C9C03D4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22</Pages>
  <Words>4288</Words>
  <Characters>23161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MICKAEL</dc:creator>
  <cp:lastModifiedBy>CLIENTE</cp:lastModifiedBy>
  <cp:revision>6</cp:revision>
  <dcterms:created xsi:type="dcterms:W3CDTF">2016-10-04T19:21:00Z</dcterms:created>
  <dcterms:modified xsi:type="dcterms:W3CDTF">2016-10-04T21:36:00Z</dcterms:modified>
</cp:coreProperties>
</file>